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p>
    <w:p>
      <w:pPr>
        <w:autoSpaceDE w:val="0"/>
        <w:autoSpaceDN w:val="0"/>
        <w:spacing w:before="0" w:after="0" w:line="866" w:lineRule="exact"/>
        <w:ind w:right="272"/>
        <w:jc w:val="center"/>
        <w:rPr>
          <w:rFonts w:hint="eastAsia" w:ascii="Microsoft JhengHei" w:hAnsi="宋体" w:eastAsia="Microsoft JhengHei" w:cs="宋体"/>
          <w:b/>
          <w:color w:val="auto"/>
          <w:kern w:val="0"/>
          <w:sz w:val="56"/>
          <w:szCs w:val="22"/>
          <w:lang w:val="zh-CN" w:eastAsia="zh-CN" w:bidi="zh-CN"/>
        </w:rPr>
      </w:pPr>
      <w:r>
        <w:rPr>
          <w:rFonts w:hint="eastAsia" w:ascii="Microsoft JhengHei" w:hAnsi="宋体" w:eastAsia="Microsoft JhengHei" w:cs="宋体"/>
          <w:b/>
          <w:color w:val="auto"/>
          <w:kern w:val="0"/>
          <w:sz w:val="56"/>
          <w:szCs w:val="22"/>
          <w:lang w:val="zh-CN" w:eastAsia="zh-CN" w:bidi="zh-CN"/>
        </w:rPr>
        <w:t>祁</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门</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县</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人</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民</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政</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府</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公</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lang w:eastAsia="zh-CN"/>
        </w:rPr>
      </w:pPr>
    </w:p>
    <w:tbl>
      <w:tblPr>
        <w:tblStyle w:val="1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09"/>
        <w:gridCol w:w="2358"/>
        <w:gridCol w:w="4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8" w:hRule="atLeast"/>
          <w:jc w:val="center"/>
        </w:trPr>
        <w:tc>
          <w:tcPr>
            <w:tcW w:w="2809" w:type="dxa"/>
            <w:tcBorders>
              <w:bottom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202</w:t>
            </w:r>
            <w:r>
              <w:rPr>
                <w:rFonts w:hint="eastAsia" w:asciiTheme="minorEastAsia" w:hAnsiTheme="minorEastAsia" w:cstheme="minorEastAsia"/>
                <w:sz w:val="30"/>
                <w:szCs w:val="30"/>
                <w:lang w:val="en-US" w:eastAsia="zh-CN"/>
              </w:rPr>
              <w:t>3</w:t>
            </w:r>
            <w:r>
              <w:rPr>
                <w:rFonts w:hint="eastAsia" w:asciiTheme="minorEastAsia" w:hAnsiTheme="minorEastAsia" w:eastAsiaTheme="minorEastAsia" w:cstheme="minorEastAsia"/>
                <w:sz w:val="30"/>
                <w:szCs w:val="30"/>
              </w:rPr>
              <w:t xml:space="preserve"> 年</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cstheme="minorEastAsia"/>
                <w:sz w:val="30"/>
                <w:szCs w:val="30"/>
                <w:lang w:val="en-US" w:eastAsia="zh-CN"/>
              </w:rPr>
              <w:t>2</w:t>
            </w:r>
            <w:r>
              <w:rPr>
                <w:rFonts w:hint="eastAsia" w:asciiTheme="minorEastAsia" w:hAnsiTheme="minorEastAsia" w:eastAsiaTheme="minorEastAsia" w:cstheme="minorEastAsia"/>
                <w:sz w:val="30"/>
                <w:szCs w:val="30"/>
              </w:rPr>
              <w:t xml:space="preserve">月 </w:t>
            </w:r>
          </w:p>
        </w:tc>
        <w:tc>
          <w:tcPr>
            <w:tcW w:w="2358" w:type="dxa"/>
            <w:tcBorders>
              <w:bottom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Theme="minorEastAsia" w:hAnsiTheme="minorEastAsia" w:eastAsiaTheme="minorEastAsia" w:cstheme="minorEastAsia"/>
                <w:sz w:val="30"/>
                <w:szCs w:val="30"/>
              </w:rPr>
            </w:pPr>
            <w:r>
              <w:rPr>
                <w:rFonts w:hint="eastAsia" w:ascii="Microsoft JhengHei" w:hAnsi="宋体" w:eastAsia="Microsoft JhengHei" w:cs="宋体"/>
                <w:b/>
                <w:color w:val="auto"/>
                <w:kern w:val="0"/>
                <w:sz w:val="30"/>
                <w:szCs w:val="30"/>
                <w:lang w:val="zh-CN" w:eastAsia="zh-CN" w:bidi="zh-CN"/>
              </w:rPr>
              <w:t>第</w:t>
            </w:r>
            <w:r>
              <w:rPr>
                <w:rFonts w:hint="eastAsia" w:ascii="Microsoft JhengHei" w:hAnsi="宋体" w:eastAsia="Microsoft JhengHei" w:cs="宋体"/>
                <w:b/>
                <w:color w:val="auto"/>
                <w:kern w:val="0"/>
                <w:sz w:val="30"/>
                <w:szCs w:val="30"/>
                <w:lang w:val="en-US" w:eastAsia="zh-CN" w:bidi="zh-CN"/>
              </w:rPr>
              <w:t xml:space="preserve"> 2</w:t>
            </w:r>
            <w:r>
              <w:rPr>
                <w:rFonts w:hint="eastAsia" w:ascii="Microsoft JhengHei" w:hAnsi="宋体" w:eastAsia="Microsoft JhengHei" w:cs="宋体"/>
                <w:b/>
                <w:color w:val="auto"/>
                <w:kern w:val="0"/>
                <w:sz w:val="30"/>
                <w:szCs w:val="30"/>
                <w:lang w:val="zh-CN" w:eastAsia="zh-CN" w:bidi="zh-CN"/>
              </w:rPr>
              <w:t>期</w:t>
            </w:r>
          </w:p>
        </w:tc>
        <w:tc>
          <w:tcPr>
            <w:tcW w:w="4220" w:type="dxa"/>
            <w:tcBorders>
              <w:bottom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CN"/>
              </w:rPr>
              <w:t>祁门县</w:t>
            </w:r>
            <w:r>
              <w:rPr>
                <w:rFonts w:hint="eastAsia" w:asciiTheme="minorEastAsia" w:hAnsiTheme="minorEastAsia" w:eastAsiaTheme="minorEastAsia" w:cstheme="minorEastAsia"/>
                <w:sz w:val="30"/>
                <w:szCs w:val="30"/>
              </w:rPr>
              <w:t>人民政府办公室主办</w:t>
            </w:r>
          </w:p>
        </w:tc>
      </w:tr>
    </w:tbl>
    <w:sdt>
      <w:sdtPr>
        <w:rPr>
          <w:rFonts w:ascii="宋体" w:hAnsi="宋体" w:eastAsia="宋体" w:cstheme="minorBidi"/>
          <w:kern w:val="2"/>
          <w:sz w:val="21"/>
          <w:szCs w:val="24"/>
          <w:lang w:val="en-US" w:eastAsia="zh-CN" w:bidi="ar-SA"/>
        </w:rPr>
        <w:id w:val="147473013"/>
        <w15:color w:val="DBDBDB"/>
        <w:docPartObj>
          <w:docPartGallery w:val="Table of Contents"/>
          <w:docPartUnique/>
        </w:docPartObj>
      </w:sdtPr>
      <w:sdtEndPr>
        <w:rPr>
          <w:rFonts w:hint="eastAsia" w:ascii="黑体" w:hAnsi="黑体" w:eastAsia="黑体" w:cs="黑体"/>
          <w:kern w:val="2"/>
          <w:sz w:val="21"/>
          <w:szCs w:val="32"/>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b/>
              <w:bCs/>
              <w:sz w:val="36"/>
              <w:szCs w:val="36"/>
            </w:rPr>
            <w:t>目录</w:t>
          </w:r>
        </w:p>
        <w:p>
          <w:pPr>
            <w:pStyle w:val="25"/>
            <w:rPr>
              <w:rFonts w:hint="eastAsia" w:ascii="宋体" w:hAnsi="宋体" w:eastAsia="宋体"/>
              <w:b/>
              <w:bCs/>
              <w:sz w:val="36"/>
              <w:szCs w:val="36"/>
              <w:lang w:eastAsia="zh-CN"/>
            </w:rPr>
          </w:pPr>
        </w:p>
        <w:p>
          <w:pPr>
            <w:pStyle w:val="25"/>
            <w:rPr>
              <w:rFonts w:hint="eastAsia" w:ascii="宋体" w:hAnsi="宋体" w:eastAsia="宋体"/>
              <w:b/>
              <w:bCs/>
              <w:sz w:val="36"/>
              <w:szCs w:val="36"/>
              <w:lang w:eastAsia="zh-CN"/>
            </w:rPr>
          </w:pPr>
          <w:r>
            <w:rPr>
              <w:rFonts w:hint="eastAsia" w:ascii="宋体" w:hAnsi="宋体" w:eastAsia="宋体"/>
              <w:b/>
              <w:bCs/>
              <w:sz w:val="36"/>
              <w:szCs w:val="36"/>
              <w:lang w:eastAsia="zh-CN"/>
            </w:rPr>
            <w:t>县政府办文件</w:t>
          </w:r>
        </w:p>
        <w:p>
          <w:pPr>
            <w:pStyle w:val="28"/>
            <w:tabs>
              <w:tab w:val="right" w:leader="dot" w:pos="8306"/>
            </w:tabs>
            <w:rPr>
              <w:rFonts w:hint="eastAsia" w:asciiTheme="minorEastAsia" w:hAnsiTheme="minorEastAsia" w:eastAsiaTheme="minorEastAsia" w:cstheme="minorEastAsia"/>
              <w:kern w:val="2"/>
              <w:sz w:val="30"/>
              <w:szCs w:val="30"/>
              <w:lang w:val="en-US" w:eastAsia="zh-CN" w:bidi="ar-SA"/>
            </w:rPr>
          </w:pPr>
          <w:r>
            <w:rPr>
              <w:rFonts w:hint="eastAsia" w:ascii="黑体" w:hAnsi="黑体" w:eastAsia="黑体" w:cs="黑体"/>
              <w:b w:val="0"/>
              <w:kern w:val="2"/>
              <w:sz w:val="32"/>
              <w:szCs w:val="32"/>
              <w:lang w:val="en-US" w:eastAsia="zh-CN" w:bidi="ar-SA"/>
            </w:rPr>
            <w:fldChar w:fldCharType="begin"/>
          </w:r>
          <w:r>
            <w:rPr>
              <w:rFonts w:hint="eastAsia" w:ascii="黑体" w:hAnsi="黑体" w:eastAsia="黑体" w:cs="黑体"/>
              <w:b w:val="0"/>
              <w:kern w:val="2"/>
              <w:sz w:val="32"/>
              <w:szCs w:val="32"/>
              <w:lang w:val="en-US" w:eastAsia="zh-CN" w:bidi="ar-SA"/>
            </w:rPr>
            <w:instrText xml:space="preserve">TOC \o "1-1" \h \u </w:instrText>
          </w:r>
          <w:r>
            <w:rPr>
              <w:rFonts w:hint="eastAsia" w:ascii="黑体" w:hAnsi="黑体" w:eastAsia="黑体" w:cs="黑体"/>
              <w:b w:val="0"/>
              <w:kern w:val="2"/>
              <w:sz w:val="32"/>
              <w:szCs w:val="32"/>
              <w:lang w:val="en-US" w:eastAsia="zh-CN" w:bidi="ar-SA"/>
            </w:rPr>
            <w:fldChar w:fldCharType="separate"/>
          </w:r>
          <w:r>
            <w:rPr>
              <w:rFonts w:hint="eastAsia" w:asciiTheme="minorEastAsia" w:hAnsiTheme="minorEastAsia" w:eastAsiaTheme="minorEastAsia" w:cstheme="minorEastAsia"/>
              <w:kern w:val="2"/>
              <w:sz w:val="30"/>
              <w:szCs w:val="30"/>
              <w:lang w:val="en-US" w:eastAsia="zh-CN" w:bidi="ar-SA"/>
            </w:rPr>
            <w:fldChar w:fldCharType="begin"/>
          </w:r>
          <w:r>
            <w:rPr>
              <w:rFonts w:hint="eastAsia" w:asciiTheme="minorEastAsia" w:hAnsiTheme="minorEastAsia" w:eastAsiaTheme="minorEastAsia" w:cstheme="minorEastAsia"/>
              <w:kern w:val="2"/>
              <w:sz w:val="30"/>
              <w:szCs w:val="30"/>
              <w:lang w:val="en-US" w:eastAsia="zh-CN" w:bidi="ar-SA"/>
            </w:rPr>
            <w:instrText xml:space="preserve"> HYPERLINK \l _Toc28361 </w:instrText>
          </w:r>
          <w:r>
            <w:rPr>
              <w:rFonts w:hint="eastAsia" w:asciiTheme="minorEastAsia" w:hAnsiTheme="minorEastAsia" w:eastAsiaTheme="minorEastAsia" w:cstheme="minorEastAsia"/>
              <w:kern w:val="2"/>
              <w:sz w:val="30"/>
              <w:szCs w:val="30"/>
              <w:lang w:val="en-US" w:eastAsia="zh-CN" w:bidi="ar-SA"/>
            </w:rPr>
            <w:fldChar w:fldCharType="separate"/>
          </w:r>
          <w:r>
            <w:rPr>
              <w:rFonts w:hint="eastAsia" w:asciiTheme="minorEastAsia" w:hAnsiTheme="minorEastAsia" w:eastAsiaTheme="minorEastAsia" w:cstheme="minorEastAsia"/>
              <w:kern w:val="2"/>
              <w:sz w:val="30"/>
              <w:szCs w:val="30"/>
              <w:lang w:val="en-US" w:eastAsia="zh-CN" w:bidi="ar-SA"/>
            </w:rPr>
            <w:t>祁门县人民政府办公室关于印发祁门县全面推进合法性</w:t>
          </w:r>
          <w:bookmarkStart w:id="74" w:name="_GoBack"/>
          <w:bookmarkEnd w:id="74"/>
          <w:r>
            <w:rPr>
              <w:rFonts w:hint="eastAsia" w:asciiTheme="minorEastAsia" w:hAnsiTheme="minorEastAsia" w:eastAsiaTheme="minorEastAsia" w:cstheme="minorEastAsia"/>
              <w:kern w:val="2"/>
              <w:sz w:val="30"/>
              <w:szCs w:val="30"/>
              <w:lang w:val="en-US" w:eastAsia="zh-CN" w:bidi="ar-SA"/>
            </w:rPr>
            <w:t>审查全覆盖工作实施方案的通知</w:t>
          </w:r>
          <w:r>
            <w:rPr>
              <w:rFonts w:hint="eastAsia" w:asciiTheme="minorEastAsia" w:hAnsiTheme="minorEastAsia" w:eastAsiaTheme="minorEastAsia" w:cstheme="minorEastAsia"/>
              <w:kern w:val="2"/>
              <w:sz w:val="30"/>
              <w:szCs w:val="30"/>
              <w:lang w:val="en-US" w:eastAsia="zh-CN" w:bidi="ar-SA"/>
            </w:rPr>
            <w:tab/>
          </w:r>
          <w:r>
            <w:rPr>
              <w:rFonts w:hint="eastAsia" w:asciiTheme="minorEastAsia" w:hAnsiTheme="minorEastAsia" w:eastAsiaTheme="minorEastAsia" w:cstheme="minorEastAsia"/>
              <w:kern w:val="2"/>
              <w:sz w:val="30"/>
              <w:szCs w:val="30"/>
              <w:lang w:val="en-US" w:eastAsia="zh-CN" w:bidi="ar-SA"/>
            </w:rPr>
            <w:t>2</w:t>
          </w:r>
          <w:r>
            <w:rPr>
              <w:rFonts w:hint="eastAsia" w:asciiTheme="minorEastAsia" w:hAnsiTheme="minorEastAsia" w:eastAsiaTheme="minorEastAsia" w:cstheme="minorEastAsia"/>
              <w:kern w:val="2"/>
              <w:sz w:val="30"/>
              <w:szCs w:val="30"/>
              <w:lang w:val="en-US" w:eastAsia="zh-CN" w:bidi="ar-SA"/>
            </w:rPr>
            <w:fldChar w:fldCharType="end"/>
          </w:r>
        </w:p>
        <w:p>
          <w:pPr>
            <w:pStyle w:val="28"/>
            <w:tabs>
              <w:tab w:val="right" w:leader="dot" w:pos="8306"/>
            </w:tabs>
            <w:rPr>
              <w:rFonts w:hint="eastAsia" w:ascii="宋体" w:hAnsi="宋体" w:eastAsia="宋体"/>
              <w:b/>
              <w:bCs/>
              <w:sz w:val="36"/>
              <w:szCs w:val="36"/>
              <w:lang w:eastAsia="zh-CN"/>
            </w:rPr>
          </w:pPr>
          <w:r>
            <w:rPr>
              <w:rFonts w:hint="eastAsia" w:asciiTheme="minorEastAsia" w:hAnsiTheme="minorEastAsia" w:eastAsiaTheme="minorEastAsia" w:cstheme="minorEastAsia"/>
              <w:kern w:val="2"/>
              <w:sz w:val="30"/>
              <w:szCs w:val="30"/>
              <w:lang w:val="en-US" w:eastAsia="zh-CN" w:bidi="ar-SA"/>
            </w:rPr>
            <w:fldChar w:fldCharType="begin"/>
          </w:r>
          <w:r>
            <w:rPr>
              <w:rFonts w:hint="eastAsia" w:asciiTheme="minorEastAsia" w:hAnsiTheme="minorEastAsia" w:eastAsiaTheme="minorEastAsia" w:cstheme="minorEastAsia"/>
              <w:kern w:val="2"/>
              <w:sz w:val="30"/>
              <w:szCs w:val="30"/>
              <w:lang w:val="en-US" w:eastAsia="zh-CN" w:bidi="ar-SA"/>
            </w:rPr>
            <w:instrText xml:space="preserve"> HYPERLINK \l _Toc7267 </w:instrText>
          </w:r>
          <w:r>
            <w:rPr>
              <w:rFonts w:hint="eastAsia" w:asciiTheme="minorEastAsia" w:hAnsiTheme="minorEastAsia" w:eastAsiaTheme="minorEastAsia" w:cstheme="minorEastAsia"/>
              <w:kern w:val="2"/>
              <w:sz w:val="30"/>
              <w:szCs w:val="30"/>
              <w:lang w:val="en-US" w:eastAsia="zh-CN" w:bidi="ar-SA"/>
            </w:rPr>
            <w:fldChar w:fldCharType="separate"/>
          </w:r>
          <w:r>
            <w:rPr>
              <w:rFonts w:hint="eastAsia" w:asciiTheme="minorEastAsia" w:hAnsiTheme="minorEastAsia" w:eastAsiaTheme="minorEastAsia" w:cstheme="minorEastAsia"/>
              <w:kern w:val="2"/>
              <w:sz w:val="30"/>
              <w:szCs w:val="30"/>
              <w:lang w:val="en-US" w:eastAsia="zh-CN" w:bidi="ar-SA"/>
            </w:rPr>
            <w:t>祁门县人民政府办公室关于印发《祁门县突发环境事件应急预案》的通知</w:t>
          </w:r>
          <w:r>
            <w:rPr>
              <w:rFonts w:hint="eastAsia" w:asciiTheme="minorEastAsia" w:hAnsiTheme="minorEastAsia" w:eastAsiaTheme="minorEastAsia" w:cstheme="minorEastAsia"/>
              <w:kern w:val="2"/>
              <w:sz w:val="30"/>
              <w:szCs w:val="30"/>
              <w:lang w:val="en-US" w:eastAsia="zh-CN" w:bidi="ar-SA"/>
            </w:rPr>
            <w:tab/>
          </w:r>
          <w:r>
            <w:rPr>
              <w:rFonts w:hint="eastAsia" w:asciiTheme="minorEastAsia" w:hAnsiTheme="minorEastAsia" w:eastAsiaTheme="minorEastAsia" w:cstheme="minorEastAsia"/>
              <w:kern w:val="2"/>
              <w:sz w:val="30"/>
              <w:szCs w:val="30"/>
              <w:lang w:val="en-US" w:eastAsia="zh-CN" w:bidi="ar-SA"/>
            </w:rPr>
            <w:t>5</w:t>
          </w:r>
          <w:r>
            <w:rPr>
              <w:rFonts w:hint="eastAsia" w:asciiTheme="minorEastAsia" w:hAnsiTheme="minorEastAsia" w:eastAsiaTheme="minorEastAsia" w:cstheme="minorEastAsia"/>
              <w:kern w:val="2"/>
              <w:sz w:val="30"/>
              <w:szCs w:val="30"/>
              <w:lang w:val="en-US" w:eastAsia="zh-CN" w:bidi="ar-SA"/>
            </w:rPr>
            <w:fldChar w:fldCharType="end"/>
          </w:r>
        </w:p>
        <w:p>
          <w:pPr>
            <w:pStyle w:val="28"/>
            <w:tabs>
              <w:tab w:val="right" w:leader="dot" w:pos="8306"/>
            </w:tabs>
            <w:rPr>
              <w:rFonts w:hint="default" w:asciiTheme="minorEastAsia" w:hAnsiTheme="minorEastAsia" w:eastAsiaTheme="minorEastAsia" w:cstheme="minorEastAsia"/>
              <w:kern w:val="2"/>
              <w:sz w:val="30"/>
              <w:szCs w:val="30"/>
              <w:lang w:val="en-US" w:eastAsia="zh-CN" w:bidi="ar-SA"/>
            </w:rPr>
          </w:pPr>
        </w:p>
        <w:p>
          <w:pPr>
            <w:pStyle w:val="28"/>
            <w:tabs>
              <w:tab w:val="right" w:leader="dot" w:pos="8306"/>
            </w:tabs>
            <w:rPr>
              <w:rFonts w:hint="default" w:asciiTheme="minorEastAsia" w:hAnsiTheme="minorEastAsia" w:eastAsiaTheme="minorEastAsia" w:cstheme="minorEastAsia"/>
              <w:kern w:val="2"/>
              <w:sz w:val="30"/>
              <w:szCs w:val="30"/>
              <w:lang w:val="en-US" w:eastAsia="zh-CN" w:bidi="ar-SA"/>
            </w:rPr>
          </w:pPr>
        </w:p>
        <w:p>
          <w:pPr>
            <w:pStyle w:val="28"/>
            <w:tabs>
              <w:tab w:val="right" w:leader="dot" w:pos="8306"/>
            </w:tabs>
            <w:rPr>
              <w:rFonts w:hint="default" w:asciiTheme="minorEastAsia" w:hAnsiTheme="minorEastAsia" w:eastAsiaTheme="minorEastAsia" w:cstheme="minorEastAsia"/>
              <w:kern w:val="2"/>
              <w:sz w:val="30"/>
              <w:szCs w:val="30"/>
              <w:lang w:val="en-US" w:eastAsia="zh-CN" w:bidi="ar-SA"/>
            </w:rPr>
          </w:pPr>
        </w:p>
        <w:p>
          <w:pPr>
            <w:pStyle w:val="28"/>
            <w:tabs>
              <w:tab w:val="right" w:leader="dot" w:pos="8306"/>
            </w:tabs>
            <w:rPr>
              <w:rFonts w:hint="default" w:asciiTheme="minorEastAsia" w:hAnsiTheme="minorEastAsia" w:eastAsiaTheme="minorEastAsia" w:cstheme="minorEastAsia"/>
              <w:kern w:val="2"/>
              <w:sz w:val="30"/>
              <w:szCs w:val="30"/>
              <w:lang w:val="en-US" w:eastAsia="zh-CN" w:bidi="ar-SA"/>
            </w:rPr>
          </w:pPr>
        </w:p>
        <w:p>
          <w:pPr>
            <w:pStyle w:val="28"/>
            <w:tabs>
              <w:tab w:val="right" w:leader="dot" w:pos="8306"/>
            </w:tabs>
            <w:rPr>
              <w:rFonts w:hint="default" w:asciiTheme="minorEastAsia" w:hAnsiTheme="minorEastAsia" w:eastAsiaTheme="minorEastAsia" w:cstheme="minorEastAsia"/>
              <w:kern w:val="2"/>
              <w:sz w:val="30"/>
              <w:szCs w:val="30"/>
              <w:lang w:val="en-US" w:eastAsia="zh-CN" w:bidi="ar-SA"/>
            </w:rPr>
          </w:pPr>
        </w:p>
        <w:p>
          <w:pPr>
            <w:pStyle w:val="28"/>
            <w:tabs>
              <w:tab w:val="right" w:leader="dot" w:pos="8306"/>
            </w:tabs>
          </w:pPr>
        </w:p>
        <w:p>
          <w:pPr>
            <w:pStyle w:val="28"/>
            <w:tabs>
              <w:tab w:val="right" w:leader="dot" w:pos="8306"/>
            </w:tabs>
          </w:pPr>
        </w:p>
        <w:p>
          <w:pPr>
            <w:pStyle w:val="28"/>
            <w:tabs>
              <w:tab w:val="right" w:leader="dot" w:pos="8306"/>
            </w:tabs>
          </w:pPr>
        </w:p>
        <w:p>
          <w:pPr>
            <w:adjustRightInd w:val="0"/>
            <w:snapToGrid w:val="0"/>
            <w:spacing w:line="560" w:lineRule="exact"/>
            <w:ind w:firstLine="0" w:firstLineChars="0"/>
            <w:jc w:val="center"/>
            <w:outlineLvl w:val="9"/>
            <w:rPr>
              <w:rFonts w:hint="eastAsia" w:ascii="黑体" w:hAnsi="黑体" w:eastAsia="黑体" w:cs="黑体"/>
              <w:b w:val="0"/>
              <w:kern w:val="2"/>
              <w:sz w:val="32"/>
              <w:szCs w:val="32"/>
              <w:lang w:val="en-US" w:eastAsia="zh-CN" w:bidi="ar-SA"/>
            </w:rPr>
          </w:pPr>
          <w:r>
            <w:rPr>
              <w:rFonts w:hint="eastAsia" w:ascii="黑体" w:hAnsi="黑体" w:eastAsia="黑体" w:cs="黑体"/>
              <w:kern w:val="2"/>
              <w:szCs w:val="32"/>
              <w:lang w:val="en-US" w:eastAsia="zh-CN" w:bidi="ar-SA"/>
            </w:rPr>
            <w:fldChar w:fldCharType="end"/>
          </w:r>
        </w:p>
      </w:sdtContent>
    </w:sdt>
    <w:p>
      <w:pPr>
        <w:adjustRightInd w:val="0"/>
        <w:snapToGrid w:val="0"/>
        <w:spacing w:line="560" w:lineRule="exact"/>
        <w:ind w:firstLine="0" w:firstLineChars="0"/>
        <w:jc w:val="both"/>
        <w:outlineLvl w:val="9"/>
        <w:rPr>
          <w:rFonts w:hint="eastAsia" w:ascii="黑体" w:hAnsi="黑体" w:eastAsia="黑体" w:cs="黑体"/>
          <w:b w:val="0"/>
          <w:kern w:val="2"/>
          <w:sz w:val="32"/>
          <w:szCs w:val="32"/>
          <w:lang w:val="en-US" w:eastAsia="zh-CN" w:bidi="ar-SA"/>
        </w:rPr>
      </w:pPr>
    </w:p>
    <w:p>
      <w:pPr>
        <w:pStyle w:val="2"/>
        <w:topLinePunct/>
        <w:adjustRightInd w:val="0"/>
        <w:snapToGrid w:val="0"/>
        <w:spacing w:line="560" w:lineRule="exact"/>
        <w:jc w:val="both"/>
        <w:rPr>
          <w:rFonts w:hint="eastAsia" w:ascii="黑体" w:hAnsi="黑体" w:eastAsia="黑体" w:cs="黑体"/>
          <w:b w:val="0"/>
          <w:kern w:val="2"/>
          <w:sz w:val="32"/>
          <w:szCs w:val="32"/>
          <w:lang w:val="en-US" w:eastAsia="zh-CN" w:bidi="ar-SA"/>
        </w:rPr>
      </w:pPr>
    </w:p>
    <w:p>
      <w:pPr>
        <w:pStyle w:val="25"/>
        <w:jc w:val="center"/>
        <w:rPr>
          <w:rFonts w:hint="eastAsia" w:ascii="黑体" w:hAnsi="黑体" w:eastAsia="黑体" w:cs="黑体"/>
          <w:b w:val="0"/>
          <w:kern w:val="2"/>
          <w:sz w:val="32"/>
          <w:szCs w:val="32"/>
          <w:lang w:val="en-US" w:eastAsia="zh-CN" w:bidi="ar-SA"/>
        </w:rPr>
      </w:pPr>
    </w:p>
    <w:p>
      <w:pPr>
        <w:topLinePunct/>
        <w:adjustRightInd w:val="0"/>
        <w:snapToGrid w:val="0"/>
        <w:spacing w:line="560" w:lineRule="exact"/>
        <w:jc w:val="center"/>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祁门县人民政府办公室关于印发祁门县</w:t>
      </w:r>
    </w:p>
    <w:p>
      <w:pPr>
        <w:topLinePunct/>
        <w:adjustRightInd w:val="0"/>
        <w:snapToGrid w:val="0"/>
        <w:spacing w:line="560" w:lineRule="exact"/>
        <w:jc w:val="center"/>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全面推进合法性审查全覆盖工作</w:t>
      </w:r>
    </w:p>
    <w:p>
      <w:pPr>
        <w:topLinePunct/>
        <w:adjustRightInd w:val="0"/>
        <w:snapToGrid w:val="0"/>
        <w:spacing w:line="560" w:lineRule="exact"/>
        <w:jc w:val="center"/>
        <w:rPr>
          <w:rFonts w:eastAsia="方正小标宋简体"/>
          <w:sz w:val="44"/>
          <w:szCs w:val="44"/>
        </w:rPr>
      </w:pPr>
      <w:r>
        <w:rPr>
          <w:rFonts w:hint="eastAsia" w:ascii="黑体" w:hAnsi="黑体" w:eastAsia="黑体" w:cs="黑体"/>
          <w:b w:val="0"/>
          <w:kern w:val="2"/>
          <w:sz w:val="32"/>
          <w:szCs w:val="32"/>
          <w:lang w:val="en-US" w:eastAsia="zh-CN" w:bidi="ar-SA"/>
        </w:rPr>
        <w:t>实施方案的通知</w:t>
      </w:r>
    </w:p>
    <w:p>
      <w:pPr>
        <w:pStyle w:val="25"/>
        <w:jc w:val="center"/>
        <w:rPr>
          <w:rFonts w:hint="eastAsia" w:asciiTheme="minorEastAsia" w:hAnsiTheme="minorEastAsia" w:eastAsiaTheme="minorEastAsia" w:cstheme="minorEastAsia"/>
          <w:b w:val="0"/>
          <w:kern w:val="2"/>
          <w:sz w:val="24"/>
          <w:szCs w:val="24"/>
          <w:lang w:val="en-US" w:eastAsia="zh-CN" w:bidi="ar-SA"/>
        </w:rPr>
      </w:pPr>
    </w:p>
    <w:p>
      <w:pPr>
        <w:pStyle w:val="25"/>
        <w:jc w:val="center"/>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祁政办秘〔2023〕3号</w:t>
      </w: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bookmarkStart w:id="0" w:name="_Toc15870"/>
      <w:bookmarkStart w:id="1" w:name="_Toc4484"/>
      <w:bookmarkStart w:id="2" w:name="_Toc15607"/>
      <w:r>
        <w:rPr>
          <w:rFonts w:hint="eastAsia" w:asciiTheme="minorEastAsia" w:hAnsiTheme="minorEastAsia" w:eastAsiaTheme="minorEastAsia" w:cstheme="minorEastAsia"/>
          <w:kern w:val="2"/>
          <w:sz w:val="24"/>
          <w:szCs w:val="24"/>
          <w:lang w:val="en-US" w:eastAsia="zh-CN" w:bidi="ar-SA"/>
        </w:rPr>
        <w:t>各乡、镇人民政府，县政府各部门、各直属机构：</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经县政府同意，现将《祁门县全面推进合法性审查全覆盖工作实施方案》印发给你们，请认真贯彻执行。</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jc w:val="righ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祁门县人民政府办公室</w:t>
      </w:r>
    </w:p>
    <w:p>
      <w:pPr>
        <w:widowControl w:val="0"/>
        <w:topLinePunct/>
        <w:adjustRightInd w:val="0"/>
        <w:snapToGrid w:val="0"/>
        <w:spacing w:line="560" w:lineRule="exact"/>
        <w:ind w:firstLine="480" w:firstLineChars="200"/>
        <w:jc w:val="righ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2023年2月6日</w:t>
      </w:r>
    </w:p>
    <w:p>
      <w:pPr>
        <w:widowControl w:val="0"/>
        <w:topLinePunct/>
        <w:adjustRightInd w:val="0"/>
        <w:snapToGrid w:val="0"/>
        <w:spacing w:line="560" w:lineRule="exact"/>
        <w:jc w:val="center"/>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祁门县全面推进合法性审查全覆盖</w:t>
      </w:r>
    </w:p>
    <w:p>
      <w:pPr>
        <w:widowControl w:val="0"/>
        <w:topLinePunct/>
        <w:adjustRightInd w:val="0"/>
        <w:snapToGrid w:val="0"/>
        <w:spacing w:line="560" w:lineRule="exact"/>
        <w:ind w:firstLine="480" w:firstLineChars="20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工作实施方案</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为贯彻落实法治政府建设要求，推进合法性审查全覆盖工作，根据《重大行政决策程序暂行条例》《安徽省人民政府办公厅关于全面推行行政规范性文件合法性审查机制的实施意见》《安徽省人民政府办公厅关于进一步规范省政府重大事项合法性审查办理工作的通知》，结合我县实际，制定本工作方案。</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一、总体要求</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（一）指导思想</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坚持以习近平新时代中国特色社会主义思想为指导，深入学习习近平法治思想，全面贯彻党的二十大和二十届一中全会精神，以及中央全面依法治国工作会议精神，加快推进法治政府建设进程，着力构建职责明确、依法行政的政府治理体系，全面推进祁门县合法性审查全覆盖工作。</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（二）目标任务</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坚持将合法性审查作为制定规范性文件、作出重大行政决策、签订行政合同、作出重大行政执法决定等必经程序，确保未经合法性审查或审查不合法的，不得提交集体审议或出台。2023年5月底基本实现全县合法性审查全覆盖，构建“纵向到底、横向到边”的合法性审查工作格局。</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二、工作内容</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（一）明确合法性审查范围</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合法性审查事项主要包括重大行政决策、行政规范性文件和行政合同、重大行政执法决定以及需要合法性审查的其他事项。</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（二）明确合法性审查机构</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1．县政府制定的重大行政决策、行政规范性文件和行政合同及需要合法性审查的其他事项，由县政府法律顾问和县司法局共同承担合法性审查工作。</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各乡镇、县直各单位制定的重大行政决策、行政规范性文件和行政合同及需要合法性审查的其他事项，由制定、起草单位法律顾问（公职律师）、本单位负责法治政府建设的工作人员、驻乡镇司法所工作人员等组成合法性审查力量承担合法性审查工作。</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（三）明确合法性审查方式</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可采取书面审查、实地调查、召开征求意见会以及委托有资质的第三方研究论证等方式，开展合法性审查，提供专业意见。</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（四）明确合法性审查内容</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包括权限、程序、内容是否合法，适用依据是否正确，是否符合法律、法规、规章、上级规范性文件等。</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（五）明确合法性审查流程</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县政府制定的重大行政决策、行政规范性文件和行政合同及需要合法性审查的其他事项合法性审查工作由起草单位或承办单位提起，在提起合法性审查之前，起草单位或承办单位应当对其合法性、必要性和可行性等进行研究、论证，对应当合法性审查的行政规范性文件、重大行政决策、行政合同、重大行政执法决定等经本单位法律顾问审查、集体研究论证并广泛征求意见，形成相关送审稿，报县司法局进行合法性审查。</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各乡镇、县直各单位制定的重大行政决策、行政规范性文件和行政合同及需要合法性审查的其他事项由各单位合法性审查人员进行合法性审查。合法性审查事项的承办股室应当向合法性审查人员提交拟审查文件送审稿、起草说明、制定该文件的依据等送审材料，合法性审查人员收到送审材料后，应填写合法性审查意见登记表（见附件3），出具审查意见，审查时间一般不少于7个工作日，最长不超过15个工作日。</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法性审查事项的承办股室应对合法性审查意见进行认真研究，根据意见进行必要的调整或补充，确因客观原因未完全采纳合法性审查意见的，应当与合法性审查人员沟通，反馈理由和依据，并在提请党委（党组）决策时予以说明。未经合法性审查或经审查不合法的，不得提交党委（党组）会议讨论或制发文件。</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对专业性强、涉及面广、影响群众切身利益的重大涉法事项，各单位合法性审查人员还可以通过开展社会稳定风险评估、征求意见、听证论证、专家咨询、听取法律顾问意见等方式提高审查质量。  </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三、工作要求</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（一）配强合法性审查力量</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各乡镇、县直各单位要充分认识合法性审查工作的重要性，配齐配强本单位合法性审查人员力量，建立由分管领导、经办人、法律顾问等专业人才组成的“2+X”合法性审查模式。2023年2月14日前各单位要明确合法性审查工作分管负责人和具体审查人员并报县司法局合法性审查股（联系人：江虹，电话：4512908，QQ邮箱：175769316）备案，确保责任到岗、到人。（附件1）</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（二）完善合法性审查清单</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各乡镇、县直各单位要根据本单位前期梳理的重大行政决策事项清单、重大行政执法决定事项清单、行政规范性文件目录，编制本单位合法性审查事项清单，明确合法性审查范围、审查内容，并于2023年2月28日前报送县司法局合法性审查股备案。（附件2）</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四、组织保障</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（一）加强组织领导</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政府主要负责同志、县直各单位行政主要负责人、各乡镇政府主要负责人作为合法性审查工作第一责任人，加强对合法性审查全覆盖工作机制建设的领导，听取合法性审查全覆盖工作的工作情况汇报，及时研究解决工作中出现的重要问题。</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（二）加强监督检查</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依法行政工作领导小组将推进合法性审查全覆盖工作纳入依法行政考核和年度合法性审查卷宗评查，并将成立专项督察组进行重点督察。对工作推进不力、未按要求完成任务的单位，将进行通报，年度依法行政考核酌情予以扣分。</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（三）加强人才培养</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各乡镇、县直各单位要重视优秀法律专业人才培养、储备、使用工作，鼓励和支持本单位符合条件的工作人员报考国家统一法律职业资格考试，参加法律专业学习培训，配齐配强合法性审查力量，不断提升合法性审查工作人员的能力和水平。</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（四）加强业务培训</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县司法局要加强对各单位的业务指导和培训，对各单位实际工作中遇到的疑难复杂法律问题及时召开法律顾问组会议，研究讨论提出解决方案。</w:t>
      </w: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p>
    <w:bookmarkEnd w:id="0"/>
    <w:bookmarkEnd w:id="1"/>
    <w:bookmarkEnd w:id="2"/>
    <w:p>
      <w:pPr>
        <w:topLinePunct/>
        <w:spacing w:line="560" w:lineRule="exact"/>
        <w:jc w:val="center"/>
        <w:textAlignment w:val="baseline"/>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pStyle w:val="18"/>
        <w:rPr>
          <w:rFonts w:hint="eastAsia" w:ascii="黑体" w:hAnsi="黑体" w:eastAsia="黑体" w:cs="黑体"/>
          <w:b w:val="0"/>
          <w:kern w:val="2"/>
          <w:sz w:val="32"/>
          <w:szCs w:val="32"/>
          <w:lang w:val="en-US" w:eastAsia="zh-CN" w:bidi="ar-SA"/>
        </w:rPr>
      </w:pPr>
    </w:p>
    <w:p>
      <w:pPr>
        <w:rPr>
          <w:rFonts w:hint="eastAsia" w:ascii="黑体" w:hAnsi="黑体" w:eastAsia="黑体" w:cs="黑体"/>
          <w:b w:val="0"/>
          <w:kern w:val="2"/>
          <w:sz w:val="32"/>
          <w:szCs w:val="32"/>
          <w:lang w:val="en-US" w:eastAsia="zh-CN" w:bidi="ar-SA"/>
        </w:rPr>
      </w:pPr>
    </w:p>
    <w:p>
      <w:pPr>
        <w:pStyle w:val="18"/>
        <w:rPr>
          <w:rFonts w:hint="eastAsia"/>
          <w:lang w:val="en-US" w:eastAsia="zh-CN"/>
        </w:rPr>
      </w:pPr>
    </w:p>
    <w:p>
      <w:pPr>
        <w:adjustRightInd w:val="0"/>
        <w:snapToGrid w:val="0"/>
        <w:spacing w:line="560" w:lineRule="exact"/>
        <w:jc w:val="both"/>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adjustRightInd w:val="0"/>
        <w:snapToGrid w:val="0"/>
        <w:spacing w:line="560" w:lineRule="exact"/>
        <w:jc w:val="both"/>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祁门县人民政府办公室关于印发《祁门县</w:t>
      </w:r>
    </w:p>
    <w:p>
      <w:pPr>
        <w:adjustRightInd w:val="0"/>
        <w:snapToGrid w:val="0"/>
        <w:spacing w:line="560" w:lineRule="exact"/>
        <w:jc w:val="center"/>
        <w:rPr>
          <w:rFonts w:eastAsia="方正小标宋简体"/>
          <w:sz w:val="44"/>
          <w:szCs w:val="44"/>
        </w:rPr>
      </w:pPr>
      <w:r>
        <w:rPr>
          <w:rFonts w:hint="eastAsia" w:ascii="黑体" w:hAnsi="黑体" w:eastAsia="黑体" w:cs="黑体"/>
          <w:b w:val="0"/>
          <w:kern w:val="2"/>
          <w:sz w:val="32"/>
          <w:szCs w:val="32"/>
          <w:lang w:val="en-US" w:eastAsia="zh-CN" w:bidi="ar-SA"/>
        </w:rPr>
        <w:t>突发环境事件应急预案》的通知</w:t>
      </w: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spacing w:line="560" w:lineRule="exact"/>
        <w:jc w:val="center"/>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祁政办秘〔2023〕4号</w:t>
      </w:r>
    </w:p>
    <w:p>
      <w:pPr>
        <w:spacing w:line="560" w:lineRule="exact"/>
        <w:jc w:val="center"/>
        <w:rPr>
          <w:rFonts w:hint="eastAsia" w:asciiTheme="minorEastAsia" w:hAnsiTheme="minorEastAsia" w:eastAsiaTheme="minorEastAsia" w:cstheme="minorEastAsia"/>
          <w:b w:val="0"/>
          <w:kern w:val="2"/>
          <w:sz w:val="24"/>
          <w:szCs w:val="24"/>
          <w:lang w:val="en-US" w:eastAsia="zh-CN" w:bidi="ar-SA"/>
        </w:rPr>
      </w:pP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各乡、镇人民政府，县政府各部门、各直属机构：</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经县政府同意，现将《祁门县突发环境事件应急预案》印发给你们，请认真贯彻实施。</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jc w:val="righ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祁门县人民政府办公室</w:t>
      </w:r>
    </w:p>
    <w:p>
      <w:pPr>
        <w:widowControl w:val="0"/>
        <w:topLinePunct/>
        <w:adjustRightInd w:val="0"/>
        <w:snapToGrid w:val="0"/>
        <w:spacing w:line="560" w:lineRule="exact"/>
        <w:ind w:firstLine="480" w:firstLineChars="200"/>
        <w:jc w:val="righ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2023年2月7日</w:t>
      </w: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p>
    <w:p>
      <w:pPr>
        <w:jc w:val="center"/>
        <w:rPr>
          <w:rFonts w:hint="eastAsia"/>
          <w:b/>
          <w:bCs/>
          <w:sz w:val="48"/>
          <w:szCs w:val="48"/>
        </w:rPr>
      </w:pPr>
      <w:bookmarkStart w:id="3" w:name="_Toc470420426"/>
      <w:bookmarkStart w:id="4" w:name="_Toc476316306"/>
      <w:bookmarkStart w:id="5" w:name="_Toc469868458"/>
      <w:bookmarkStart w:id="6" w:name="_Toc24565"/>
    </w:p>
    <w:p>
      <w:pPr>
        <w:jc w:val="center"/>
        <w:rPr>
          <w:rFonts w:hint="eastAsia"/>
          <w:b/>
          <w:bCs/>
          <w:sz w:val="48"/>
          <w:szCs w:val="48"/>
        </w:rPr>
      </w:pPr>
    </w:p>
    <w:p>
      <w:pPr>
        <w:pStyle w:val="2"/>
        <w:rPr>
          <w:rFonts w:hint="eastAsia"/>
          <w:b/>
          <w:bCs/>
          <w:sz w:val="48"/>
          <w:szCs w:val="48"/>
        </w:rPr>
      </w:pPr>
    </w:p>
    <w:p>
      <w:pPr>
        <w:rPr>
          <w:rFonts w:hint="eastAsia"/>
          <w:b/>
          <w:bCs/>
          <w:sz w:val="48"/>
          <w:szCs w:val="48"/>
        </w:rPr>
      </w:pPr>
    </w:p>
    <w:p>
      <w:pPr>
        <w:pStyle w:val="2"/>
        <w:rPr>
          <w:rFonts w:hint="eastAsia"/>
          <w:b/>
          <w:bCs/>
          <w:sz w:val="48"/>
          <w:szCs w:val="48"/>
        </w:rPr>
      </w:pPr>
    </w:p>
    <w:p>
      <w:pPr>
        <w:rPr>
          <w:rFonts w:hint="eastAsia"/>
          <w:b/>
          <w:bCs/>
          <w:sz w:val="48"/>
          <w:szCs w:val="48"/>
        </w:rPr>
      </w:pPr>
    </w:p>
    <w:p>
      <w:pPr>
        <w:pStyle w:val="2"/>
        <w:rPr>
          <w:rFonts w:hint="eastAsia"/>
          <w:b/>
          <w:bCs/>
          <w:sz w:val="48"/>
          <w:szCs w:val="48"/>
        </w:rPr>
      </w:pPr>
    </w:p>
    <w:p>
      <w:pPr>
        <w:rPr>
          <w:rFonts w:hint="eastAsia"/>
        </w:rPr>
      </w:pPr>
    </w:p>
    <w:p>
      <w:pPr>
        <w:jc w:val="center"/>
        <w:rPr>
          <w:rFonts w:hint="eastAsia"/>
          <w:b/>
          <w:bCs/>
          <w:sz w:val="48"/>
          <w:szCs w:val="48"/>
        </w:rPr>
      </w:pPr>
    </w:p>
    <w:p>
      <w:pPr>
        <w:jc w:val="center"/>
        <w:rPr>
          <w:rFonts w:hint="eastAsia"/>
          <w:b/>
          <w:bCs/>
          <w:sz w:val="48"/>
          <w:szCs w:val="48"/>
        </w:rPr>
      </w:pPr>
    </w:p>
    <w:p>
      <w:pPr>
        <w:rPr>
          <w:rFonts w:hint="eastAsia"/>
          <w:b/>
          <w:bCs/>
          <w:sz w:val="48"/>
          <w:szCs w:val="48"/>
        </w:rPr>
      </w:pPr>
    </w:p>
    <w:p>
      <w:pPr>
        <w:snapToGrid w:val="0"/>
        <w:spacing w:line="1000" w:lineRule="exact"/>
        <w:jc w:val="center"/>
        <w:rPr>
          <w:rFonts w:hint="eastAsia" w:ascii="方正小标宋简体" w:eastAsia="方正小标宋简体"/>
          <w:bCs/>
          <w:sz w:val="60"/>
          <w:szCs w:val="60"/>
        </w:rPr>
      </w:pPr>
      <w:r>
        <w:rPr>
          <w:rFonts w:hint="eastAsia" w:ascii="方正小标宋简体" w:eastAsia="方正小标宋简体"/>
          <w:bCs/>
          <w:sz w:val="60"/>
          <w:szCs w:val="60"/>
        </w:rPr>
        <w:t>祁门县突发环境事件应急预案</w:t>
      </w:r>
    </w:p>
    <w:p>
      <w:pPr>
        <w:jc w:val="left"/>
        <w:rPr>
          <w:rFonts w:hint="eastAsia"/>
          <w:sz w:val="28"/>
          <w:szCs w:val="28"/>
          <w:shd w:val="clear" w:color="auto" w:fill="FFFFFF"/>
        </w:rPr>
      </w:pPr>
    </w:p>
    <w:p>
      <w:pPr>
        <w:jc w:val="left"/>
        <w:rPr>
          <w:rFonts w:hint="eastAsia"/>
          <w:sz w:val="28"/>
          <w:szCs w:val="28"/>
          <w:shd w:val="clear" w:color="auto" w:fill="FFFFFF"/>
        </w:rPr>
      </w:pPr>
    </w:p>
    <w:p>
      <w:pPr>
        <w:jc w:val="left"/>
        <w:rPr>
          <w:rFonts w:hint="eastAsia"/>
          <w:sz w:val="28"/>
          <w:szCs w:val="28"/>
          <w:shd w:val="clear" w:color="auto" w:fill="FFFFFF"/>
        </w:rPr>
      </w:pPr>
    </w:p>
    <w:p>
      <w:pPr>
        <w:pStyle w:val="41"/>
        <w:rPr>
          <w:rFonts w:hint="eastAsia"/>
        </w:rPr>
      </w:pPr>
    </w:p>
    <w:p>
      <w:pPr>
        <w:pStyle w:val="41"/>
        <w:rPr>
          <w:rFonts w:hint="eastAsia"/>
        </w:rPr>
      </w:pPr>
    </w:p>
    <w:p>
      <w:pPr>
        <w:pStyle w:val="41"/>
        <w:rPr>
          <w:rFonts w:hint="eastAsia"/>
          <w:color w:val="auto"/>
          <w:sz w:val="28"/>
          <w:szCs w:val="28"/>
          <w:shd w:val="clear" w:color="auto" w:fill="FFFFFF"/>
        </w:rPr>
      </w:pPr>
    </w:p>
    <w:p>
      <w:pPr>
        <w:pStyle w:val="41"/>
        <w:rPr>
          <w:rFonts w:hint="eastAsia"/>
          <w:color w:val="auto"/>
          <w:sz w:val="28"/>
          <w:szCs w:val="28"/>
          <w:shd w:val="clear" w:color="auto" w:fill="FFFFFF"/>
        </w:rPr>
      </w:pPr>
    </w:p>
    <w:p>
      <w:pPr>
        <w:pStyle w:val="41"/>
        <w:rPr>
          <w:rFonts w:hint="eastAsia"/>
          <w:color w:val="auto"/>
          <w:sz w:val="28"/>
          <w:szCs w:val="28"/>
          <w:shd w:val="clear" w:color="auto" w:fill="FFFFFF"/>
        </w:rPr>
      </w:pPr>
    </w:p>
    <w:p>
      <w:pPr>
        <w:pStyle w:val="41"/>
        <w:rPr>
          <w:rFonts w:hint="eastAsia"/>
          <w:color w:val="auto"/>
          <w:sz w:val="28"/>
          <w:szCs w:val="28"/>
          <w:shd w:val="clear" w:color="auto" w:fill="FFFFFF"/>
        </w:rPr>
      </w:pPr>
    </w:p>
    <w:p>
      <w:pPr>
        <w:pStyle w:val="41"/>
        <w:rPr>
          <w:rFonts w:hint="eastAsia"/>
          <w:color w:val="auto"/>
          <w:sz w:val="28"/>
          <w:szCs w:val="28"/>
          <w:shd w:val="clear" w:color="auto" w:fill="FFFFFF"/>
        </w:rPr>
      </w:pPr>
    </w:p>
    <w:p>
      <w:pPr>
        <w:jc w:val="left"/>
        <w:rPr>
          <w:rFonts w:hint="eastAsia"/>
          <w:sz w:val="28"/>
          <w:szCs w:val="28"/>
          <w:shd w:val="clear" w:color="auto" w:fill="FFFFFF"/>
        </w:rPr>
      </w:pPr>
    </w:p>
    <w:p>
      <w:pPr>
        <w:spacing w:line="560" w:lineRule="exact"/>
        <w:jc w:val="center"/>
        <w:rPr>
          <w:rFonts w:hint="eastAsia" w:ascii="黑体" w:hAnsi="黑体" w:eastAsia="黑体" w:cs="方正小标宋简体"/>
          <w:sz w:val="44"/>
          <w:szCs w:val="44"/>
        </w:rPr>
      </w:pPr>
    </w:p>
    <w:p>
      <w:pPr>
        <w:spacing w:line="560" w:lineRule="exact"/>
        <w:jc w:val="center"/>
        <w:rPr>
          <w:rFonts w:hint="eastAsia" w:ascii="黑体" w:hAnsi="黑体" w:eastAsia="黑体" w:cs="方正小标宋简体"/>
          <w:sz w:val="44"/>
          <w:szCs w:val="44"/>
        </w:rPr>
      </w:pPr>
    </w:p>
    <w:p>
      <w:pPr>
        <w:spacing w:line="560" w:lineRule="exact"/>
        <w:jc w:val="center"/>
        <w:rPr>
          <w:rFonts w:hint="eastAsia" w:ascii="黑体" w:hAnsi="黑体" w:eastAsia="黑体" w:cs="方正小标宋简体"/>
          <w:sz w:val="44"/>
          <w:szCs w:val="44"/>
        </w:rPr>
      </w:pPr>
    </w:p>
    <w:p>
      <w:pPr>
        <w:spacing w:line="560" w:lineRule="exact"/>
        <w:jc w:val="center"/>
        <w:rPr>
          <w:rFonts w:eastAsia="黑体"/>
          <w:sz w:val="44"/>
          <w:szCs w:val="44"/>
        </w:rPr>
      </w:pPr>
      <w:r>
        <w:rPr>
          <w:rFonts w:hAnsi="黑体" w:eastAsia="黑体"/>
          <w:sz w:val="44"/>
          <w:szCs w:val="44"/>
        </w:rPr>
        <w:t>祁门县人民政府</w:t>
      </w:r>
    </w:p>
    <w:p>
      <w:pPr>
        <w:pStyle w:val="41"/>
        <w:spacing w:line="560" w:lineRule="exact"/>
        <w:jc w:val="center"/>
        <w:rPr>
          <w:rFonts w:ascii="黑体" w:hAnsi="黑体" w:eastAsia="黑体" w:cs="方正小标宋简体"/>
          <w:sz w:val="44"/>
          <w:szCs w:val="44"/>
        </w:rPr>
        <w:sectPr>
          <w:headerReference r:id="rId3" w:type="default"/>
          <w:pgSz w:w="11906" w:h="16838"/>
          <w:pgMar w:top="1440" w:right="1800" w:bottom="1440" w:left="1800" w:header="851" w:footer="992" w:gutter="0"/>
          <w:cols w:space="720" w:num="1"/>
          <w:docGrid w:type="lines" w:linePitch="312" w:charSpace="0"/>
        </w:sectPr>
      </w:pPr>
      <w:r>
        <w:rPr>
          <w:rFonts w:hAnsi="黑体" w:eastAsia="黑体"/>
          <w:sz w:val="44"/>
          <w:szCs w:val="44"/>
        </w:rPr>
        <w:t>二〇二三年二月</w:t>
      </w:r>
    </w:p>
    <w:p>
      <w:pPr>
        <w:pStyle w:val="3"/>
        <w:snapToGrid w:val="0"/>
        <w:spacing w:line="680" w:lineRule="exact"/>
        <w:jc w:val="center"/>
        <w:rPr>
          <w:rFonts w:hint="eastAsia" w:eastAsia="仿宋_GB2312"/>
          <w:sz w:val="28"/>
          <w:szCs w:val="28"/>
        </w:rPr>
      </w:pPr>
      <w:r>
        <w:rPr>
          <w:rFonts w:hint="eastAsia" w:eastAsia="仿宋_GB2312"/>
          <w:sz w:val="28"/>
          <w:szCs w:val="28"/>
        </w:rPr>
        <w:t>目  录</w:t>
      </w:r>
      <w:bookmarkEnd w:id="3"/>
      <w:bookmarkEnd w:id="4"/>
      <w:bookmarkEnd w:id="5"/>
      <w:bookmarkEnd w:id="6"/>
    </w:p>
    <w:p>
      <w:pPr>
        <w:pStyle w:val="13"/>
        <w:tabs>
          <w:tab w:val="right" w:leader="dot" w:pos="8306"/>
        </w:tabs>
        <w:rPr>
          <w:rFonts w:ascii="Times New Roman" w:hAnsi="Times New Roman"/>
        </w:rPr>
      </w:pPr>
      <w:r>
        <w:rPr>
          <w:rFonts w:ascii="Times New Roman" w:hAnsi="Times New Roman" w:eastAsia="仿宋_GB2312"/>
          <w:snapToGrid w:val="0"/>
          <w:sz w:val="24"/>
          <w:szCs w:val="24"/>
        </w:rPr>
        <w:fldChar w:fldCharType="begin"/>
      </w:r>
      <w:r>
        <w:rPr>
          <w:rFonts w:ascii="Times New Roman" w:hAnsi="Times New Roman" w:eastAsia="仿宋_GB2312"/>
          <w:snapToGrid w:val="0"/>
          <w:sz w:val="24"/>
          <w:szCs w:val="24"/>
        </w:rPr>
        <w:instrText xml:space="preserve"> TOC \o "1-2" \h \z \u </w:instrText>
      </w:r>
      <w:r>
        <w:rPr>
          <w:rFonts w:ascii="Times New Roman" w:hAnsi="Times New Roman" w:eastAsia="仿宋_GB2312"/>
          <w:snapToGrid w:val="0"/>
          <w:sz w:val="24"/>
          <w:szCs w:val="24"/>
        </w:rPr>
        <w:fldChar w:fldCharType="separate"/>
      </w: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_Toc24565 </w:instrText>
      </w:r>
      <w:r>
        <w:rPr>
          <w:rFonts w:ascii="Times New Roman" w:hAnsi="Times New Roman" w:eastAsia="仿宋_GB2312"/>
          <w:snapToGrid w:val="0"/>
          <w:szCs w:val="24"/>
        </w:rPr>
        <w:fldChar w:fldCharType="separate"/>
      </w:r>
      <w:r>
        <w:rPr>
          <w:rFonts w:ascii="Times New Roman" w:hAnsi="Times New Roman" w:eastAsia="仿宋_GB2312"/>
          <w:szCs w:val="28"/>
        </w:rPr>
        <w:t>目  录</w:t>
      </w:r>
      <w:r>
        <w:rPr>
          <w:rFonts w:ascii="Times New Roman" w:hAnsi="Times New Roman"/>
        </w:rPr>
        <w:tab/>
      </w:r>
      <w:r>
        <w:rPr>
          <w:rFonts w:hint="eastAsia" w:ascii="Times New Roman" w:hAnsi="Times New Roman"/>
        </w:rPr>
        <w:t>1</w:t>
      </w:r>
      <w:r>
        <w:rPr>
          <w:rFonts w:ascii="Times New Roman" w:hAnsi="Times New Roman" w:eastAsia="仿宋_GB2312"/>
          <w:snapToGrid w:val="0"/>
          <w:szCs w:val="24"/>
        </w:rPr>
        <w:fldChar w:fldCharType="end"/>
      </w:r>
    </w:p>
    <w:p>
      <w:pPr>
        <w:pStyle w:val="13"/>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_Toc3534 </w:instrText>
      </w:r>
      <w:r>
        <w:rPr>
          <w:rFonts w:ascii="Times New Roman" w:hAnsi="Times New Roman" w:eastAsia="仿宋_GB2312"/>
          <w:snapToGrid w:val="0"/>
          <w:szCs w:val="24"/>
        </w:rPr>
        <w:fldChar w:fldCharType="separate"/>
      </w:r>
      <w:r>
        <w:rPr>
          <w:rFonts w:ascii="Times New Roman" w:hAnsi="Times New Roman" w:eastAsia="仿宋_GB2312"/>
          <w:szCs w:val="28"/>
        </w:rPr>
        <w:t>1总则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_Toc3534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eastAsia="仿宋_GB2312"/>
          <w:snapToGrid w:val="0"/>
          <w:szCs w:val="24"/>
        </w:rPr>
        <w:fldChar w:fldCharType="end"/>
      </w:r>
    </w:p>
    <w:p>
      <w:pPr>
        <w:pStyle w:val="14"/>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_Toc19299 </w:instrText>
      </w:r>
      <w:r>
        <w:rPr>
          <w:rFonts w:ascii="Times New Roman" w:hAnsi="Times New Roman" w:eastAsia="仿宋_GB2312"/>
          <w:snapToGrid w:val="0"/>
          <w:szCs w:val="24"/>
        </w:rPr>
        <w:fldChar w:fldCharType="separate"/>
      </w:r>
      <w:r>
        <w:rPr>
          <w:rFonts w:ascii="Times New Roman" w:hAnsi="Times New Roman"/>
          <w:szCs w:val="28"/>
        </w:rPr>
        <w:t>1.1编制目的</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_Toc19299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eastAsia="仿宋_GB2312"/>
          <w:snapToGrid w:val="0"/>
          <w:szCs w:val="24"/>
        </w:rPr>
        <w:fldChar w:fldCharType="end"/>
      </w:r>
    </w:p>
    <w:p>
      <w:pPr>
        <w:pStyle w:val="14"/>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_Toc27705 </w:instrText>
      </w:r>
      <w:r>
        <w:rPr>
          <w:rFonts w:ascii="Times New Roman" w:hAnsi="Times New Roman" w:eastAsia="仿宋_GB2312"/>
          <w:snapToGrid w:val="0"/>
          <w:szCs w:val="24"/>
        </w:rPr>
        <w:fldChar w:fldCharType="separate"/>
      </w:r>
      <w:r>
        <w:rPr>
          <w:rFonts w:ascii="Times New Roman" w:hAnsi="Times New Roman"/>
          <w:szCs w:val="28"/>
        </w:rPr>
        <w:t>1.2编制依据</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_Toc27705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eastAsia="仿宋_GB2312"/>
          <w:snapToGrid w:val="0"/>
          <w:szCs w:val="24"/>
        </w:rPr>
        <w:fldChar w:fldCharType="end"/>
      </w:r>
    </w:p>
    <w:p>
      <w:pPr>
        <w:pStyle w:val="14"/>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_Toc12333 </w:instrText>
      </w:r>
      <w:r>
        <w:rPr>
          <w:rFonts w:ascii="Times New Roman" w:hAnsi="Times New Roman" w:eastAsia="仿宋_GB2312"/>
          <w:snapToGrid w:val="0"/>
          <w:szCs w:val="24"/>
        </w:rPr>
        <w:fldChar w:fldCharType="separate"/>
      </w:r>
      <w:r>
        <w:rPr>
          <w:rFonts w:ascii="Times New Roman" w:hAnsi="Times New Roman"/>
          <w:szCs w:val="28"/>
        </w:rPr>
        <w:t>1.3适用范围和事故分级</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_Toc12333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eastAsia="仿宋_GB2312"/>
          <w:snapToGrid w:val="0"/>
          <w:szCs w:val="24"/>
        </w:rPr>
        <w:fldChar w:fldCharType="end"/>
      </w:r>
    </w:p>
    <w:p>
      <w:pPr>
        <w:pStyle w:val="14"/>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_Toc5979 </w:instrText>
      </w:r>
      <w:r>
        <w:rPr>
          <w:rFonts w:ascii="Times New Roman" w:hAnsi="Times New Roman" w:eastAsia="仿宋_GB2312"/>
          <w:snapToGrid w:val="0"/>
          <w:szCs w:val="24"/>
        </w:rPr>
        <w:fldChar w:fldCharType="separate"/>
      </w:r>
      <w:r>
        <w:rPr>
          <w:rFonts w:ascii="Times New Roman" w:hAnsi="Times New Roman"/>
          <w:szCs w:val="28"/>
        </w:rPr>
        <w:t>1.4应急预案体系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_Toc5979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eastAsia="仿宋_GB2312"/>
          <w:snapToGrid w:val="0"/>
          <w:szCs w:val="24"/>
        </w:rPr>
        <w:fldChar w:fldCharType="end"/>
      </w:r>
    </w:p>
    <w:p>
      <w:pPr>
        <w:pStyle w:val="14"/>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_Toc5472 </w:instrText>
      </w:r>
      <w:r>
        <w:rPr>
          <w:rFonts w:ascii="Times New Roman" w:hAnsi="Times New Roman" w:eastAsia="仿宋_GB2312"/>
          <w:snapToGrid w:val="0"/>
          <w:szCs w:val="24"/>
        </w:rPr>
        <w:fldChar w:fldCharType="separate"/>
      </w:r>
      <w:r>
        <w:rPr>
          <w:rFonts w:ascii="Times New Roman" w:hAnsi="Times New Roman"/>
          <w:szCs w:val="28"/>
        </w:rPr>
        <w:t>1.5工作原则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_Toc5472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eastAsia="仿宋_GB2312"/>
          <w:snapToGrid w:val="0"/>
          <w:szCs w:val="24"/>
        </w:rPr>
        <w:fldChar w:fldCharType="end"/>
      </w:r>
    </w:p>
    <w:p>
      <w:pPr>
        <w:pStyle w:val="13"/>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_Toc23192 </w:instrText>
      </w:r>
      <w:r>
        <w:rPr>
          <w:rFonts w:ascii="Times New Roman" w:hAnsi="Times New Roman" w:eastAsia="仿宋_GB2312"/>
          <w:snapToGrid w:val="0"/>
          <w:szCs w:val="24"/>
        </w:rPr>
        <w:fldChar w:fldCharType="separate"/>
      </w:r>
      <w:r>
        <w:rPr>
          <w:rFonts w:ascii="Times New Roman" w:hAnsi="Times New Roman" w:eastAsia="仿宋_GB2312"/>
          <w:szCs w:val="28"/>
        </w:rPr>
        <w:t>2祁门县基本情况</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_Toc23192 \h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eastAsia="仿宋_GB2312"/>
          <w:snapToGrid w:val="0"/>
          <w:szCs w:val="24"/>
        </w:rPr>
        <w:fldChar w:fldCharType="end"/>
      </w:r>
    </w:p>
    <w:p>
      <w:pPr>
        <w:pStyle w:val="14"/>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_Toc32586 </w:instrText>
      </w:r>
      <w:r>
        <w:rPr>
          <w:rFonts w:ascii="Times New Roman" w:hAnsi="Times New Roman" w:eastAsia="仿宋_GB2312"/>
          <w:snapToGrid w:val="0"/>
          <w:szCs w:val="24"/>
        </w:rPr>
        <w:fldChar w:fldCharType="separate"/>
      </w:r>
      <w:r>
        <w:rPr>
          <w:rFonts w:ascii="Times New Roman" w:hAnsi="Times New Roman"/>
          <w:szCs w:val="28"/>
        </w:rPr>
        <w:t>2.1祁门县基本情况</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_Toc32586 \h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eastAsia="仿宋_GB2312"/>
          <w:snapToGrid w:val="0"/>
          <w:szCs w:val="24"/>
        </w:rPr>
        <w:fldChar w:fldCharType="end"/>
      </w:r>
    </w:p>
    <w:p>
      <w:pPr>
        <w:pStyle w:val="14"/>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_Toc23955 </w:instrText>
      </w:r>
      <w:r>
        <w:rPr>
          <w:rFonts w:ascii="Times New Roman" w:hAnsi="Times New Roman" w:eastAsia="仿宋_GB2312"/>
          <w:snapToGrid w:val="0"/>
          <w:szCs w:val="24"/>
        </w:rPr>
        <w:fldChar w:fldCharType="separate"/>
      </w:r>
      <w:r>
        <w:rPr>
          <w:rFonts w:ascii="Times New Roman" w:hAnsi="Times New Roman"/>
          <w:szCs w:val="28"/>
        </w:rPr>
        <w:t>2.2祁门县内工业企业总体情况</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_Toc23955 \h </w:instrText>
      </w:r>
      <w:r>
        <w:rPr>
          <w:rFonts w:ascii="Times New Roman" w:hAnsi="Times New Roman"/>
        </w:rPr>
        <w:fldChar w:fldCharType="separate"/>
      </w:r>
      <w:r>
        <w:rPr>
          <w:rFonts w:ascii="Times New Roman" w:hAnsi="Times New Roman"/>
        </w:rPr>
        <w:t>18</w:t>
      </w:r>
      <w:r>
        <w:rPr>
          <w:rFonts w:ascii="Times New Roman" w:hAnsi="Times New Roman"/>
        </w:rPr>
        <w:fldChar w:fldCharType="end"/>
      </w:r>
      <w:r>
        <w:rPr>
          <w:rFonts w:ascii="Times New Roman" w:hAnsi="Times New Roman" w:eastAsia="仿宋_GB2312"/>
          <w:snapToGrid w:val="0"/>
          <w:szCs w:val="24"/>
        </w:rPr>
        <w:fldChar w:fldCharType="end"/>
      </w:r>
    </w:p>
    <w:p>
      <w:pPr>
        <w:pStyle w:val="14"/>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_Toc8527 </w:instrText>
      </w:r>
      <w:r>
        <w:rPr>
          <w:rFonts w:ascii="Times New Roman" w:hAnsi="Times New Roman" w:eastAsia="仿宋_GB2312"/>
          <w:snapToGrid w:val="0"/>
          <w:szCs w:val="24"/>
        </w:rPr>
        <w:fldChar w:fldCharType="separate"/>
      </w:r>
      <w:r>
        <w:rPr>
          <w:rFonts w:ascii="Times New Roman" w:hAnsi="Times New Roman"/>
          <w:szCs w:val="28"/>
        </w:rPr>
        <w:t>2.3周边环境状况及环境保护目标调查结果</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_Toc8527 \h </w:instrText>
      </w:r>
      <w:r>
        <w:rPr>
          <w:rFonts w:ascii="Times New Roman" w:hAnsi="Times New Roman"/>
        </w:rPr>
        <w:fldChar w:fldCharType="separate"/>
      </w:r>
      <w:r>
        <w:rPr>
          <w:rFonts w:ascii="Times New Roman" w:hAnsi="Times New Roman"/>
        </w:rPr>
        <w:t>34</w:t>
      </w:r>
      <w:r>
        <w:rPr>
          <w:rFonts w:ascii="Times New Roman" w:hAnsi="Times New Roman"/>
        </w:rPr>
        <w:fldChar w:fldCharType="end"/>
      </w:r>
      <w:r>
        <w:rPr>
          <w:rFonts w:ascii="Times New Roman" w:hAnsi="Times New Roman" w:eastAsia="仿宋_GB2312"/>
          <w:snapToGrid w:val="0"/>
          <w:szCs w:val="24"/>
        </w:rPr>
        <w:fldChar w:fldCharType="end"/>
      </w:r>
    </w:p>
    <w:p>
      <w:pPr>
        <w:pStyle w:val="13"/>
        <w:tabs>
          <w:tab w:val="right" w:leader="dot" w:pos="8306"/>
        </w:tabs>
        <w:rPr>
          <w:rFonts w:hint="eastAsia" w:ascii="Times New Roman" w:hAnsi="Times New Roman" w:eastAsia="仿宋_GB2312"/>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_Toc12097 </w:instrText>
      </w:r>
      <w:r>
        <w:rPr>
          <w:rFonts w:ascii="Times New Roman" w:hAnsi="Times New Roman" w:eastAsia="仿宋_GB2312"/>
          <w:snapToGrid w:val="0"/>
          <w:szCs w:val="24"/>
        </w:rPr>
        <w:fldChar w:fldCharType="separate"/>
      </w:r>
      <w:r>
        <w:rPr>
          <w:rFonts w:ascii="Times New Roman" w:hAnsi="Times New Roman" w:eastAsia="仿宋_GB2312"/>
          <w:szCs w:val="28"/>
        </w:rPr>
        <w:t>3环境风险分析</w:t>
      </w:r>
      <w:r>
        <w:rPr>
          <w:rFonts w:ascii="Times New Roman" w:hAnsi="Times New Roman"/>
        </w:rPr>
        <w:tab/>
      </w:r>
      <w:r>
        <w:rPr>
          <w:rFonts w:hint="eastAsia" w:ascii="Times New Roman" w:hAnsi="Times New Roman"/>
        </w:rPr>
        <w:t>3</w:t>
      </w:r>
      <w:r>
        <w:rPr>
          <w:rFonts w:ascii="Times New Roman" w:hAnsi="Times New Roman" w:eastAsia="仿宋_GB2312"/>
          <w:snapToGrid w:val="0"/>
          <w:szCs w:val="24"/>
        </w:rPr>
        <w:fldChar w:fldCharType="end"/>
      </w:r>
      <w:r>
        <w:rPr>
          <w:rFonts w:hint="eastAsia" w:ascii="Times New Roman" w:hAnsi="Times New Roman" w:eastAsia="仿宋_GB2312"/>
          <w:snapToGrid w:val="0"/>
          <w:szCs w:val="24"/>
        </w:rPr>
        <w:t>9</w:t>
      </w:r>
    </w:p>
    <w:p>
      <w:pPr>
        <w:pStyle w:val="14"/>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_Toc23335 </w:instrText>
      </w:r>
      <w:r>
        <w:rPr>
          <w:rFonts w:ascii="Times New Roman" w:hAnsi="Times New Roman" w:eastAsia="仿宋_GB2312"/>
          <w:snapToGrid w:val="0"/>
          <w:szCs w:val="24"/>
        </w:rPr>
        <w:fldChar w:fldCharType="separate"/>
      </w:r>
      <w:r>
        <w:rPr>
          <w:rFonts w:ascii="Times New Roman" w:hAnsi="Times New Roman"/>
          <w:szCs w:val="28"/>
        </w:rPr>
        <w:t>3.1风险源识别</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_Toc23335 \h </w:instrText>
      </w:r>
      <w:r>
        <w:rPr>
          <w:rFonts w:ascii="Times New Roman" w:hAnsi="Times New Roman"/>
        </w:rPr>
        <w:fldChar w:fldCharType="separate"/>
      </w:r>
      <w:r>
        <w:rPr>
          <w:rFonts w:ascii="Times New Roman" w:hAnsi="Times New Roman"/>
        </w:rPr>
        <w:t>39</w:t>
      </w:r>
      <w:r>
        <w:rPr>
          <w:rFonts w:ascii="Times New Roman" w:hAnsi="Times New Roman"/>
        </w:rPr>
        <w:fldChar w:fldCharType="end"/>
      </w:r>
      <w:r>
        <w:rPr>
          <w:rFonts w:ascii="Times New Roman" w:hAnsi="Times New Roman" w:eastAsia="仿宋_GB2312"/>
          <w:snapToGrid w:val="0"/>
          <w:szCs w:val="24"/>
        </w:rPr>
        <w:fldChar w:fldCharType="end"/>
      </w:r>
    </w:p>
    <w:p>
      <w:pPr>
        <w:pStyle w:val="14"/>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_Toc29361 </w:instrText>
      </w:r>
      <w:r>
        <w:rPr>
          <w:rFonts w:ascii="Times New Roman" w:hAnsi="Times New Roman" w:eastAsia="仿宋_GB2312"/>
          <w:snapToGrid w:val="0"/>
          <w:szCs w:val="24"/>
        </w:rPr>
        <w:fldChar w:fldCharType="separate"/>
      </w:r>
      <w:r>
        <w:rPr>
          <w:rFonts w:ascii="Times New Roman" w:hAnsi="Times New Roman"/>
          <w:szCs w:val="28"/>
        </w:rPr>
        <w:t>3.2明确引发环境事故责任主体</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_Toc29361 \h </w:instrText>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eastAsia="仿宋_GB2312"/>
          <w:snapToGrid w:val="0"/>
          <w:szCs w:val="24"/>
        </w:rPr>
        <w:fldChar w:fldCharType="end"/>
      </w:r>
    </w:p>
    <w:p>
      <w:pPr>
        <w:pStyle w:val="14"/>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_Toc17684 </w:instrText>
      </w:r>
      <w:r>
        <w:rPr>
          <w:rFonts w:ascii="Times New Roman" w:hAnsi="Times New Roman" w:eastAsia="仿宋_GB2312"/>
          <w:snapToGrid w:val="0"/>
          <w:szCs w:val="24"/>
        </w:rPr>
        <w:fldChar w:fldCharType="separate"/>
      </w:r>
      <w:r>
        <w:rPr>
          <w:rFonts w:ascii="Times New Roman" w:hAnsi="Times New Roman"/>
          <w:szCs w:val="28"/>
        </w:rPr>
        <w:t>3.3突发环境事件分类和分级</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_Toc17684 \h </w:instrText>
      </w:r>
      <w:r>
        <w:rPr>
          <w:rFonts w:ascii="Times New Roman" w:hAnsi="Times New Roman"/>
        </w:rPr>
        <w:fldChar w:fldCharType="separate"/>
      </w:r>
      <w:r>
        <w:rPr>
          <w:rFonts w:ascii="Times New Roman" w:hAnsi="Times New Roman"/>
        </w:rPr>
        <w:t>43</w:t>
      </w:r>
      <w:r>
        <w:rPr>
          <w:rFonts w:ascii="Times New Roman" w:hAnsi="Times New Roman"/>
        </w:rPr>
        <w:fldChar w:fldCharType="end"/>
      </w:r>
      <w:r>
        <w:rPr>
          <w:rFonts w:ascii="Times New Roman" w:hAnsi="Times New Roman" w:eastAsia="仿宋_GB2312"/>
          <w:snapToGrid w:val="0"/>
          <w:szCs w:val="24"/>
        </w:rPr>
        <w:fldChar w:fldCharType="end"/>
      </w:r>
    </w:p>
    <w:p>
      <w:pPr>
        <w:pStyle w:val="14"/>
        <w:tabs>
          <w:tab w:val="right" w:leader="dot" w:pos="8306"/>
        </w:tabs>
        <w:ind w:left="0"/>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_Toc733 </w:instrText>
      </w:r>
      <w:r>
        <w:rPr>
          <w:rFonts w:ascii="Times New Roman" w:hAnsi="Times New Roman" w:eastAsia="仿宋_GB2312"/>
          <w:snapToGrid w:val="0"/>
          <w:szCs w:val="24"/>
        </w:rPr>
        <w:fldChar w:fldCharType="separate"/>
      </w:r>
      <w:r>
        <w:rPr>
          <w:rFonts w:ascii="Times New Roman" w:hAnsi="Times New Roman"/>
          <w:szCs w:val="28"/>
        </w:rPr>
        <w:t>4</w:t>
      </w:r>
      <w:r>
        <w:rPr>
          <w:rFonts w:ascii="Times New Roman" w:hAnsi="Times New Roman" w:eastAsia="仿宋_GB2312"/>
          <w:szCs w:val="28"/>
        </w:rPr>
        <w:t>应急救援组织体系与职责</w:t>
      </w:r>
      <w:r>
        <w:rPr>
          <w:rFonts w:ascii="Times New Roman" w:hAnsi="Times New Roman"/>
        </w:rPr>
        <w:tab/>
      </w:r>
      <w:r>
        <w:rPr>
          <w:rFonts w:ascii="Times New Roman" w:hAnsi="Times New Roman"/>
        </w:rPr>
        <w:fldChar w:fldCharType="begin"/>
      </w:r>
      <w:r>
        <w:rPr>
          <w:rFonts w:ascii="Times New Roman" w:hAnsi="Times New Roman"/>
        </w:rPr>
        <w:instrText xml:space="preserve"> PAGEREF _Toc733 \h </w:instrText>
      </w:r>
      <w:r>
        <w:rPr>
          <w:rFonts w:ascii="Times New Roman" w:hAnsi="Times New Roman"/>
        </w:rPr>
        <w:fldChar w:fldCharType="separate"/>
      </w:r>
      <w:r>
        <w:rPr>
          <w:rFonts w:ascii="Times New Roman" w:hAnsi="Times New Roman"/>
        </w:rPr>
        <w:t>46</w:t>
      </w:r>
      <w:r>
        <w:rPr>
          <w:rFonts w:ascii="Times New Roman" w:hAnsi="Times New Roman"/>
        </w:rPr>
        <w:fldChar w:fldCharType="end"/>
      </w:r>
      <w:r>
        <w:rPr>
          <w:rFonts w:ascii="Times New Roman" w:hAnsi="Times New Roman" w:eastAsia="仿宋_GB2312"/>
          <w:snapToGrid w:val="0"/>
          <w:szCs w:val="24"/>
        </w:rPr>
        <w:fldChar w:fldCharType="end"/>
      </w:r>
    </w:p>
    <w:p>
      <w:pPr>
        <w:pStyle w:val="14"/>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_Toc27355 </w:instrText>
      </w:r>
      <w:r>
        <w:rPr>
          <w:rFonts w:ascii="Times New Roman" w:hAnsi="Times New Roman" w:eastAsia="仿宋_GB2312"/>
          <w:snapToGrid w:val="0"/>
          <w:szCs w:val="24"/>
        </w:rPr>
        <w:fldChar w:fldCharType="separate"/>
      </w:r>
      <w:r>
        <w:rPr>
          <w:rFonts w:ascii="Times New Roman" w:hAnsi="Times New Roman"/>
          <w:szCs w:val="28"/>
        </w:rPr>
        <w:t>4.1应急救援组织体系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_Toc27355 \h </w:instrText>
      </w:r>
      <w:r>
        <w:rPr>
          <w:rFonts w:ascii="Times New Roman" w:hAnsi="Times New Roman"/>
        </w:rPr>
        <w:fldChar w:fldCharType="separate"/>
      </w:r>
      <w:r>
        <w:rPr>
          <w:rFonts w:ascii="Times New Roman" w:hAnsi="Times New Roman"/>
        </w:rPr>
        <w:t>46</w:t>
      </w:r>
      <w:r>
        <w:rPr>
          <w:rFonts w:ascii="Times New Roman" w:hAnsi="Times New Roman"/>
        </w:rPr>
        <w:fldChar w:fldCharType="end"/>
      </w:r>
      <w:r>
        <w:rPr>
          <w:rFonts w:ascii="Times New Roman" w:hAnsi="Times New Roman" w:eastAsia="仿宋_GB2312"/>
          <w:snapToGrid w:val="0"/>
          <w:szCs w:val="24"/>
        </w:rPr>
        <w:fldChar w:fldCharType="end"/>
      </w:r>
    </w:p>
    <w:p>
      <w:pPr>
        <w:pStyle w:val="14"/>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_Toc20037 </w:instrText>
      </w:r>
      <w:r>
        <w:rPr>
          <w:rFonts w:ascii="Times New Roman" w:hAnsi="Times New Roman" w:eastAsia="仿宋_GB2312"/>
          <w:snapToGrid w:val="0"/>
          <w:szCs w:val="24"/>
        </w:rPr>
        <w:fldChar w:fldCharType="separate"/>
      </w:r>
      <w:r>
        <w:rPr>
          <w:rFonts w:ascii="Times New Roman" w:hAnsi="Times New Roman"/>
          <w:szCs w:val="28"/>
        </w:rPr>
        <w:t>4.2应急救援指挥机构组成及职责</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_Toc20037 \h </w:instrText>
      </w:r>
      <w:r>
        <w:rPr>
          <w:rFonts w:ascii="Times New Roman" w:hAnsi="Times New Roman"/>
        </w:rPr>
        <w:fldChar w:fldCharType="separate"/>
      </w:r>
      <w:r>
        <w:rPr>
          <w:rFonts w:ascii="Times New Roman" w:hAnsi="Times New Roman"/>
        </w:rPr>
        <w:t>48</w:t>
      </w:r>
      <w:r>
        <w:rPr>
          <w:rFonts w:ascii="Times New Roman" w:hAnsi="Times New Roman"/>
        </w:rPr>
        <w:fldChar w:fldCharType="end"/>
      </w:r>
      <w:r>
        <w:rPr>
          <w:rFonts w:ascii="Times New Roman" w:hAnsi="Times New Roman" w:eastAsia="仿宋_GB2312"/>
          <w:snapToGrid w:val="0"/>
          <w:szCs w:val="24"/>
        </w:rPr>
        <w:fldChar w:fldCharType="end"/>
      </w:r>
    </w:p>
    <w:p>
      <w:pPr>
        <w:pStyle w:val="14"/>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_Toc5002 </w:instrText>
      </w:r>
      <w:r>
        <w:rPr>
          <w:rFonts w:ascii="Times New Roman" w:hAnsi="Times New Roman" w:eastAsia="仿宋_GB2312"/>
          <w:snapToGrid w:val="0"/>
          <w:szCs w:val="24"/>
        </w:rPr>
        <w:fldChar w:fldCharType="separate"/>
      </w:r>
      <w:r>
        <w:rPr>
          <w:rFonts w:ascii="Times New Roman" w:hAnsi="Times New Roman"/>
          <w:szCs w:val="30"/>
        </w:rPr>
        <w:t>4.3 应急救援专业组及职责</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_Toc5002 \h </w:instrText>
      </w:r>
      <w:r>
        <w:rPr>
          <w:rFonts w:ascii="Times New Roman" w:hAnsi="Times New Roman"/>
        </w:rPr>
        <w:fldChar w:fldCharType="separate"/>
      </w:r>
      <w:r>
        <w:rPr>
          <w:rFonts w:ascii="Times New Roman" w:hAnsi="Times New Roman"/>
        </w:rPr>
        <w:t>50</w:t>
      </w:r>
      <w:r>
        <w:rPr>
          <w:rFonts w:ascii="Times New Roman" w:hAnsi="Times New Roman"/>
        </w:rPr>
        <w:fldChar w:fldCharType="end"/>
      </w:r>
      <w:r>
        <w:rPr>
          <w:rFonts w:ascii="Times New Roman" w:hAnsi="Times New Roman" w:eastAsia="仿宋_GB2312"/>
          <w:snapToGrid w:val="0"/>
          <w:szCs w:val="24"/>
        </w:rPr>
        <w:fldChar w:fldCharType="end"/>
      </w:r>
    </w:p>
    <w:p>
      <w:pPr>
        <w:pStyle w:val="14"/>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_Toc28708 </w:instrText>
      </w:r>
      <w:r>
        <w:rPr>
          <w:rFonts w:ascii="Times New Roman" w:hAnsi="Times New Roman" w:eastAsia="仿宋_GB2312"/>
          <w:snapToGrid w:val="0"/>
          <w:szCs w:val="24"/>
        </w:rPr>
        <w:fldChar w:fldCharType="separate"/>
      </w:r>
      <w:r>
        <w:rPr>
          <w:rFonts w:ascii="Times New Roman" w:hAnsi="Times New Roman"/>
          <w:szCs w:val="30"/>
        </w:rPr>
        <w:t>4.4相关行政部门责任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_Toc28708 \h </w:instrText>
      </w:r>
      <w:r>
        <w:rPr>
          <w:rFonts w:ascii="Times New Roman" w:hAnsi="Times New Roman"/>
        </w:rPr>
        <w:fldChar w:fldCharType="separate"/>
      </w:r>
      <w:r>
        <w:rPr>
          <w:rFonts w:ascii="Times New Roman" w:hAnsi="Times New Roman"/>
        </w:rPr>
        <w:t>52</w:t>
      </w:r>
      <w:r>
        <w:rPr>
          <w:rFonts w:ascii="Times New Roman" w:hAnsi="Times New Roman"/>
        </w:rPr>
        <w:fldChar w:fldCharType="end"/>
      </w:r>
      <w:r>
        <w:rPr>
          <w:rFonts w:ascii="Times New Roman" w:hAnsi="Times New Roman" w:eastAsia="仿宋_GB2312"/>
          <w:snapToGrid w:val="0"/>
          <w:szCs w:val="24"/>
        </w:rPr>
        <w:fldChar w:fldCharType="end"/>
      </w:r>
    </w:p>
    <w:p>
      <w:pPr>
        <w:pStyle w:val="14"/>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_Toc9286 </w:instrText>
      </w:r>
      <w:r>
        <w:rPr>
          <w:rFonts w:ascii="Times New Roman" w:hAnsi="Times New Roman" w:eastAsia="仿宋_GB2312"/>
          <w:snapToGrid w:val="0"/>
          <w:szCs w:val="24"/>
        </w:rPr>
        <w:fldChar w:fldCharType="separate"/>
      </w:r>
      <w:r>
        <w:rPr>
          <w:rFonts w:ascii="Times New Roman" w:hAnsi="Times New Roman"/>
          <w:szCs w:val="28"/>
        </w:rPr>
        <w:t>4.5祁门县现有应急能力评估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_Toc9286 \h </w:instrText>
      </w:r>
      <w:r>
        <w:rPr>
          <w:rFonts w:ascii="Times New Roman" w:hAnsi="Times New Roman"/>
        </w:rPr>
        <w:fldChar w:fldCharType="separate"/>
      </w:r>
      <w:r>
        <w:rPr>
          <w:rFonts w:ascii="Times New Roman" w:hAnsi="Times New Roman"/>
        </w:rPr>
        <w:t>54</w:t>
      </w:r>
      <w:r>
        <w:rPr>
          <w:rFonts w:ascii="Times New Roman" w:hAnsi="Times New Roman"/>
        </w:rPr>
        <w:fldChar w:fldCharType="end"/>
      </w:r>
      <w:r>
        <w:rPr>
          <w:rFonts w:ascii="Times New Roman" w:hAnsi="Times New Roman" w:eastAsia="仿宋_GB2312"/>
          <w:snapToGrid w:val="0"/>
          <w:szCs w:val="24"/>
        </w:rPr>
        <w:fldChar w:fldCharType="end"/>
      </w:r>
    </w:p>
    <w:p>
      <w:pPr>
        <w:pStyle w:val="13"/>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_Toc31867 </w:instrText>
      </w:r>
      <w:r>
        <w:rPr>
          <w:rFonts w:ascii="Times New Roman" w:hAnsi="Times New Roman" w:eastAsia="仿宋_GB2312"/>
          <w:snapToGrid w:val="0"/>
          <w:szCs w:val="24"/>
        </w:rPr>
        <w:fldChar w:fldCharType="separate"/>
      </w:r>
      <w:r>
        <w:rPr>
          <w:rFonts w:ascii="Times New Roman" w:hAnsi="Times New Roman" w:eastAsia="仿宋_GB2312"/>
          <w:szCs w:val="28"/>
        </w:rPr>
        <w:t>5预防与预警</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_Toc31867 \h </w:instrText>
      </w:r>
      <w:r>
        <w:rPr>
          <w:rFonts w:ascii="Times New Roman" w:hAnsi="Times New Roman"/>
        </w:rPr>
        <w:fldChar w:fldCharType="separate"/>
      </w:r>
      <w:r>
        <w:rPr>
          <w:rFonts w:ascii="Times New Roman" w:hAnsi="Times New Roman"/>
        </w:rPr>
        <w:t>56</w:t>
      </w:r>
      <w:r>
        <w:rPr>
          <w:rFonts w:ascii="Times New Roman" w:hAnsi="Times New Roman"/>
        </w:rPr>
        <w:fldChar w:fldCharType="end"/>
      </w:r>
      <w:r>
        <w:rPr>
          <w:rFonts w:ascii="Times New Roman" w:hAnsi="Times New Roman" w:eastAsia="仿宋_GB2312"/>
          <w:snapToGrid w:val="0"/>
          <w:szCs w:val="24"/>
        </w:rPr>
        <w:fldChar w:fldCharType="end"/>
      </w:r>
    </w:p>
    <w:p>
      <w:pPr>
        <w:pStyle w:val="14"/>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_Toc24252 </w:instrText>
      </w:r>
      <w:r>
        <w:rPr>
          <w:rFonts w:ascii="Times New Roman" w:hAnsi="Times New Roman" w:eastAsia="仿宋_GB2312"/>
          <w:snapToGrid w:val="0"/>
          <w:szCs w:val="24"/>
        </w:rPr>
        <w:fldChar w:fldCharType="separate"/>
      </w:r>
      <w:r>
        <w:rPr>
          <w:rFonts w:ascii="Times New Roman" w:hAnsi="Times New Roman"/>
          <w:szCs w:val="28"/>
        </w:rPr>
        <w:t>5.1预防措施</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_Toc24252 \h </w:instrText>
      </w:r>
      <w:r>
        <w:rPr>
          <w:rFonts w:ascii="Times New Roman" w:hAnsi="Times New Roman"/>
        </w:rPr>
        <w:fldChar w:fldCharType="separate"/>
      </w:r>
      <w:r>
        <w:rPr>
          <w:rFonts w:ascii="Times New Roman" w:hAnsi="Times New Roman"/>
        </w:rPr>
        <w:t>56</w:t>
      </w:r>
      <w:r>
        <w:rPr>
          <w:rFonts w:ascii="Times New Roman" w:hAnsi="Times New Roman"/>
        </w:rPr>
        <w:fldChar w:fldCharType="end"/>
      </w:r>
      <w:r>
        <w:rPr>
          <w:rFonts w:ascii="Times New Roman" w:hAnsi="Times New Roman" w:eastAsia="仿宋_GB2312"/>
          <w:snapToGrid w:val="0"/>
          <w:szCs w:val="24"/>
        </w:rPr>
        <w:fldChar w:fldCharType="end"/>
      </w:r>
    </w:p>
    <w:p>
      <w:pPr>
        <w:pStyle w:val="14"/>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_Toc23880 </w:instrText>
      </w:r>
      <w:r>
        <w:rPr>
          <w:rFonts w:ascii="Times New Roman" w:hAnsi="Times New Roman" w:eastAsia="仿宋_GB2312"/>
          <w:snapToGrid w:val="0"/>
          <w:szCs w:val="24"/>
        </w:rPr>
        <w:fldChar w:fldCharType="separate"/>
      </w:r>
      <w:r>
        <w:rPr>
          <w:rFonts w:ascii="Times New Roman" w:hAnsi="Times New Roman" w:eastAsia="仿宋"/>
          <w:szCs w:val="28"/>
        </w:rPr>
        <w:t>5.2</w:t>
      </w:r>
      <w:r>
        <w:rPr>
          <w:rFonts w:ascii="Times New Roman" w:hAnsi="Times New Roman"/>
          <w:szCs w:val="28"/>
        </w:rPr>
        <w:t>预警行动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_Toc23880 \h </w:instrText>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eastAsia="仿宋_GB2312"/>
          <w:snapToGrid w:val="0"/>
          <w:szCs w:val="24"/>
        </w:rPr>
        <w:fldChar w:fldCharType="end"/>
      </w:r>
    </w:p>
    <w:p>
      <w:pPr>
        <w:pStyle w:val="14"/>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_Toc32746 </w:instrText>
      </w:r>
      <w:r>
        <w:rPr>
          <w:rFonts w:ascii="Times New Roman" w:hAnsi="Times New Roman" w:eastAsia="仿宋_GB2312"/>
          <w:snapToGrid w:val="0"/>
          <w:szCs w:val="24"/>
        </w:rPr>
        <w:fldChar w:fldCharType="separate"/>
      </w:r>
      <w:r>
        <w:rPr>
          <w:rFonts w:ascii="Times New Roman" w:hAnsi="Times New Roman" w:eastAsia="仿宋"/>
          <w:szCs w:val="28"/>
        </w:rPr>
        <w:t>5.3</w:t>
      </w:r>
      <w:r>
        <w:rPr>
          <w:rFonts w:ascii="Times New Roman" w:hAnsi="Times New Roman"/>
          <w:szCs w:val="28"/>
        </w:rPr>
        <w:t>报警、通讯联络方式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_Toc32746 \h </w:instrText>
      </w:r>
      <w:r>
        <w:rPr>
          <w:rFonts w:ascii="Times New Roman" w:hAnsi="Times New Roman"/>
        </w:rPr>
        <w:fldChar w:fldCharType="separate"/>
      </w:r>
      <w:r>
        <w:rPr>
          <w:rFonts w:ascii="Times New Roman" w:hAnsi="Times New Roman"/>
        </w:rPr>
        <w:t>60</w:t>
      </w:r>
      <w:r>
        <w:rPr>
          <w:rFonts w:ascii="Times New Roman" w:hAnsi="Times New Roman"/>
        </w:rPr>
        <w:fldChar w:fldCharType="end"/>
      </w:r>
      <w:r>
        <w:rPr>
          <w:rFonts w:ascii="Times New Roman" w:hAnsi="Times New Roman" w:eastAsia="仿宋_GB2312"/>
          <w:snapToGrid w:val="0"/>
          <w:szCs w:val="24"/>
        </w:rPr>
        <w:fldChar w:fldCharType="end"/>
      </w:r>
    </w:p>
    <w:p>
      <w:pPr>
        <w:pStyle w:val="13"/>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_Toc21153 </w:instrText>
      </w:r>
      <w:r>
        <w:rPr>
          <w:rFonts w:ascii="Times New Roman" w:hAnsi="Times New Roman" w:eastAsia="仿宋_GB2312"/>
          <w:snapToGrid w:val="0"/>
          <w:szCs w:val="24"/>
        </w:rPr>
        <w:fldChar w:fldCharType="separate"/>
      </w:r>
      <w:r>
        <w:rPr>
          <w:rFonts w:ascii="Times New Roman" w:hAnsi="Times New Roman" w:eastAsia="仿宋_GB2312"/>
          <w:szCs w:val="28"/>
        </w:rPr>
        <w:t>6信息报告、上报和通报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_Toc21153 \h </w:instrText>
      </w:r>
      <w:r>
        <w:rPr>
          <w:rFonts w:ascii="Times New Roman" w:hAnsi="Times New Roman"/>
        </w:rPr>
        <w:fldChar w:fldCharType="separate"/>
      </w:r>
      <w:r>
        <w:rPr>
          <w:rFonts w:ascii="Times New Roman" w:hAnsi="Times New Roman"/>
        </w:rPr>
        <w:t>62</w:t>
      </w:r>
      <w:r>
        <w:rPr>
          <w:rFonts w:ascii="Times New Roman" w:hAnsi="Times New Roman"/>
        </w:rPr>
        <w:fldChar w:fldCharType="end"/>
      </w:r>
      <w:r>
        <w:rPr>
          <w:rFonts w:ascii="Times New Roman" w:hAnsi="Times New Roman" w:eastAsia="仿宋_GB2312"/>
          <w:snapToGrid w:val="0"/>
          <w:szCs w:val="24"/>
        </w:rPr>
        <w:fldChar w:fldCharType="end"/>
      </w:r>
    </w:p>
    <w:p>
      <w:pPr>
        <w:pStyle w:val="14"/>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_Toc10840 </w:instrText>
      </w:r>
      <w:r>
        <w:rPr>
          <w:rFonts w:ascii="Times New Roman" w:hAnsi="Times New Roman" w:eastAsia="仿宋_GB2312"/>
          <w:snapToGrid w:val="0"/>
          <w:szCs w:val="24"/>
        </w:rPr>
        <w:fldChar w:fldCharType="separate"/>
      </w:r>
      <w:r>
        <w:rPr>
          <w:rFonts w:ascii="Times New Roman" w:hAnsi="Times New Roman"/>
          <w:szCs w:val="28"/>
        </w:rPr>
        <w:t>6.1信息报告</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_Toc10840 \h </w:instrText>
      </w:r>
      <w:r>
        <w:rPr>
          <w:rFonts w:ascii="Times New Roman" w:hAnsi="Times New Roman"/>
        </w:rPr>
        <w:fldChar w:fldCharType="separate"/>
      </w:r>
      <w:r>
        <w:rPr>
          <w:rFonts w:ascii="Times New Roman" w:hAnsi="Times New Roman"/>
        </w:rPr>
        <w:t>62</w:t>
      </w:r>
      <w:r>
        <w:rPr>
          <w:rFonts w:ascii="Times New Roman" w:hAnsi="Times New Roman"/>
        </w:rPr>
        <w:fldChar w:fldCharType="end"/>
      </w:r>
      <w:r>
        <w:rPr>
          <w:rFonts w:ascii="Times New Roman" w:hAnsi="Times New Roman" w:eastAsia="仿宋_GB2312"/>
          <w:snapToGrid w:val="0"/>
          <w:szCs w:val="24"/>
        </w:rPr>
        <w:fldChar w:fldCharType="end"/>
      </w:r>
    </w:p>
    <w:p>
      <w:pPr>
        <w:pStyle w:val="14"/>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_Toc29841 </w:instrText>
      </w:r>
      <w:r>
        <w:rPr>
          <w:rFonts w:ascii="Times New Roman" w:hAnsi="Times New Roman" w:eastAsia="仿宋_GB2312"/>
          <w:snapToGrid w:val="0"/>
          <w:szCs w:val="24"/>
        </w:rPr>
        <w:fldChar w:fldCharType="separate"/>
      </w:r>
      <w:r>
        <w:rPr>
          <w:rFonts w:ascii="Times New Roman" w:hAnsi="Times New Roman"/>
          <w:szCs w:val="28"/>
        </w:rPr>
        <w:t>6.2信息上报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_Toc29841 \h </w:instrText>
      </w:r>
      <w:r>
        <w:rPr>
          <w:rFonts w:ascii="Times New Roman" w:hAnsi="Times New Roman"/>
        </w:rPr>
        <w:fldChar w:fldCharType="separate"/>
      </w:r>
      <w:r>
        <w:rPr>
          <w:rFonts w:ascii="Times New Roman" w:hAnsi="Times New Roman"/>
        </w:rPr>
        <w:t>63</w:t>
      </w:r>
      <w:r>
        <w:rPr>
          <w:rFonts w:ascii="Times New Roman" w:hAnsi="Times New Roman"/>
        </w:rPr>
        <w:fldChar w:fldCharType="end"/>
      </w:r>
      <w:r>
        <w:rPr>
          <w:rFonts w:ascii="Times New Roman" w:hAnsi="Times New Roman" w:eastAsia="仿宋_GB2312"/>
          <w:snapToGrid w:val="0"/>
          <w:szCs w:val="24"/>
        </w:rPr>
        <w:fldChar w:fldCharType="end"/>
      </w:r>
    </w:p>
    <w:p>
      <w:pPr>
        <w:pStyle w:val="14"/>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_Toc7932 </w:instrText>
      </w:r>
      <w:r>
        <w:rPr>
          <w:rFonts w:ascii="Times New Roman" w:hAnsi="Times New Roman" w:eastAsia="仿宋_GB2312"/>
          <w:snapToGrid w:val="0"/>
          <w:szCs w:val="24"/>
        </w:rPr>
        <w:fldChar w:fldCharType="separate"/>
      </w:r>
      <w:r>
        <w:rPr>
          <w:rFonts w:ascii="Times New Roman" w:hAnsi="Times New Roman"/>
          <w:szCs w:val="28"/>
        </w:rPr>
        <w:t>6.3信息通报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_Toc7932 \h </w:instrText>
      </w:r>
      <w:r>
        <w:rPr>
          <w:rFonts w:ascii="Times New Roman" w:hAnsi="Times New Roman"/>
        </w:rPr>
        <w:fldChar w:fldCharType="separate"/>
      </w:r>
      <w:r>
        <w:rPr>
          <w:rFonts w:ascii="Times New Roman" w:hAnsi="Times New Roman"/>
        </w:rPr>
        <w:t>65</w:t>
      </w:r>
      <w:r>
        <w:rPr>
          <w:rFonts w:ascii="Times New Roman" w:hAnsi="Times New Roman"/>
        </w:rPr>
        <w:fldChar w:fldCharType="end"/>
      </w:r>
      <w:r>
        <w:rPr>
          <w:rFonts w:ascii="Times New Roman" w:hAnsi="Times New Roman" w:eastAsia="仿宋_GB2312"/>
          <w:snapToGrid w:val="0"/>
          <w:szCs w:val="24"/>
        </w:rPr>
        <w:fldChar w:fldCharType="end"/>
      </w:r>
    </w:p>
    <w:p>
      <w:pPr>
        <w:pStyle w:val="14"/>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_Toc19684 </w:instrText>
      </w:r>
      <w:r>
        <w:rPr>
          <w:rFonts w:ascii="Times New Roman" w:hAnsi="Times New Roman" w:eastAsia="仿宋_GB2312"/>
          <w:snapToGrid w:val="0"/>
          <w:szCs w:val="24"/>
        </w:rPr>
        <w:fldChar w:fldCharType="separate"/>
      </w:r>
      <w:r>
        <w:rPr>
          <w:rFonts w:ascii="Times New Roman" w:hAnsi="Times New Roman"/>
          <w:szCs w:val="28"/>
        </w:rPr>
        <w:t>6.4信息报告内容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_Toc19684 \h </w:instrText>
      </w:r>
      <w:r>
        <w:rPr>
          <w:rFonts w:ascii="Times New Roman" w:hAnsi="Times New Roman"/>
        </w:rPr>
        <w:fldChar w:fldCharType="separate"/>
      </w:r>
      <w:r>
        <w:rPr>
          <w:rFonts w:ascii="Times New Roman" w:hAnsi="Times New Roman"/>
        </w:rPr>
        <w:t>65</w:t>
      </w:r>
      <w:r>
        <w:rPr>
          <w:rFonts w:ascii="Times New Roman" w:hAnsi="Times New Roman"/>
        </w:rPr>
        <w:fldChar w:fldCharType="end"/>
      </w:r>
      <w:r>
        <w:rPr>
          <w:rFonts w:ascii="Times New Roman" w:hAnsi="Times New Roman" w:eastAsia="仿宋_GB2312"/>
          <w:snapToGrid w:val="0"/>
          <w:szCs w:val="24"/>
        </w:rPr>
        <w:fldChar w:fldCharType="end"/>
      </w:r>
    </w:p>
    <w:p>
      <w:pPr>
        <w:pStyle w:val="13"/>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_Toc8800 </w:instrText>
      </w:r>
      <w:r>
        <w:rPr>
          <w:rFonts w:ascii="Times New Roman" w:hAnsi="Times New Roman" w:eastAsia="仿宋_GB2312"/>
          <w:snapToGrid w:val="0"/>
          <w:szCs w:val="24"/>
        </w:rPr>
        <w:fldChar w:fldCharType="separate"/>
      </w:r>
      <w:r>
        <w:rPr>
          <w:rFonts w:ascii="Times New Roman" w:hAnsi="Times New Roman" w:eastAsia="仿宋_GB2312"/>
          <w:szCs w:val="28"/>
        </w:rPr>
        <w:t>7应急响应与救援措施</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_Toc8800 \h </w:instrText>
      </w:r>
      <w:r>
        <w:rPr>
          <w:rFonts w:ascii="Times New Roman" w:hAnsi="Times New Roman"/>
        </w:rPr>
        <w:fldChar w:fldCharType="separate"/>
      </w:r>
      <w:r>
        <w:rPr>
          <w:rFonts w:ascii="Times New Roman" w:hAnsi="Times New Roman"/>
        </w:rPr>
        <w:t>69</w:t>
      </w:r>
      <w:r>
        <w:rPr>
          <w:rFonts w:ascii="Times New Roman" w:hAnsi="Times New Roman"/>
        </w:rPr>
        <w:fldChar w:fldCharType="end"/>
      </w:r>
      <w:r>
        <w:rPr>
          <w:rFonts w:ascii="Times New Roman" w:hAnsi="Times New Roman" w:eastAsia="仿宋_GB2312"/>
          <w:snapToGrid w:val="0"/>
          <w:szCs w:val="24"/>
        </w:rPr>
        <w:fldChar w:fldCharType="end"/>
      </w:r>
    </w:p>
    <w:p>
      <w:pPr>
        <w:pStyle w:val="14"/>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_Toc4164 </w:instrText>
      </w:r>
      <w:r>
        <w:rPr>
          <w:rFonts w:ascii="Times New Roman" w:hAnsi="Times New Roman" w:eastAsia="仿宋_GB2312"/>
          <w:snapToGrid w:val="0"/>
          <w:szCs w:val="24"/>
        </w:rPr>
        <w:fldChar w:fldCharType="separate"/>
      </w:r>
      <w:r>
        <w:rPr>
          <w:rFonts w:ascii="Times New Roman" w:hAnsi="Times New Roman"/>
          <w:szCs w:val="28"/>
        </w:rPr>
        <w:t>7.1分级响应机制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_Toc4164 \h </w:instrText>
      </w:r>
      <w:r>
        <w:rPr>
          <w:rFonts w:ascii="Times New Roman" w:hAnsi="Times New Roman"/>
        </w:rPr>
        <w:fldChar w:fldCharType="separate"/>
      </w:r>
      <w:r>
        <w:rPr>
          <w:rFonts w:ascii="Times New Roman" w:hAnsi="Times New Roman"/>
        </w:rPr>
        <w:t>69</w:t>
      </w:r>
      <w:r>
        <w:rPr>
          <w:rFonts w:ascii="Times New Roman" w:hAnsi="Times New Roman"/>
        </w:rPr>
        <w:fldChar w:fldCharType="end"/>
      </w:r>
      <w:r>
        <w:rPr>
          <w:rFonts w:ascii="Times New Roman" w:hAnsi="Times New Roman" w:eastAsia="仿宋_GB2312"/>
          <w:snapToGrid w:val="0"/>
          <w:szCs w:val="24"/>
        </w:rPr>
        <w:fldChar w:fldCharType="end"/>
      </w:r>
    </w:p>
    <w:p>
      <w:pPr>
        <w:pStyle w:val="14"/>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_Toc6075 </w:instrText>
      </w:r>
      <w:r>
        <w:rPr>
          <w:rFonts w:ascii="Times New Roman" w:hAnsi="Times New Roman" w:eastAsia="仿宋_GB2312"/>
          <w:snapToGrid w:val="0"/>
          <w:szCs w:val="24"/>
        </w:rPr>
        <w:fldChar w:fldCharType="separate"/>
      </w:r>
      <w:r>
        <w:rPr>
          <w:rFonts w:ascii="Times New Roman" w:hAnsi="Times New Roman"/>
          <w:szCs w:val="28"/>
        </w:rPr>
        <w:t>7.2应急措施</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_Toc6075 \h </w:instrText>
      </w:r>
      <w:r>
        <w:rPr>
          <w:rFonts w:ascii="Times New Roman" w:hAnsi="Times New Roman"/>
        </w:rPr>
        <w:fldChar w:fldCharType="separate"/>
      </w:r>
      <w:r>
        <w:rPr>
          <w:rFonts w:ascii="Times New Roman" w:hAnsi="Times New Roman"/>
        </w:rPr>
        <w:t>70</w:t>
      </w:r>
      <w:r>
        <w:rPr>
          <w:rFonts w:ascii="Times New Roman" w:hAnsi="Times New Roman"/>
        </w:rPr>
        <w:fldChar w:fldCharType="end"/>
      </w:r>
      <w:r>
        <w:rPr>
          <w:rFonts w:ascii="Times New Roman" w:hAnsi="Times New Roman" w:eastAsia="仿宋_GB2312"/>
          <w:snapToGrid w:val="0"/>
          <w:szCs w:val="24"/>
        </w:rPr>
        <w:fldChar w:fldCharType="end"/>
      </w:r>
    </w:p>
    <w:p>
      <w:pPr>
        <w:pStyle w:val="14"/>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_Toc31066 </w:instrText>
      </w:r>
      <w:r>
        <w:rPr>
          <w:rFonts w:ascii="Times New Roman" w:hAnsi="Times New Roman" w:eastAsia="仿宋_GB2312"/>
          <w:snapToGrid w:val="0"/>
          <w:szCs w:val="24"/>
        </w:rPr>
        <w:fldChar w:fldCharType="separate"/>
      </w:r>
      <w:r>
        <w:rPr>
          <w:rFonts w:ascii="Times New Roman" w:hAnsi="Times New Roman"/>
          <w:szCs w:val="28"/>
        </w:rPr>
        <w:t>7.3应急救援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_Toc31066 \h </w:instrText>
      </w:r>
      <w:r>
        <w:rPr>
          <w:rFonts w:ascii="Times New Roman" w:hAnsi="Times New Roman"/>
        </w:rPr>
        <w:fldChar w:fldCharType="separate"/>
      </w:r>
      <w:r>
        <w:rPr>
          <w:rFonts w:ascii="Times New Roman" w:hAnsi="Times New Roman"/>
        </w:rPr>
        <w:t>72</w:t>
      </w:r>
      <w:r>
        <w:rPr>
          <w:rFonts w:ascii="Times New Roman" w:hAnsi="Times New Roman"/>
        </w:rPr>
        <w:fldChar w:fldCharType="end"/>
      </w:r>
      <w:r>
        <w:rPr>
          <w:rFonts w:ascii="Times New Roman" w:hAnsi="Times New Roman" w:eastAsia="仿宋_GB2312"/>
          <w:snapToGrid w:val="0"/>
          <w:szCs w:val="24"/>
        </w:rPr>
        <w:fldChar w:fldCharType="end"/>
      </w:r>
    </w:p>
    <w:p>
      <w:pPr>
        <w:pStyle w:val="14"/>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_Toc27171 </w:instrText>
      </w:r>
      <w:r>
        <w:rPr>
          <w:rFonts w:ascii="Times New Roman" w:hAnsi="Times New Roman" w:eastAsia="仿宋_GB2312"/>
          <w:snapToGrid w:val="0"/>
          <w:szCs w:val="24"/>
        </w:rPr>
        <w:fldChar w:fldCharType="separate"/>
      </w:r>
      <w:r>
        <w:rPr>
          <w:rFonts w:ascii="Times New Roman" w:hAnsi="Times New Roman"/>
          <w:szCs w:val="28"/>
        </w:rPr>
        <w:t>7.4应急监测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_Toc27171 \h </w:instrText>
      </w:r>
      <w:r>
        <w:rPr>
          <w:rFonts w:ascii="Times New Roman" w:hAnsi="Times New Roman"/>
        </w:rPr>
        <w:fldChar w:fldCharType="separate"/>
      </w:r>
      <w:r>
        <w:rPr>
          <w:rFonts w:ascii="Times New Roman" w:hAnsi="Times New Roman"/>
        </w:rPr>
        <w:t>79</w:t>
      </w:r>
      <w:r>
        <w:rPr>
          <w:rFonts w:ascii="Times New Roman" w:hAnsi="Times New Roman"/>
        </w:rPr>
        <w:fldChar w:fldCharType="end"/>
      </w:r>
      <w:r>
        <w:rPr>
          <w:rFonts w:ascii="Times New Roman" w:hAnsi="Times New Roman" w:eastAsia="仿宋_GB2312"/>
          <w:snapToGrid w:val="0"/>
          <w:szCs w:val="24"/>
        </w:rPr>
        <w:fldChar w:fldCharType="end"/>
      </w:r>
    </w:p>
    <w:p>
      <w:pPr>
        <w:pStyle w:val="14"/>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_Toc7626 </w:instrText>
      </w:r>
      <w:r>
        <w:rPr>
          <w:rFonts w:ascii="Times New Roman" w:hAnsi="Times New Roman" w:eastAsia="仿宋_GB2312"/>
          <w:snapToGrid w:val="0"/>
          <w:szCs w:val="24"/>
        </w:rPr>
        <w:fldChar w:fldCharType="separate"/>
      </w:r>
      <w:r>
        <w:rPr>
          <w:rFonts w:ascii="Times New Roman" w:hAnsi="Times New Roman"/>
          <w:szCs w:val="28"/>
        </w:rPr>
        <w:t>7.5应急终止</w:t>
      </w:r>
      <w:r>
        <w:rPr>
          <w:rFonts w:ascii="Times New Roman" w:hAnsi="Times New Roman"/>
        </w:rPr>
        <w:tab/>
      </w:r>
      <w:r>
        <w:rPr>
          <w:rFonts w:ascii="Times New Roman" w:hAnsi="Times New Roman"/>
        </w:rPr>
        <w:fldChar w:fldCharType="begin"/>
      </w:r>
      <w:r>
        <w:rPr>
          <w:rFonts w:ascii="Times New Roman" w:hAnsi="Times New Roman"/>
        </w:rPr>
        <w:instrText xml:space="preserve"> PAGEREF _Toc7626 \h </w:instrText>
      </w:r>
      <w:r>
        <w:rPr>
          <w:rFonts w:ascii="Times New Roman" w:hAnsi="Times New Roman"/>
        </w:rPr>
        <w:fldChar w:fldCharType="separate"/>
      </w:r>
      <w:r>
        <w:rPr>
          <w:rFonts w:ascii="Times New Roman" w:hAnsi="Times New Roman"/>
        </w:rPr>
        <w:t>80</w:t>
      </w:r>
      <w:r>
        <w:rPr>
          <w:rFonts w:ascii="Times New Roman" w:hAnsi="Times New Roman"/>
        </w:rPr>
        <w:fldChar w:fldCharType="end"/>
      </w:r>
      <w:r>
        <w:rPr>
          <w:rFonts w:ascii="Times New Roman" w:hAnsi="Times New Roman" w:eastAsia="仿宋_GB2312"/>
          <w:snapToGrid w:val="0"/>
          <w:szCs w:val="24"/>
        </w:rPr>
        <w:fldChar w:fldCharType="end"/>
      </w:r>
    </w:p>
    <w:p>
      <w:pPr>
        <w:pStyle w:val="14"/>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_Toc23553 </w:instrText>
      </w:r>
      <w:r>
        <w:rPr>
          <w:rFonts w:ascii="Times New Roman" w:hAnsi="Times New Roman" w:eastAsia="仿宋_GB2312"/>
          <w:snapToGrid w:val="0"/>
          <w:szCs w:val="24"/>
        </w:rPr>
        <w:fldChar w:fldCharType="separate"/>
      </w:r>
      <w:r>
        <w:rPr>
          <w:rFonts w:ascii="Times New Roman" w:hAnsi="Times New Roman"/>
          <w:szCs w:val="28"/>
        </w:rPr>
        <w:t>7.6应急终止后的行动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_Toc23553 \h </w:instrText>
      </w:r>
      <w:r>
        <w:rPr>
          <w:rFonts w:ascii="Times New Roman" w:hAnsi="Times New Roman"/>
        </w:rPr>
        <w:fldChar w:fldCharType="separate"/>
      </w:r>
      <w:r>
        <w:rPr>
          <w:rFonts w:ascii="Times New Roman" w:hAnsi="Times New Roman"/>
        </w:rPr>
        <w:t>81</w:t>
      </w:r>
      <w:r>
        <w:rPr>
          <w:rFonts w:ascii="Times New Roman" w:hAnsi="Times New Roman"/>
        </w:rPr>
        <w:fldChar w:fldCharType="end"/>
      </w:r>
      <w:r>
        <w:rPr>
          <w:rFonts w:ascii="Times New Roman" w:hAnsi="Times New Roman" w:eastAsia="仿宋_GB2312"/>
          <w:snapToGrid w:val="0"/>
          <w:szCs w:val="24"/>
        </w:rPr>
        <w:fldChar w:fldCharType="end"/>
      </w:r>
    </w:p>
    <w:p>
      <w:pPr>
        <w:pStyle w:val="13"/>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_Toc5190 </w:instrText>
      </w:r>
      <w:r>
        <w:rPr>
          <w:rFonts w:ascii="Times New Roman" w:hAnsi="Times New Roman" w:eastAsia="仿宋_GB2312"/>
          <w:snapToGrid w:val="0"/>
          <w:szCs w:val="24"/>
        </w:rPr>
        <w:fldChar w:fldCharType="separate"/>
      </w:r>
      <w:r>
        <w:rPr>
          <w:rFonts w:ascii="Times New Roman" w:hAnsi="Times New Roman" w:eastAsia="仿宋_GB2312"/>
          <w:szCs w:val="28"/>
        </w:rPr>
        <w:t>8后期处置</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_Toc5190 \h </w:instrText>
      </w:r>
      <w:r>
        <w:rPr>
          <w:rFonts w:ascii="Times New Roman" w:hAnsi="Times New Roman"/>
        </w:rPr>
        <w:fldChar w:fldCharType="separate"/>
      </w:r>
      <w:r>
        <w:rPr>
          <w:rFonts w:ascii="Times New Roman" w:hAnsi="Times New Roman"/>
        </w:rPr>
        <w:t>82</w:t>
      </w:r>
      <w:r>
        <w:rPr>
          <w:rFonts w:ascii="Times New Roman" w:hAnsi="Times New Roman"/>
        </w:rPr>
        <w:fldChar w:fldCharType="end"/>
      </w:r>
      <w:r>
        <w:rPr>
          <w:rFonts w:ascii="Times New Roman" w:hAnsi="Times New Roman" w:eastAsia="仿宋_GB2312"/>
          <w:snapToGrid w:val="0"/>
          <w:szCs w:val="24"/>
        </w:rPr>
        <w:fldChar w:fldCharType="end"/>
      </w:r>
    </w:p>
    <w:p>
      <w:pPr>
        <w:pStyle w:val="14"/>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_Toc22380 </w:instrText>
      </w:r>
      <w:r>
        <w:rPr>
          <w:rFonts w:ascii="Times New Roman" w:hAnsi="Times New Roman" w:eastAsia="仿宋_GB2312"/>
          <w:snapToGrid w:val="0"/>
          <w:szCs w:val="24"/>
        </w:rPr>
        <w:fldChar w:fldCharType="separate"/>
      </w:r>
      <w:r>
        <w:rPr>
          <w:rFonts w:ascii="Times New Roman" w:hAnsi="Times New Roman"/>
          <w:szCs w:val="28"/>
        </w:rPr>
        <w:t>8.1善后处置</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_Toc22380 \h </w:instrText>
      </w:r>
      <w:r>
        <w:rPr>
          <w:rFonts w:ascii="Times New Roman" w:hAnsi="Times New Roman"/>
        </w:rPr>
        <w:fldChar w:fldCharType="separate"/>
      </w:r>
      <w:r>
        <w:rPr>
          <w:rFonts w:ascii="Times New Roman" w:hAnsi="Times New Roman"/>
        </w:rPr>
        <w:t>82</w:t>
      </w:r>
      <w:r>
        <w:rPr>
          <w:rFonts w:ascii="Times New Roman" w:hAnsi="Times New Roman"/>
        </w:rPr>
        <w:fldChar w:fldCharType="end"/>
      </w:r>
      <w:r>
        <w:rPr>
          <w:rFonts w:ascii="Times New Roman" w:hAnsi="Times New Roman" w:eastAsia="仿宋_GB2312"/>
          <w:snapToGrid w:val="0"/>
          <w:szCs w:val="24"/>
        </w:rPr>
        <w:fldChar w:fldCharType="end"/>
      </w:r>
    </w:p>
    <w:p>
      <w:pPr>
        <w:pStyle w:val="14"/>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_Toc15374 </w:instrText>
      </w:r>
      <w:r>
        <w:rPr>
          <w:rFonts w:ascii="Times New Roman" w:hAnsi="Times New Roman" w:eastAsia="仿宋_GB2312"/>
          <w:snapToGrid w:val="0"/>
          <w:szCs w:val="24"/>
        </w:rPr>
        <w:fldChar w:fldCharType="separate"/>
      </w:r>
      <w:r>
        <w:rPr>
          <w:rFonts w:ascii="Times New Roman" w:hAnsi="Times New Roman"/>
          <w:szCs w:val="28"/>
        </w:rPr>
        <w:t>8.2保险</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_Toc15374 \h </w:instrText>
      </w:r>
      <w:r>
        <w:rPr>
          <w:rFonts w:ascii="Times New Roman" w:hAnsi="Times New Roman"/>
        </w:rPr>
        <w:fldChar w:fldCharType="separate"/>
      </w:r>
      <w:r>
        <w:rPr>
          <w:rFonts w:ascii="Times New Roman" w:hAnsi="Times New Roman"/>
        </w:rPr>
        <w:t>83</w:t>
      </w:r>
      <w:r>
        <w:rPr>
          <w:rFonts w:ascii="Times New Roman" w:hAnsi="Times New Roman"/>
        </w:rPr>
        <w:fldChar w:fldCharType="end"/>
      </w:r>
      <w:r>
        <w:rPr>
          <w:rFonts w:ascii="Times New Roman" w:hAnsi="Times New Roman" w:eastAsia="仿宋_GB2312"/>
          <w:snapToGrid w:val="0"/>
          <w:szCs w:val="24"/>
        </w:rPr>
        <w:fldChar w:fldCharType="end"/>
      </w:r>
    </w:p>
    <w:p>
      <w:pPr>
        <w:pStyle w:val="13"/>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_Toc28184 </w:instrText>
      </w:r>
      <w:r>
        <w:rPr>
          <w:rFonts w:ascii="Times New Roman" w:hAnsi="Times New Roman" w:eastAsia="仿宋_GB2312"/>
          <w:snapToGrid w:val="0"/>
          <w:szCs w:val="24"/>
        </w:rPr>
        <w:fldChar w:fldCharType="separate"/>
      </w:r>
      <w:r>
        <w:rPr>
          <w:rFonts w:ascii="Times New Roman" w:hAnsi="Times New Roman" w:eastAsia="仿宋_GB2312"/>
          <w:szCs w:val="28"/>
        </w:rPr>
        <w:t>9应急保障</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_Toc28184 \h </w:instrText>
      </w:r>
      <w:r>
        <w:rPr>
          <w:rFonts w:ascii="Times New Roman" w:hAnsi="Times New Roman"/>
        </w:rPr>
        <w:fldChar w:fldCharType="separate"/>
      </w:r>
      <w:r>
        <w:rPr>
          <w:rFonts w:ascii="Times New Roman" w:hAnsi="Times New Roman"/>
        </w:rPr>
        <w:t>85</w:t>
      </w:r>
      <w:r>
        <w:rPr>
          <w:rFonts w:ascii="Times New Roman" w:hAnsi="Times New Roman"/>
        </w:rPr>
        <w:fldChar w:fldCharType="end"/>
      </w:r>
      <w:r>
        <w:rPr>
          <w:rFonts w:ascii="Times New Roman" w:hAnsi="Times New Roman" w:eastAsia="仿宋_GB2312"/>
          <w:snapToGrid w:val="0"/>
          <w:szCs w:val="24"/>
        </w:rPr>
        <w:fldChar w:fldCharType="end"/>
      </w:r>
    </w:p>
    <w:p>
      <w:pPr>
        <w:pStyle w:val="14"/>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_Toc14743 </w:instrText>
      </w:r>
      <w:r>
        <w:rPr>
          <w:rFonts w:ascii="Times New Roman" w:hAnsi="Times New Roman" w:eastAsia="仿宋_GB2312"/>
          <w:snapToGrid w:val="0"/>
          <w:szCs w:val="24"/>
        </w:rPr>
        <w:fldChar w:fldCharType="separate"/>
      </w:r>
      <w:r>
        <w:rPr>
          <w:rFonts w:ascii="Times New Roman" w:hAnsi="Times New Roman"/>
          <w:szCs w:val="28"/>
        </w:rPr>
        <w:t>9.1经费及其他保障</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_Toc14743 \h </w:instrText>
      </w:r>
      <w:r>
        <w:rPr>
          <w:rFonts w:ascii="Times New Roman" w:hAnsi="Times New Roman"/>
        </w:rPr>
        <w:fldChar w:fldCharType="separate"/>
      </w:r>
      <w:r>
        <w:rPr>
          <w:rFonts w:ascii="Times New Roman" w:hAnsi="Times New Roman"/>
        </w:rPr>
        <w:t>85</w:t>
      </w:r>
      <w:r>
        <w:rPr>
          <w:rFonts w:ascii="Times New Roman" w:hAnsi="Times New Roman"/>
        </w:rPr>
        <w:fldChar w:fldCharType="end"/>
      </w:r>
      <w:r>
        <w:rPr>
          <w:rFonts w:ascii="Times New Roman" w:hAnsi="Times New Roman" w:eastAsia="仿宋_GB2312"/>
          <w:snapToGrid w:val="0"/>
          <w:szCs w:val="24"/>
        </w:rPr>
        <w:fldChar w:fldCharType="end"/>
      </w:r>
    </w:p>
    <w:p>
      <w:pPr>
        <w:pStyle w:val="14"/>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_Toc28153 </w:instrText>
      </w:r>
      <w:r>
        <w:rPr>
          <w:rFonts w:ascii="Times New Roman" w:hAnsi="Times New Roman" w:eastAsia="仿宋_GB2312"/>
          <w:snapToGrid w:val="0"/>
          <w:szCs w:val="24"/>
        </w:rPr>
        <w:fldChar w:fldCharType="separate"/>
      </w:r>
      <w:r>
        <w:rPr>
          <w:rFonts w:ascii="Times New Roman" w:hAnsi="Times New Roman"/>
          <w:szCs w:val="28"/>
        </w:rPr>
        <w:t>9.2通信与信息保障</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_Toc28153 \h </w:instrText>
      </w:r>
      <w:r>
        <w:rPr>
          <w:rFonts w:ascii="Times New Roman" w:hAnsi="Times New Roman"/>
        </w:rPr>
        <w:fldChar w:fldCharType="separate"/>
      </w:r>
      <w:r>
        <w:rPr>
          <w:rFonts w:ascii="Times New Roman" w:hAnsi="Times New Roman"/>
        </w:rPr>
        <w:t>85</w:t>
      </w:r>
      <w:r>
        <w:rPr>
          <w:rFonts w:ascii="Times New Roman" w:hAnsi="Times New Roman"/>
        </w:rPr>
        <w:fldChar w:fldCharType="end"/>
      </w:r>
      <w:r>
        <w:rPr>
          <w:rFonts w:ascii="Times New Roman" w:hAnsi="Times New Roman" w:eastAsia="仿宋_GB2312"/>
          <w:snapToGrid w:val="0"/>
          <w:szCs w:val="24"/>
        </w:rPr>
        <w:fldChar w:fldCharType="end"/>
      </w:r>
    </w:p>
    <w:p>
      <w:pPr>
        <w:pStyle w:val="14"/>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_Toc6439 </w:instrText>
      </w:r>
      <w:r>
        <w:rPr>
          <w:rFonts w:ascii="Times New Roman" w:hAnsi="Times New Roman" w:eastAsia="仿宋_GB2312"/>
          <w:snapToGrid w:val="0"/>
          <w:szCs w:val="24"/>
        </w:rPr>
        <w:fldChar w:fldCharType="separate"/>
      </w:r>
      <w:r>
        <w:rPr>
          <w:rFonts w:ascii="Times New Roman" w:hAnsi="Times New Roman"/>
          <w:szCs w:val="28"/>
        </w:rPr>
        <w:t>9.3应急队伍保障</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_Toc6439 \h </w:instrText>
      </w:r>
      <w:r>
        <w:rPr>
          <w:rFonts w:ascii="Times New Roman" w:hAnsi="Times New Roman"/>
        </w:rPr>
        <w:fldChar w:fldCharType="separate"/>
      </w:r>
      <w:r>
        <w:rPr>
          <w:rFonts w:ascii="Times New Roman" w:hAnsi="Times New Roman"/>
        </w:rPr>
        <w:t>85</w:t>
      </w:r>
      <w:r>
        <w:rPr>
          <w:rFonts w:ascii="Times New Roman" w:hAnsi="Times New Roman"/>
        </w:rPr>
        <w:fldChar w:fldCharType="end"/>
      </w:r>
      <w:r>
        <w:rPr>
          <w:rFonts w:ascii="Times New Roman" w:hAnsi="Times New Roman" w:eastAsia="仿宋_GB2312"/>
          <w:snapToGrid w:val="0"/>
          <w:szCs w:val="24"/>
        </w:rPr>
        <w:fldChar w:fldCharType="end"/>
      </w:r>
    </w:p>
    <w:p>
      <w:pPr>
        <w:pStyle w:val="14"/>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_Toc22478 </w:instrText>
      </w:r>
      <w:r>
        <w:rPr>
          <w:rFonts w:ascii="Times New Roman" w:hAnsi="Times New Roman" w:eastAsia="仿宋_GB2312"/>
          <w:snapToGrid w:val="0"/>
          <w:szCs w:val="24"/>
        </w:rPr>
        <w:fldChar w:fldCharType="separate"/>
      </w:r>
      <w:r>
        <w:rPr>
          <w:rFonts w:ascii="Times New Roman" w:hAnsi="Times New Roman"/>
          <w:szCs w:val="28"/>
        </w:rPr>
        <w:t>9.4应急物资装备保障</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_Toc22478 \h </w:instrText>
      </w:r>
      <w:r>
        <w:rPr>
          <w:rFonts w:ascii="Times New Roman" w:hAnsi="Times New Roman"/>
        </w:rPr>
        <w:fldChar w:fldCharType="separate"/>
      </w:r>
      <w:r>
        <w:rPr>
          <w:rFonts w:ascii="Times New Roman" w:hAnsi="Times New Roman"/>
        </w:rPr>
        <w:t>86</w:t>
      </w:r>
      <w:r>
        <w:rPr>
          <w:rFonts w:ascii="Times New Roman" w:hAnsi="Times New Roman"/>
        </w:rPr>
        <w:fldChar w:fldCharType="end"/>
      </w:r>
      <w:r>
        <w:rPr>
          <w:rFonts w:ascii="Times New Roman" w:hAnsi="Times New Roman" w:eastAsia="仿宋_GB2312"/>
          <w:snapToGrid w:val="0"/>
          <w:szCs w:val="24"/>
        </w:rPr>
        <w:fldChar w:fldCharType="end"/>
      </w:r>
    </w:p>
    <w:p>
      <w:pPr>
        <w:pStyle w:val="13"/>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_Toc20401 </w:instrText>
      </w:r>
      <w:r>
        <w:rPr>
          <w:rFonts w:ascii="Times New Roman" w:hAnsi="Times New Roman" w:eastAsia="仿宋_GB2312"/>
          <w:snapToGrid w:val="0"/>
          <w:szCs w:val="24"/>
        </w:rPr>
        <w:fldChar w:fldCharType="separate"/>
      </w:r>
      <w:r>
        <w:rPr>
          <w:rFonts w:ascii="Times New Roman" w:hAnsi="Times New Roman" w:eastAsia="仿宋_GB2312"/>
          <w:szCs w:val="28"/>
        </w:rPr>
        <w:t>10应急培训和演练</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_Toc20401 \h </w:instrText>
      </w:r>
      <w:r>
        <w:rPr>
          <w:rFonts w:ascii="Times New Roman" w:hAnsi="Times New Roman"/>
        </w:rPr>
        <w:fldChar w:fldCharType="separate"/>
      </w:r>
      <w:r>
        <w:rPr>
          <w:rFonts w:ascii="Times New Roman" w:hAnsi="Times New Roman"/>
        </w:rPr>
        <w:t>87</w:t>
      </w:r>
      <w:r>
        <w:rPr>
          <w:rFonts w:ascii="Times New Roman" w:hAnsi="Times New Roman"/>
        </w:rPr>
        <w:fldChar w:fldCharType="end"/>
      </w:r>
      <w:r>
        <w:rPr>
          <w:rFonts w:ascii="Times New Roman" w:hAnsi="Times New Roman" w:eastAsia="仿宋_GB2312"/>
          <w:snapToGrid w:val="0"/>
          <w:szCs w:val="24"/>
        </w:rPr>
        <w:fldChar w:fldCharType="end"/>
      </w:r>
    </w:p>
    <w:p>
      <w:pPr>
        <w:pStyle w:val="14"/>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_Toc12078 </w:instrText>
      </w:r>
      <w:r>
        <w:rPr>
          <w:rFonts w:ascii="Times New Roman" w:hAnsi="Times New Roman" w:eastAsia="仿宋_GB2312"/>
          <w:snapToGrid w:val="0"/>
          <w:szCs w:val="24"/>
        </w:rPr>
        <w:fldChar w:fldCharType="separate"/>
      </w:r>
      <w:r>
        <w:rPr>
          <w:rFonts w:ascii="Times New Roman" w:hAnsi="Times New Roman"/>
          <w:szCs w:val="28"/>
        </w:rPr>
        <w:t>10.1应急培训计划</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_Toc12078 \h </w:instrText>
      </w:r>
      <w:r>
        <w:rPr>
          <w:rFonts w:ascii="Times New Roman" w:hAnsi="Times New Roman"/>
        </w:rPr>
        <w:fldChar w:fldCharType="separate"/>
      </w:r>
      <w:r>
        <w:rPr>
          <w:rFonts w:ascii="Times New Roman" w:hAnsi="Times New Roman"/>
        </w:rPr>
        <w:t>87</w:t>
      </w:r>
      <w:r>
        <w:rPr>
          <w:rFonts w:ascii="Times New Roman" w:hAnsi="Times New Roman"/>
        </w:rPr>
        <w:fldChar w:fldCharType="end"/>
      </w:r>
      <w:r>
        <w:rPr>
          <w:rFonts w:ascii="Times New Roman" w:hAnsi="Times New Roman" w:eastAsia="仿宋_GB2312"/>
          <w:snapToGrid w:val="0"/>
          <w:szCs w:val="24"/>
        </w:rPr>
        <w:fldChar w:fldCharType="end"/>
      </w:r>
    </w:p>
    <w:p>
      <w:pPr>
        <w:pStyle w:val="14"/>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_Toc3952 </w:instrText>
      </w:r>
      <w:r>
        <w:rPr>
          <w:rFonts w:ascii="Times New Roman" w:hAnsi="Times New Roman" w:eastAsia="仿宋_GB2312"/>
          <w:snapToGrid w:val="0"/>
          <w:szCs w:val="24"/>
        </w:rPr>
        <w:fldChar w:fldCharType="separate"/>
      </w:r>
      <w:r>
        <w:rPr>
          <w:rFonts w:ascii="Times New Roman" w:hAnsi="Times New Roman"/>
          <w:szCs w:val="28"/>
        </w:rPr>
        <w:t>10.2应急演练</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_Toc3952 \h </w:instrText>
      </w:r>
      <w:r>
        <w:rPr>
          <w:rFonts w:ascii="Times New Roman" w:hAnsi="Times New Roman"/>
        </w:rPr>
        <w:fldChar w:fldCharType="separate"/>
      </w:r>
      <w:r>
        <w:rPr>
          <w:rFonts w:ascii="Times New Roman" w:hAnsi="Times New Roman"/>
        </w:rPr>
        <w:t>90</w:t>
      </w:r>
      <w:r>
        <w:rPr>
          <w:rFonts w:ascii="Times New Roman" w:hAnsi="Times New Roman"/>
        </w:rPr>
        <w:fldChar w:fldCharType="end"/>
      </w:r>
      <w:r>
        <w:rPr>
          <w:rFonts w:ascii="Times New Roman" w:hAnsi="Times New Roman" w:eastAsia="仿宋_GB2312"/>
          <w:snapToGrid w:val="0"/>
          <w:szCs w:val="24"/>
        </w:rPr>
        <w:fldChar w:fldCharType="end"/>
      </w:r>
    </w:p>
    <w:p>
      <w:pPr>
        <w:pStyle w:val="13"/>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_Toc4619 </w:instrText>
      </w:r>
      <w:r>
        <w:rPr>
          <w:rFonts w:ascii="Times New Roman" w:hAnsi="Times New Roman" w:eastAsia="仿宋_GB2312"/>
          <w:snapToGrid w:val="0"/>
          <w:szCs w:val="24"/>
        </w:rPr>
        <w:fldChar w:fldCharType="separate"/>
      </w:r>
      <w:r>
        <w:rPr>
          <w:rFonts w:ascii="Times New Roman" w:hAnsi="Times New Roman" w:eastAsia="仿宋_GB2312"/>
          <w:szCs w:val="28"/>
        </w:rPr>
        <w:t>11奖惩</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_Toc4619 \h </w:instrText>
      </w:r>
      <w:r>
        <w:rPr>
          <w:rFonts w:ascii="Times New Roman" w:hAnsi="Times New Roman"/>
        </w:rPr>
        <w:fldChar w:fldCharType="separate"/>
      </w:r>
      <w:r>
        <w:rPr>
          <w:rFonts w:ascii="Times New Roman" w:hAnsi="Times New Roman"/>
        </w:rPr>
        <w:t>93</w:t>
      </w:r>
      <w:r>
        <w:rPr>
          <w:rFonts w:ascii="Times New Roman" w:hAnsi="Times New Roman"/>
        </w:rPr>
        <w:fldChar w:fldCharType="end"/>
      </w:r>
      <w:r>
        <w:rPr>
          <w:rFonts w:ascii="Times New Roman" w:hAnsi="Times New Roman" w:eastAsia="仿宋_GB2312"/>
          <w:snapToGrid w:val="0"/>
          <w:szCs w:val="24"/>
        </w:rPr>
        <w:fldChar w:fldCharType="end"/>
      </w:r>
    </w:p>
    <w:p>
      <w:pPr>
        <w:pStyle w:val="14"/>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_Toc24723 </w:instrText>
      </w:r>
      <w:r>
        <w:rPr>
          <w:rFonts w:ascii="Times New Roman" w:hAnsi="Times New Roman" w:eastAsia="仿宋_GB2312"/>
          <w:snapToGrid w:val="0"/>
          <w:szCs w:val="24"/>
        </w:rPr>
        <w:fldChar w:fldCharType="separate"/>
      </w:r>
      <w:r>
        <w:rPr>
          <w:rFonts w:ascii="Times New Roman" w:hAnsi="Times New Roman"/>
          <w:szCs w:val="28"/>
        </w:rPr>
        <w:t>11.1表彰奖励</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_Toc24723 \h </w:instrText>
      </w:r>
      <w:r>
        <w:rPr>
          <w:rFonts w:ascii="Times New Roman" w:hAnsi="Times New Roman"/>
        </w:rPr>
        <w:fldChar w:fldCharType="separate"/>
      </w:r>
      <w:r>
        <w:rPr>
          <w:rFonts w:ascii="Times New Roman" w:hAnsi="Times New Roman"/>
        </w:rPr>
        <w:t>93</w:t>
      </w:r>
      <w:r>
        <w:rPr>
          <w:rFonts w:ascii="Times New Roman" w:hAnsi="Times New Roman"/>
        </w:rPr>
        <w:fldChar w:fldCharType="end"/>
      </w:r>
      <w:r>
        <w:rPr>
          <w:rFonts w:ascii="Times New Roman" w:hAnsi="Times New Roman" w:eastAsia="仿宋_GB2312"/>
          <w:snapToGrid w:val="0"/>
          <w:szCs w:val="24"/>
        </w:rPr>
        <w:fldChar w:fldCharType="end"/>
      </w:r>
    </w:p>
    <w:p>
      <w:pPr>
        <w:pStyle w:val="14"/>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_Toc31011 </w:instrText>
      </w:r>
      <w:r>
        <w:rPr>
          <w:rFonts w:ascii="Times New Roman" w:hAnsi="Times New Roman" w:eastAsia="仿宋_GB2312"/>
          <w:snapToGrid w:val="0"/>
          <w:szCs w:val="24"/>
        </w:rPr>
        <w:fldChar w:fldCharType="separate"/>
      </w:r>
      <w:r>
        <w:rPr>
          <w:rFonts w:ascii="Times New Roman" w:hAnsi="Times New Roman"/>
          <w:szCs w:val="28"/>
        </w:rPr>
        <w:t>11.2责任追究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_Toc31011 \h </w:instrText>
      </w:r>
      <w:r>
        <w:rPr>
          <w:rFonts w:ascii="Times New Roman" w:hAnsi="Times New Roman"/>
        </w:rPr>
        <w:fldChar w:fldCharType="separate"/>
      </w:r>
      <w:r>
        <w:rPr>
          <w:rFonts w:ascii="Times New Roman" w:hAnsi="Times New Roman"/>
        </w:rPr>
        <w:t>93</w:t>
      </w:r>
      <w:r>
        <w:rPr>
          <w:rFonts w:ascii="Times New Roman" w:hAnsi="Times New Roman"/>
        </w:rPr>
        <w:fldChar w:fldCharType="end"/>
      </w:r>
      <w:r>
        <w:rPr>
          <w:rFonts w:ascii="Times New Roman" w:hAnsi="Times New Roman" w:eastAsia="仿宋_GB2312"/>
          <w:snapToGrid w:val="0"/>
          <w:szCs w:val="24"/>
        </w:rPr>
        <w:fldChar w:fldCharType="end"/>
      </w:r>
    </w:p>
    <w:p>
      <w:pPr>
        <w:pStyle w:val="13"/>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_Toc19818 </w:instrText>
      </w:r>
      <w:r>
        <w:rPr>
          <w:rFonts w:ascii="Times New Roman" w:hAnsi="Times New Roman" w:eastAsia="仿宋_GB2312"/>
          <w:snapToGrid w:val="0"/>
          <w:szCs w:val="24"/>
        </w:rPr>
        <w:fldChar w:fldCharType="separate"/>
      </w:r>
      <w:r>
        <w:rPr>
          <w:rFonts w:ascii="Times New Roman" w:hAnsi="Times New Roman" w:eastAsia="仿宋_GB2312"/>
          <w:szCs w:val="28"/>
        </w:rPr>
        <w:t>12附则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_Toc19818 \h </w:instrText>
      </w:r>
      <w:r>
        <w:rPr>
          <w:rFonts w:ascii="Times New Roman" w:hAnsi="Times New Roman"/>
        </w:rPr>
        <w:fldChar w:fldCharType="separate"/>
      </w:r>
      <w:r>
        <w:rPr>
          <w:rFonts w:ascii="Times New Roman" w:hAnsi="Times New Roman"/>
        </w:rPr>
        <w:t>94</w:t>
      </w:r>
      <w:r>
        <w:rPr>
          <w:rFonts w:ascii="Times New Roman" w:hAnsi="Times New Roman"/>
        </w:rPr>
        <w:fldChar w:fldCharType="end"/>
      </w:r>
      <w:r>
        <w:rPr>
          <w:rFonts w:ascii="Times New Roman" w:hAnsi="Times New Roman" w:eastAsia="仿宋_GB2312"/>
          <w:snapToGrid w:val="0"/>
          <w:szCs w:val="24"/>
        </w:rPr>
        <w:fldChar w:fldCharType="end"/>
      </w:r>
    </w:p>
    <w:p>
      <w:pPr>
        <w:pStyle w:val="14"/>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_Toc14172 </w:instrText>
      </w:r>
      <w:r>
        <w:rPr>
          <w:rFonts w:ascii="Times New Roman" w:hAnsi="Times New Roman" w:eastAsia="仿宋_GB2312"/>
          <w:snapToGrid w:val="0"/>
          <w:szCs w:val="24"/>
        </w:rPr>
        <w:fldChar w:fldCharType="separate"/>
      </w:r>
      <w:r>
        <w:rPr>
          <w:rFonts w:ascii="Times New Roman" w:hAnsi="Times New Roman"/>
          <w:szCs w:val="28"/>
        </w:rPr>
        <w:t>12.1预案的评审、备案、发布与更新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_Toc14172 \h </w:instrText>
      </w:r>
      <w:r>
        <w:rPr>
          <w:rFonts w:ascii="Times New Roman" w:hAnsi="Times New Roman"/>
        </w:rPr>
        <w:fldChar w:fldCharType="separate"/>
      </w:r>
      <w:r>
        <w:rPr>
          <w:rFonts w:ascii="Times New Roman" w:hAnsi="Times New Roman"/>
        </w:rPr>
        <w:t>94</w:t>
      </w:r>
      <w:r>
        <w:rPr>
          <w:rFonts w:ascii="Times New Roman" w:hAnsi="Times New Roman"/>
        </w:rPr>
        <w:fldChar w:fldCharType="end"/>
      </w:r>
      <w:r>
        <w:rPr>
          <w:rFonts w:ascii="Times New Roman" w:hAnsi="Times New Roman" w:eastAsia="仿宋_GB2312"/>
          <w:snapToGrid w:val="0"/>
          <w:szCs w:val="24"/>
        </w:rPr>
        <w:fldChar w:fldCharType="end"/>
      </w:r>
    </w:p>
    <w:p>
      <w:pPr>
        <w:pStyle w:val="14"/>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_Toc17188 </w:instrText>
      </w:r>
      <w:r>
        <w:rPr>
          <w:rFonts w:ascii="Times New Roman" w:hAnsi="Times New Roman" w:eastAsia="仿宋_GB2312"/>
          <w:snapToGrid w:val="0"/>
          <w:szCs w:val="24"/>
        </w:rPr>
        <w:fldChar w:fldCharType="separate"/>
      </w:r>
      <w:r>
        <w:rPr>
          <w:rFonts w:ascii="Times New Roman" w:hAnsi="Times New Roman"/>
          <w:szCs w:val="28"/>
        </w:rPr>
        <w:t>12.2预案的实施和生效时间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_Toc17188 \h </w:instrText>
      </w:r>
      <w:r>
        <w:rPr>
          <w:rFonts w:ascii="Times New Roman" w:hAnsi="Times New Roman"/>
        </w:rPr>
        <w:fldChar w:fldCharType="separate"/>
      </w:r>
      <w:r>
        <w:rPr>
          <w:rFonts w:ascii="Times New Roman" w:hAnsi="Times New Roman"/>
        </w:rPr>
        <w:t>94</w:t>
      </w:r>
      <w:r>
        <w:rPr>
          <w:rFonts w:ascii="Times New Roman" w:hAnsi="Times New Roman"/>
        </w:rPr>
        <w:fldChar w:fldCharType="end"/>
      </w:r>
      <w:r>
        <w:rPr>
          <w:rFonts w:ascii="Times New Roman" w:hAnsi="Times New Roman" w:eastAsia="仿宋_GB2312"/>
          <w:snapToGrid w:val="0"/>
          <w:szCs w:val="24"/>
        </w:rPr>
        <w:fldChar w:fldCharType="end"/>
      </w:r>
    </w:p>
    <w:p>
      <w:pPr>
        <w:pStyle w:val="13"/>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_Toc2344 </w:instrText>
      </w:r>
      <w:r>
        <w:rPr>
          <w:rFonts w:ascii="Times New Roman" w:hAnsi="Times New Roman" w:eastAsia="仿宋_GB2312"/>
          <w:snapToGrid w:val="0"/>
          <w:szCs w:val="24"/>
        </w:rPr>
        <w:fldChar w:fldCharType="separate"/>
      </w:r>
      <w:r>
        <w:rPr>
          <w:rFonts w:ascii="Times New Roman" w:hAnsi="Times New Roman" w:eastAsia="仿宋_GB2312"/>
          <w:bCs/>
          <w:szCs w:val="28"/>
        </w:rPr>
        <w:t>13 名词术语</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_Toc2344 \h </w:instrText>
      </w:r>
      <w:r>
        <w:rPr>
          <w:rFonts w:ascii="Times New Roman" w:hAnsi="Times New Roman"/>
        </w:rPr>
        <w:fldChar w:fldCharType="separate"/>
      </w:r>
      <w:r>
        <w:rPr>
          <w:rFonts w:ascii="Times New Roman" w:hAnsi="Times New Roman"/>
        </w:rPr>
        <w:t>95</w:t>
      </w:r>
      <w:r>
        <w:rPr>
          <w:rFonts w:ascii="Times New Roman" w:hAnsi="Times New Roman"/>
        </w:rPr>
        <w:fldChar w:fldCharType="end"/>
      </w:r>
      <w:r>
        <w:rPr>
          <w:rFonts w:ascii="Times New Roman" w:hAnsi="Times New Roman" w:eastAsia="仿宋_GB2312"/>
          <w:snapToGrid w:val="0"/>
          <w:szCs w:val="24"/>
        </w:rPr>
        <w:fldChar w:fldCharType="end"/>
      </w:r>
    </w:p>
    <w:p>
      <w:pPr>
        <w:pStyle w:val="13"/>
        <w:tabs>
          <w:tab w:val="right" w:leader="dot" w:pos="8306"/>
        </w:tabs>
        <w:rPr>
          <w:rFonts w:ascii="Times New Roman" w:hAnsi="Times New Roman"/>
        </w:rPr>
      </w:pPr>
      <w:r>
        <w:rPr>
          <w:rFonts w:ascii="Times New Roman" w:hAnsi="Times New Roman" w:eastAsia="仿宋_GB2312"/>
          <w:snapToGrid w:val="0"/>
          <w:szCs w:val="24"/>
        </w:rPr>
        <w:fldChar w:fldCharType="begin"/>
      </w:r>
      <w:r>
        <w:rPr>
          <w:rFonts w:ascii="Times New Roman" w:hAnsi="Times New Roman" w:eastAsia="仿宋_GB2312"/>
          <w:snapToGrid w:val="0"/>
          <w:szCs w:val="24"/>
        </w:rPr>
        <w:instrText xml:space="preserve"> HYPERLINK \l _Toc26741 </w:instrText>
      </w:r>
      <w:r>
        <w:rPr>
          <w:rFonts w:ascii="Times New Roman" w:hAnsi="Times New Roman" w:eastAsia="仿宋_GB2312"/>
          <w:snapToGrid w:val="0"/>
          <w:szCs w:val="24"/>
        </w:rPr>
        <w:fldChar w:fldCharType="separate"/>
      </w:r>
      <w:r>
        <w:rPr>
          <w:rFonts w:ascii="Times New Roman" w:hAnsi="Times New Roman" w:eastAsia="仿宋_GB2312"/>
          <w:szCs w:val="28"/>
        </w:rPr>
        <w:t>14 附件附图</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_Toc26741 \h </w:instrText>
      </w:r>
      <w:r>
        <w:rPr>
          <w:rFonts w:ascii="Times New Roman" w:hAnsi="Times New Roman"/>
        </w:rPr>
        <w:fldChar w:fldCharType="separate"/>
      </w:r>
      <w:r>
        <w:rPr>
          <w:rFonts w:ascii="Times New Roman" w:hAnsi="Times New Roman"/>
        </w:rPr>
        <w:t>96</w:t>
      </w:r>
      <w:r>
        <w:rPr>
          <w:rFonts w:ascii="Times New Roman" w:hAnsi="Times New Roman"/>
        </w:rPr>
        <w:fldChar w:fldCharType="end"/>
      </w:r>
      <w:r>
        <w:rPr>
          <w:rFonts w:ascii="Times New Roman" w:hAnsi="Times New Roman" w:eastAsia="仿宋_GB2312"/>
          <w:snapToGrid w:val="0"/>
          <w:szCs w:val="24"/>
        </w:rPr>
        <w:fldChar w:fldCharType="end"/>
      </w:r>
    </w:p>
    <w:p>
      <w:pPr>
        <w:snapToGrid w:val="0"/>
        <w:ind w:firstLine="420" w:firstLineChars="200"/>
        <w:jc w:val="center"/>
        <w:rPr>
          <w:rFonts w:eastAsia="仿宋_GB2312"/>
          <w:snapToGrid w:val="0"/>
          <w:kern w:val="0"/>
          <w:sz w:val="28"/>
          <w:szCs w:val="28"/>
        </w:rPr>
        <w:sectPr>
          <w:footerReference r:id="rId4" w:type="default"/>
          <w:pgSz w:w="11906" w:h="16838"/>
          <w:pgMar w:top="1440" w:right="1800" w:bottom="1440" w:left="1800" w:header="851" w:footer="992" w:gutter="0"/>
          <w:pgNumType w:start="1"/>
          <w:cols w:space="720" w:num="1"/>
          <w:docGrid w:type="lines" w:linePitch="312" w:charSpace="0"/>
        </w:sectPr>
      </w:pPr>
      <w:r>
        <w:rPr>
          <w:rFonts w:eastAsia="仿宋_GB2312"/>
          <w:snapToGrid w:val="0"/>
          <w:kern w:val="0"/>
          <w:szCs w:val="24"/>
        </w:rPr>
        <w:fldChar w:fldCharType="end"/>
      </w:r>
    </w:p>
    <w:p>
      <w:pPr>
        <w:pStyle w:val="3"/>
        <w:adjustRightInd w:val="0"/>
        <w:snapToGrid w:val="0"/>
        <w:spacing w:line="360" w:lineRule="auto"/>
        <w:rPr>
          <w:rFonts w:hint="eastAsia" w:asciiTheme="minorEastAsia" w:hAnsiTheme="minorEastAsia" w:eastAsiaTheme="minorEastAsia" w:cstheme="minorEastAsia"/>
          <w:b w:val="0"/>
          <w:kern w:val="2"/>
          <w:sz w:val="24"/>
          <w:szCs w:val="24"/>
          <w:lang w:val="en-US" w:eastAsia="zh-CN" w:bidi="ar-SA"/>
        </w:rPr>
      </w:pPr>
      <w:bookmarkStart w:id="7" w:name="_Toc3534"/>
      <w:r>
        <w:rPr>
          <w:rFonts w:hint="eastAsia" w:asciiTheme="minorEastAsia" w:hAnsiTheme="minorEastAsia" w:eastAsiaTheme="minorEastAsia" w:cstheme="minorEastAsia"/>
          <w:b w:val="0"/>
          <w:kern w:val="2"/>
          <w:sz w:val="24"/>
          <w:szCs w:val="24"/>
          <w:lang w:val="en-US" w:eastAsia="zh-CN" w:bidi="ar-SA"/>
        </w:rPr>
        <w:t>1总则</w:t>
      </w:r>
      <w:bookmarkEnd w:id="7"/>
    </w:p>
    <w:p>
      <w:pPr>
        <w:pStyle w:val="4"/>
        <w:adjustRightInd w:val="0"/>
        <w:snapToGrid w:val="0"/>
        <w:spacing w:line="360" w:lineRule="auto"/>
        <w:rPr>
          <w:rFonts w:hint="eastAsia" w:asciiTheme="minorEastAsia" w:hAnsiTheme="minorEastAsia" w:eastAsiaTheme="minorEastAsia" w:cstheme="minorEastAsia"/>
          <w:b w:val="0"/>
          <w:kern w:val="2"/>
          <w:sz w:val="24"/>
          <w:szCs w:val="24"/>
          <w:lang w:val="en-US" w:eastAsia="zh-CN" w:bidi="ar-SA"/>
        </w:rPr>
      </w:pPr>
      <w:bookmarkStart w:id="8" w:name="_Toc19299"/>
      <w:r>
        <w:rPr>
          <w:rFonts w:hint="eastAsia" w:asciiTheme="minorEastAsia" w:hAnsiTheme="minorEastAsia" w:eastAsiaTheme="minorEastAsia" w:cstheme="minorEastAsia"/>
          <w:b w:val="0"/>
          <w:kern w:val="2"/>
          <w:sz w:val="24"/>
          <w:szCs w:val="24"/>
          <w:lang w:val="en-US" w:eastAsia="zh-CN" w:bidi="ar-SA"/>
        </w:rPr>
        <w:t>1.1编制目的</w:t>
      </w:r>
      <w:bookmarkEnd w:id="8"/>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为了全面贯彻“安全第一、预防为主、全员动手、综合治理、改善环境、保护健康、科学管理、持续发展”的方针，体现以人为本、求实求严的思想，切实加强应急管理，提高对突发环境事件应急救援的反应速度和协调水平，以最快的速度、最大的效能有序地实施救援，最大限度地减少人员伤亡、财产损失和对外环境的影响，把事件危害降到最低，维护祁门县内外企业（或事业）单位及周边居民的安全和稳定，促进祁门县建设全面、协调、可持续发展。</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根据祁门县人民政府的要求，对祁门县的组织、资源和信息进行整合，建立统一、规范、高效的应急处理指挥体系，建立分工明确、责任到人、常备不懈的应急处理保障体系，努力使祁门县应急处理做到领导一体化、指挥智能化、决策科学化、保障统筹化、防范系统化，进一步增强祁门县应对突发环境事件的处理能力和综合管理能力，特制定本预案。</w:t>
      </w:r>
    </w:p>
    <w:p>
      <w:pPr>
        <w:pStyle w:val="4"/>
        <w:adjustRightInd w:val="0"/>
        <w:snapToGrid w:val="0"/>
        <w:spacing w:line="360" w:lineRule="auto"/>
        <w:rPr>
          <w:rFonts w:hint="eastAsia" w:asciiTheme="minorEastAsia" w:hAnsiTheme="minorEastAsia" w:eastAsiaTheme="minorEastAsia" w:cstheme="minorEastAsia"/>
          <w:b w:val="0"/>
          <w:kern w:val="2"/>
          <w:sz w:val="24"/>
          <w:szCs w:val="24"/>
          <w:lang w:val="en-US" w:eastAsia="zh-CN" w:bidi="ar-SA"/>
        </w:rPr>
      </w:pPr>
      <w:bookmarkStart w:id="9" w:name="_Toc27705"/>
      <w:r>
        <w:rPr>
          <w:rFonts w:hint="eastAsia" w:asciiTheme="minorEastAsia" w:hAnsiTheme="minorEastAsia" w:eastAsiaTheme="minorEastAsia" w:cstheme="minorEastAsia"/>
          <w:b w:val="0"/>
          <w:kern w:val="2"/>
          <w:sz w:val="24"/>
          <w:szCs w:val="24"/>
          <w:lang w:val="en-US" w:eastAsia="zh-CN" w:bidi="ar-SA"/>
        </w:rPr>
        <w:t>1.2编制依据</w:t>
      </w:r>
      <w:bookmarkEnd w:id="9"/>
    </w:p>
    <w:p>
      <w:pPr>
        <w:pStyle w:val="6"/>
        <w:adjustRightInd w:val="0"/>
        <w:snapToGrid w:val="0"/>
        <w:ind w:firstLine="480" w:firstLineChars="2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1.2.1法律法规</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（1）《中华人民共和国环境保护法》，中华人民共和国第十二届全国人民代表大会常务委员会第八次会议于2014年4月24日修订通过，自2015年1月1日起施行；</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（2）《中华人民共和国突发事件应对法》（主席令第69号，2007年11月1日起施行）；</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（3）《中华人民共和国环境影响评价法》（2018年12月29日修订）；</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（4）《中华人民共和国水污染防治法》及其修订（中华人民共和国主席令第70号，2018.1.1）；</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（5）《中华人民共和国大气污染防治法》（中华人民共和国主席令第16号， 2018.10.26起施行）；</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（6）《中华人民共和国固体废物污染环境防治法》（2020年4月29日修订，2020年9月1日起施行）；</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（7）《中华人民共和国消防法》（2021年4月29日修正）；</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（8）《使用有毒物品作业场所劳动保护条例》（国务院令第352号，2002年4月30日）；</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（9）《中华人民共和国安全生产法》（2021年9月1日起施行）；</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（10）《危险化学品安全管理条例》（2013年12月7日修正）；</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（11）《关于进一步加强环境影响评价管理防范环境风险的通知》（环发[2012]77号）；</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（12）《江苏省突发环境事件应急预案编制导则（工业园区版）》；</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（13）《行政区域突发环境事件风险评估推荐方法》（环办应急[2018]9号）；</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（14）关于印发《环境应急资源调查指南（试行）》的通知（环办应急[2019]17号）；</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（15）《突发环境事件应急管理办法》（环境保护部第34号令）；</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（16）《突发环境事件信息报告办法》（环境保护部第17号令）；</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（17）《国家安全监管总局关于公布首批重点监管的危险化学品名录的通知》（安监总管三[2011]95号）；</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（18）《国家安全监管总局关于公布第二批重点监管的危险化学品名录的通知》（安监总管三[2013]12号）；</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（19）《国务院办公厅关于印发国家突发环境事件应急预案的通知》（国办函[2014]119号）；</w:t>
      </w:r>
    </w:p>
    <w:p>
      <w:pPr>
        <w:pStyle w:val="2"/>
        <w:adjustRightInd w:val="0"/>
        <w:snapToGrid w:val="0"/>
        <w:spacing w:after="0"/>
        <w:ind w:firstLine="480" w:firstLineChars="2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（20）《化学品环境风险防控“十二五”规划》；</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（21）《关于印发&lt;剧毒化学品名录（2002年版）补充和修正表&gt;的通知》（安监管危化字[2003]196号）；</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（22）《建设项目环境影响评价分类管理名录（2021年修订）》（2021年1月1日起施行）；</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（23）《关于印发&lt;突发环境事件应急预案管理暂行办法&gt;的通知》（国家环境保护部，环发[2010]113号）；</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（24）《危险化学品登记管理办法》（国家安全监管总局第53号令）；</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（25）《危险化学品目录》（2015版）；</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（26）《国家突发公共事件总体应急预案》；</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（27）《国家突发环境事件应急预案》；</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（28）《安徽省突发事件应对条例》（2013年3月1日起施行）；</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（29）《安徽省突发事件应急预案管理办法》（皖政办〔2013〕41号）；</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（30）《安徽省突发事件总体应急预案》（皖政秘〔2020〕147号）；</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（31）《安徽省突发环境事件应急预案》（2021年1月21日发布）；</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（32）《黄山市突发环境事件应急预案》（黄政办秘〔2017〕25号）；</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（33）《黄山市公路交通突发公共事件应急预案》；</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（34）《黄山市气象灾害应急预案》；</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（35）《祁门经济开发区突发环境事件应急预案》；</w:t>
      </w:r>
    </w:p>
    <w:p>
      <w:pPr>
        <w:pStyle w:val="6"/>
        <w:adjustRightInd w:val="0"/>
        <w:snapToGrid w:val="0"/>
        <w:ind w:firstLine="480" w:firstLineChars="2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1.2.2技术标准、规范</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（1）《环境空气质量标准》（GB3095-2012）；</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（2）《地表水环境质量标准》（GB 3838-2002）；</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（3）《地下水质量标准》（GB/T 14848-2017）；</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（4）《声环境质量标准》（GB 3096-2008）；</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（5）《大气污染物综合排放标准》（GB16297-1996）；</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（6）《恶臭污染物排放标准》（GB 14554-93）；</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（7）《污水综合排放标准》（GB8978-1996）；</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（8）《城镇污水处理厂污染物排放标准》（GB 18918-2002）；</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（9）《工业企业厂界环境噪声排放标准》（GB12348-2008）；</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（10）《工业企业设计卫生标准》（GBZ1-2010）；</w:t>
      </w:r>
    </w:p>
    <w:p>
      <w:pPr>
        <w:pStyle w:val="8"/>
        <w:ind w:firstLine="480" w:firstLineChars="2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（11）《工作场所有害因素职业接触限值化学有害因素》（GBZ2.1—2019）；</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（12）《建设项目环境风险评价技术导则》（HJ/T 169-2018）；</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（13）《危险废物鉴别标准 腐蚀性鉴别》（GB 5085.1-2007）；</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（14）《危险废物鉴别标准 急性毒性初筛》（GB 5085.2-2007）；</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（15）《危险废物鉴别标准 浸出毒性鉴别》（GB 5085.3-2007）；</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（16）《危险废物鉴别标准 易燃性鉴别》（GB 5085.4-2007）；</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（17）《危险废物鉴别标准 反应性鉴别》（GB 5085.5-2007）；</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（18）《危险废物鉴别标准 毒性物质含量鉴别》（GB 5085.6-2007）；</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（19）《危险废物鉴别标准 通则》（GB 5085.7-2019）；</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（20）《危险废物鉴别技术规范》（HJ/T 298-2019）；</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（21）《危险化学品重大危险源辨识》（GB18218-2018）；</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（22）《突发环境事件应急监测技术规范》（HJ589-2021）；</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（23）《建筑设计防火规范》（GBJ50016-2014（2018年修订版））；</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（24）《关于印发&lt;危险化学品事故应急救援预案编制导则（单位版）&gt;的通知》（安监管危化字[2004]43号）；</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（25）《突发性污染事故中危险品档案库》 ；</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（26）《企业突发环境事件风险分级方法》（HJ941-2018）；</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（27）其他相关的法律、法规、规章和标准。</w:t>
      </w:r>
    </w:p>
    <w:p>
      <w:pPr>
        <w:pStyle w:val="4"/>
        <w:tabs>
          <w:tab w:val="left" w:pos="3780"/>
        </w:tabs>
        <w:adjustRightInd w:val="0"/>
        <w:snapToGrid w:val="0"/>
        <w:spacing w:line="360" w:lineRule="auto"/>
        <w:rPr>
          <w:rFonts w:hint="eastAsia" w:asciiTheme="minorEastAsia" w:hAnsiTheme="minorEastAsia" w:eastAsiaTheme="minorEastAsia" w:cstheme="minorEastAsia"/>
          <w:b w:val="0"/>
          <w:kern w:val="2"/>
          <w:sz w:val="24"/>
          <w:szCs w:val="24"/>
          <w:lang w:val="en-US" w:eastAsia="zh-CN" w:bidi="ar-SA"/>
        </w:rPr>
      </w:pPr>
      <w:bookmarkStart w:id="10" w:name="_Toc12333"/>
      <w:r>
        <w:rPr>
          <w:rFonts w:hint="eastAsia" w:asciiTheme="minorEastAsia" w:hAnsiTheme="minorEastAsia" w:eastAsiaTheme="minorEastAsia" w:cstheme="minorEastAsia"/>
          <w:b w:val="0"/>
          <w:kern w:val="2"/>
          <w:sz w:val="24"/>
          <w:szCs w:val="24"/>
          <w:lang w:val="en-US" w:eastAsia="zh-CN" w:bidi="ar-SA"/>
        </w:rPr>
        <w:t>1.3适用范围和事故分级</w:t>
      </w:r>
      <w:bookmarkEnd w:id="10"/>
    </w:p>
    <w:p>
      <w:pPr>
        <w:pStyle w:val="6"/>
        <w:adjustRightInd w:val="0"/>
        <w:snapToGrid w:val="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1.3.1适用范围</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本预案适用于祁门县范围内发生的各类突发环境事件的预防、预警和应急处置、应急监测；以及上述范围周边环境敏感区域和区域内突发环境事件。不包括生物安全事故、辐射安全事故风险及因自然灾害、人为蓄意引发的环境污染事故。</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其中，突发环境事件是指突然发生，造成或者可能造成重大人员伤亡、重大财产损失和对全国或者某一地区的经济社会稳定、整治安定构成重大威胁和损害，有重大社会影响的涉及公共安全的环境事件。</w:t>
      </w:r>
    </w:p>
    <w:p>
      <w:pPr>
        <w:pStyle w:val="6"/>
        <w:adjustRightInd w:val="0"/>
        <w:snapToGrid w:val="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1.3.2突发大气环境事件分类</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祁门县内突发大气环境事件可分为：</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（1）液态危险物质泄漏形成的液池蒸发导致化学品进入空气中；</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（2）气态危险物质泄漏进入空气中；</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（3）火灾爆炸引发的危险物质扩散、燃烧产物进入空气中；</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（4）废气处理设施失效导致的废气事故排放；</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（5）危险品运输过程中因发生事故，装运的危险品扩散、燃烧产物进入空气中。</w:t>
      </w:r>
    </w:p>
    <w:p>
      <w:pPr>
        <w:pStyle w:val="6"/>
        <w:adjustRightInd w:val="0"/>
        <w:snapToGrid w:val="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1.3.3突发水环境事件分类</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（1）污水事故排放造成的环境事件；</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（2）厂区内危险物质贮存、转运过程中泄漏的危险物质进入地表水造成的环境事件；</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（3）固定源发生火灾、爆炸事故的处置过程中消防尾水进入地表水造成的环境事件；</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（4）厂区内污染雨水进入地表水造成的环境事件；</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（5）危险品运输过程中因发生事故，泄漏的化学品进入地表水造成的环境事件。</w:t>
      </w:r>
    </w:p>
    <w:p>
      <w:pPr>
        <w:pStyle w:val="6"/>
        <w:adjustRightInd w:val="0"/>
        <w:snapToGrid w:val="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1.3.4突发环境事件分级</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门县主要为以电子电器加工业、绿色食品制造业为主，祁门县内无化工企业（黄山博达化工科技有限公司属于食品及饲料添加剂制造业），祁门县域分布有17座加油站，1座尾矿库，需充分考虑有效的防范和应对措施。</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根据国家有关规定，按照突发环境事件的发生区域、危害程度、控制扑救能力、可能产生的后果等因素，结合祁门县的实际情况，可界定为一般、较大、重大、特别重大四类。</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一般事件是指对祁门县企业内某套装置或产品车间范围发生泄漏和人员安全造成较小危害或威胁、对周边企业或居民没有产生影响的事件。</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较大事件是指对祁门县企业生产和人员安全造成较大危害或威胁，可能造成人员伤亡、财产损失、事件后果可能对周围企业产生影响，需要调动祁门县内相关力量协助企业进行应急处理的事件。</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重大事件是指对祁门县内企业的生产和人员安全造成重大危害或威胁，其后果严重影响邻近企业的生产和人员安全，已造成人员伤亡、财产损失、需要调度区内和周边地区的力量和资源进行应急处理的事件。</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特别重大事件是指对祁门县区域内企业的生产和人员安全造成重大危害或威胁，影响区域波及至祁门县外的区域内，已经造成人员伤亡、财产损失、需要统一组织、调动市相关公共资源和力量进行应急联动处理的灾害事件。</w:t>
      </w:r>
    </w:p>
    <w:p>
      <w:pPr>
        <w:pStyle w:val="6"/>
        <w:adjustRightInd w:val="0"/>
        <w:snapToGrid w:val="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 xml:space="preserve">1.3.5 事故分级 </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 xml:space="preserve">事故等级分成四类，分别为特别重大环境事件（Ⅰ级）、重大环境事件（Ⅱ级）、较大环境事件（Ⅲ级）和一般环境事件（Ⅳ级），具体划分标准如下： </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 xml:space="preserve">1、特别重大环境事件（Ⅰ级）： </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 xml:space="preserve">（1）死亡 30 人以上，或中毒（重伤）100 人以上； </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（2）因环境事件需疏散、转移群众 5 万人以上，或直接经济损失1000 万元以上；</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 xml:space="preserve">（3）区域生态功能严重丧失或濒危物种生存环境遭到严重污染，或因环境污染使当地正常的经济、社会活动受到严重影响； </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 xml:space="preserve">（4）因环境污染使当地正常的经济、社会活动受到严重影响； </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 xml:space="preserve">（5）因环境污染造成重要城市主要水源地取水中断的污染事故； </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 xml:space="preserve">（6）因危险化学品（含剧毒品）生产和贮运中发生泄漏，严重影响人民群众生产、生活的污染事故； </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 xml:space="preserve">（7）造成跨国（界）的环境污染事件。 </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 xml:space="preserve">2、重大环境事件（Ⅱ级）： </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 xml:space="preserve">（1）发生 10 人以上、30 人以下死亡，或中毒（重伤）50 人以上，100 人以下； </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 xml:space="preserve">（2）区域生态功能部分丧失或濒危物种生存环境受到污染； </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 xml:space="preserve">（3）因环境污染使当地经济、社会活动受到较大影响，疏散转移群众 1 万人以上、5 万人以下的； </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 xml:space="preserve">（4）因环境污染造成重要河流、湖泊、水库以及沿海水域大面积污染，或县级以上城镇水源地取水中断的污染事件。 </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 xml:space="preserve">3、较大环境事件（Ⅲ级）： </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 xml:space="preserve">（1）发生 3 人以上、10 人以下死亡，或中毒（重伤）10 人以上、50人以下； </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 xml:space="preserve">（2）因环境污染造成跨地级行政区纠纷，使当地经济、社会活动受到影响。 </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 xml:space="preserve">4、一般环境事件（Ⅳ级）： </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 xml:space="preserve">（1）发生 3 人以下死亡，中毒（重伤）10 人以下； </w:t>
      </w:r>
    </w:p>
    <w:p>
      <w:pPr>
        <w:adjustRightInd w:val="0"/>
        <w:snapToGrid w:val="0"/>
        <w:spacing w:line="360" w:lineRule="auto"/>
        <w:ind w:left="279" w:leftChars="133" w:firstLine="240" w:firstLineChars="1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（2）因环境污染造成跨县级行政区域纠纷，引起群体性影响的； 上述分级标准有关数量的表述中，“以上”含本数，“以下”不含本数。</w:t>
      </w:r>
    </w:p>
    <w:p>
      <w:pPr>
        <w:pStyle w:val="4"/>
        <w:tabs>
          <w:tab w:val="left" w:pos="3780"/>
        </w:tabs>
        <w:adjustRightInd w:val="0"/>
        <w:snapToGrid w:val="0"/>
        <w:spacing w:line="360" w:lineRule="auto"/>
        <w:rPr>
          <w:rFonts w:hint="eastAsia" w:asciiTheme="minorEastAsia" w:hAnsiTheme="minorEastAsia" w:eastAsiaTheme="minorEastAsia" w:cstheme="minorEastAsia"/>
          <w:b w:val="0"/>
          <w:kern w:val="2"/>
          <w:sz w:val="24"/>
          <w:szCs w:val="24"/>
          <w:lang w:val="en-US" w:eastAsia="zh-CN" w:bidi="ar-SA"/>
        </w:rPr>
      </w:pPr>
      <w:bookmarkStart w:id="11" w:name="_Toc5979"/>
      <w:r>
        <w:rPr>
          <w:rFonts w:hint="eastAsia" w:asciiTheme="minorEastAsia" w:hAnsiTheme="minorEastAsia" w:eastAsiaTheme="minorEastAsia" w:cstheme="minorEastAsia"/>
          <w:b w:val="0"/>
          <w:kern w:val="2"/>
          <w:sz w:val="24"/>
          <w:szCs w:val="24"/>
          <w:lang w:val="en-US" w:eastAsia="zh-CN" w:bidi="ar-SA"/>
        </w:rPr>
        <w:t>1.4应急预案体系</w:t>
      </w:r>
      <w:bookmarkEnd w:id="11"/>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祁门县应急预案体系由黄山市突发环境事件应急预案、祁门县突发环境事件应急预案、祁门县内各企业突发环境事件应急预案、企业安全生产应急预案以及企业专项应急预案组成。</w:t>
      </w:r>
    </w:p>
    <w:p>
      <w:pPr>
        <w:pStyle w:val="41"/>
        <w:rPr>
          <w:rFonts w:hint="eastAsia" w:eastAsia="仿宋"/>
          <w:snapToGrid w:val="0"/>
          <w:color w:val="auto"/>
          <w:sz w:val="28"/>
          <w:szCs w:val="28"/>
        </w:rPr>
      </w:pPr>
    </w:p>
    <w:p>
      <w:pPr>
        <w:pStyle w:val="41"/>
        <w:rPr>
          <w:rFonts w:hint="eastAsia" w:eastAsia="仿宋"/>
          <w:snapToGrid w:val="0"/>
          <w:color w:val="auto"/>
          <w:sz w:val="28"/>
          <w:szCs w:val="28"/>
        </w:rPr>
      </w:pPr>
    </w:p>
    <w:p>
      <w:pPr>
        <w:pStyle w:val="41"/>
        <w:rPr>
          <w:rFonts w:hint="eastAsia" w:eastAsia="仿宋"/>
          <w:snapToGrid w:val="0"/>
          <w:color w:val="auto"/>
          <w:sz w:val="28"/>
          <w:szCs w:val="28"/>
        </w:rPr>
      </w:pPr>
    </w:p>
    <w:p>
      <w:pPr>
        <w:pStyle w:val="41"/>
        <w:rPr>
          <w:rFonts w:hint="eastAsia" w:eastAsia="仿宋"/>
          <w:snapToGrid w:val="0"/>
          <w:color w:val="auto"/>
          <w:sz w:val="28"/>
          <w:szCs w:val="28"/>
        </w:rPr>
      </w:pPr>
    </w:p>
    <w:p>
      <w:pPr>
        <w:pStyle w:val="41"/>
        <w:rPr>
          <w:rFonts w:hint="eastAsia" w:eastAsia="仿宋"/>
          <w:snapToGrid w:val="0"/>
          <w:color w:val="auto"/>
          <w:sz w:val="28"/>
          <w:szCs w:val="28"/>
        </w:rPr>
      </w:pPr>
    </w:p>
    <w:p>
      <w:pPr>
        <w:pStyle w:val="41"/>
        <w:rPr>
          <w:rFonts w:hint="eastAsia" w:eastAsia="仿宋"/>
          <w:snapToGrid w:val="0"/>
          <w:color w:val="auto"/>
          <w:sz w:val="28"/>
          <w:szCs w:val="28"/>
        </w:rPr>
      </w:pPr>
    </w:p>
    <w:p>
      <w:pPr>
        <w:pStyle w:val="41"/>
        <w:rPr>
          <w:rFonts w:hint="eastAsia" w:eastAsia="仿宋"/>
          <w:snapToGrid w:val="0"/>
          <w:color w:val="auto"/>
          <w:sz w:val="28"/>
          <w:szCs w:val="28"/>
        </w:rPr>
      </w:pPr>
    </w:p>
    <w:p>
      <w:pPr>
        <w:pStyle w:val="41"/>
        <w:rPr>
          <w:rFonts w:hint="eastAsia" w:eastAsia="仿宋"/>
          <w:snapToGrid w:val="0"/>
          <w:color w:val="auto"/>
          <w:sz w:val="28"/>
          <w:szCs w:val="28"/>
        </w:rPr>
      </w:pPr>
      <w:r>
        <w:rPr>
          <w:color w:val="auto"/>
          <w:sz w:val="28"/>
        </w:rPr>
        <mc:AlternateContent>
          <mc:Choice Requires="wpg">
            <w:drawing>
              <wp:anchor distT="0" distB="0" distL="114300" distR="114300" simplePos="0" relativeHeight="251661312" behindDoc="0" locked="0" layoutInCell="1" allowOverlap="1">
                <wp:simplePos x="0" y="0"/>
                <wp:positionH relativeFrom="column">
                  <wp:posOffset>-26670</wp:posOffset>
                </wp:positionH>
                <wp:positionV relativeFrom="paragraph">
                  <wp:posOffset>304800</wp:posOffset>
                </wp:positionV>
                <wp:extent cx="5212715" cy="2905125"/>
                <wp:effectExtent l="4445" t="4445" r="21590" b="5080"/>
                <wp:wrapNone/>
                <wp:docPr id="156" name="组合 156"/>
                <wp:cNvGraphicFramePr/>
                <a:graphic xmlns:a="http://schemas.openxmlformats.org/drawingml/2006/main">
                  <a:graphicData uri="http://schemas.microsoft.com/office/word/2010/wordprocessingGroup">
                    <wpg:wgp>
                      <wpg:cNvGrpSpPr/>
                      <wpg:grpSpPr>
                        <a:xfrm>
                          <a:off x="0" y="0"/>
                          <a:ext cx="5212715" cy="2905125"/>
                          <a:chOff x="5490" y="224382"/>
                          <a:chExt cx="8209" cy="4575"/>
                        </a:xfrm>
                      </wpg:grpSpPr>
                      <wps:wsp>
                        <wps:cNvPr id="140" name="文本框 140"/>
                        <wps:cNvSpPr txBox="true"/>
                        <wps:spPr>
                          <a:xfrm>
                            <a:off x="8162" y="224382"/>
                            <a:ext cx="3135"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黄山市突发环境事件应急预案</w:t>
                              </w:r>
                            </w:p>
                          </w:txbxContent>
                        </wps:txbx>
                        <wps:bodyPr upright="true"/>
                      </wps:wsp>
                      <wps:wsp>
                        <wps:cNvPr id="141" name="直接箭头连接符 141"/>
                        <wps:cNvCnPr>
                          <a:stCxn id="100" idx="1"/>
                          <a:endCxn id="132" idx="2"/>
                        </wps:cNvCnPr>
                        <wps:spPr>
                          <a:xfrm>
                            <a:off x="9692" y="224802"/>
                            <a:ext cx="0" cy="630"/>
                          </a:xfrm>
                          <a:prstGeom prst="straightConnector1">
                            <a:avLst/>
                          </a:prstGeom>
                          <a:ln w="9525" cap="flat" cmpd="sng">
                            <a:solidFill>
                              <a:srgbClr val="000000"/>
                            </a:solidFill>
                            <a:prstDash val="solid"/>
                            <a:headEnd type="none" w="med" len="med"/>
                            <a:tailEnd type="triangle" w="med" len="med"/>
                          </a:ln>
                        </wps:spPr>
                        <wps:bodyPr/>
                      </wps:wsp>
                      <wps:wsp>
                        <wps:cNvPr id="142" name="文本框 142"/>
                        <wps:cNvSpPr txBox="true"/>
                        <wps:spPr>
                          <a:xfrm>
                            <a:off x="8162" y="225432"/>
                            <a:ext cx="3135"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祁门县突发环境事件应急预案</w:t>
                              </w:r>
                            </w:p>
                          </w:txbxContent>
                        </wps:txbx>
                        <wps:bodyPr upright="true"/>
                      </wps:wsp>
                      <wps:wsp>
                        <wps:cNvPr id="143" name="直接箭头连接符 143"/>
                        <wps:cNvCnPr>
                          <a:stCxn id="100" idx="1"/>
                          <a:endCxn id="132" idx="2"/>
                        </wps:cNvCnPr>
                        <wps:spPr>
                          <a:xfrm>
                            <a:off x="9707" y="225867"/>
                            <a:ext cx="0" cy="630"/>
                          </a:xfrm>
                          <a:prstGeom prst="straightConnector1">
                            <a:avLst/>
                          </a:prstGeom>
                          <a:ln w="9525" cap="flat" cmpd="sng">
                            <a:solidFill>
                              <a:srgbClr val="000000"/>
                            </a:solidFill>
                            <a:prstDash val="solid"/>
                            <a:headEnd type="none" w="med" len="med"/>
                            <a:tailEnd type="triangle" w="med" len="med"/>
                          </a:ln>
                        </wps:spPr>
                        <wps:bodyPr/>
                      </wps:wsp>
                      <wps:wsp>
                        <wps:cNvPr id="144" name="文本框 144"/>
                        <wps:cNvSpPr txBox="true"/>
                        <wps:spPr>
                          <a:xfrm>
                            <a:off x="8577" y="226496"/>
                            <a:ext cx="2265" cy="73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祁门县内各企业突发环境事件应急预案</w:t>
                              </w:r>
                            </w:p>
                          </w:txbxContent>
                        </wps:txbx>
                        <wps:bodyPr upright="true"/>
                      </wps:wsp>
                      <wps:wsp>
                        <wps:cNvPr id="145" name="直接箭头连接符 145"/>
                        <wps:cNvCnPr>
                          <a:stCxn id="100" idx="1"/>
                          <a:endCxn id="132" idx="2"/>
                        </wps:cNvCnPr>
                        <wps:spPr>
                          <a:xfrm>
                            <a:off x="8242" y="227908"/>
                            <a:ext cx="0" cy="630"/>
                          </a:xfrm>
                          <a:prstGeom prst="straightConnector1">
                            <a:avLst/>
                          </a:prstGeom>
                          <a:ln w="9525" cap="flat" cmpd="sng">
                            <a:solidFill>
                              <a:srgbClr val="000000"/>
                            </a:solidFill>
                            <a:prstDash val="solid"/>
                            <a:headEnd type="none" w="med" len="med"/>
                            <a:tailEnd type="triangle" w="med" len="med"/>
                          </a:ln>
                        </wps:spPr>
                        <wps:bodyPr/>
                      </wps:wsp>
                      <wps:wsp>
                        <wps:cNvPr id="146" name="文本框 146"/>
                        <wps:cNvSpPr txBox="true"/>
                        <wps:spPr>
                          <a:xfrm>
                            <a:off x="7262" y="228537"/>
                            <a:ext cx="2115"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企业专项应急预案</w:t>
                              </w:r>
                            </w:p>
                          </w:txbxContent>
                        </wps:txbx>
                        <wps:bodyPr upright="true"/>
                      </wps:wsp>
                      <wps:wsp>
                        <wps:cNvPr id="147" name="文本框 147"/>
                        <wps:cNvSpPr txBox="true"/>
                        <wps:spPr>
                          <a:xfrm>
                            <a:off x="5490" y="226561"/>
                            <a:ext cx="2120" cy="73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祁门县内各企业安全生产应急预案</w:t>
                              </w:r>
                            </w:p>
                          </w:txbxContent>
                        </wps:txbx>
                        <wps:bodyPr upright="true"/>
                      </wps:wsp>
                      <wps:wsp>
                        <wps:cNvPr id="148" name="直接箭头连接符 148"/>
                        <wps:cNvCnPr>
                          <a:stCxn id="100" idx="1"/>
                          <a:endCxn id="132" idx="2"/>
                        </wps:cNvCnPr>
                        <wps:spPr>
                          <a:xfrm>
                            <a:off x="6542" y="227298"/>
                            <a:ext cx="0" cy="630"/>
                          </a:xfrm>
                          <a:prstGeom prst="straightConnector1">
                            <a:avLst/>
                          </a:prstGeom>
                          <a:ln w="9525" cap="flat" cmpd="sng">
                            <a:solidFill>
                              <a:srgbClr val="000000"/>
                            </a:solidFill>
                            <a:prstDash val="solid"/>
                            <a:headEnd type="none" w="med" len="med"/>
                            <a:tailEnd type="triangle" w="med" len="med"/>
                          </a:ln>
                        </wps:spPr>
                        <wps:bodyPr/>
                      </wps:wsp>
                      <wps:wsp>
                        <wps:cNvPr id="149" name="直接箭头连接符 149"/>
                        <wps:cNvCnPr>
                          <a:stCxn id="100" idx="1"/>
                          <a:endCxn id="132" idx="2"/>
                        </wps:cNvCnPr>
                        <wps:spPr>
                          <a:xfrm>
                            <a:off x="9707" y="227233"/>
                            <a:ext cx="0" cy="659"/>
                          </a:xfrm>
                          <a:prstGeom prst="straightConnector1">
                            <a:avLst/>
                          </a:prstGeom>
                          <a:ln w="9525" cap="flat" cmpd="sng">
                            <a:solidFill>
                              <a:srgbClr val="000000"/>
                            </a:solidFill>
                            <a:prstDash val="solid"/>
                            <a:headEnd type="none" w="med" len="med"/>
                            <a:tailEnd type="triangle" w="med" len="med"/>
                          </a:ln>
                        </wps:spPr>
                        <wps:bodyPr/>
                      </wps:wsp>
                      <wps:wsp>
                        <wps:cNvPr id="150" name="直接箭头连接符 150"/>
                        <wps:cNvCnPr>
                          <a:stCxn id="100" idx="1"/>
                          <a:endCxn id="132" idx="2"/>
                        </wps:cNvCnPr>
                        <wps:spPr>
                          <a:xfrm flipV="true">
                            <a:off x="6542" y="227892"/>
                            <a:ext cx="3165" cy="29"/>
                          </a:xfrm>
                          <a:prstGeom prst="straightConnector1">
                            <a:avLst/>
                          </a:prstGeom>
                          <a:ln w="9525" cap="flat" cmpd="sng">
                            <a:solidFill>
                              <a:srgbClr val="000000"/>
                            </a:solidFill>
                            <a:prstDash val="solid"/>
                            <a:headEnd type="none" w="med" len="med"/>
                            <a:tailEnd type="none" w="med" len="med"/>
                          </a:ln>
                        </wps:spPr>
                        <wps:bodyPr/>
                      </wps:wsp>
                      <wps:wsp>
                        <wps:cNvPr id="151" name="直接箭头连接符 151"/>
                        <wps:cNvCnPr>
                          <a:stCxn id="100" idx="1"/>
                          <a:endCxn id="132" idx="2"/>
                        </wps:cNvCnPr>
                        <wps:spPr>
                          <a:xfrm>
                            <a:off x="7610" y="226752"/>
                            <a:ext cx="967" cy="0"/>
                          </a:xfrm>
                          <a:prstGeom prst="straightConnector1">
                            <a:avLst/>
                          </a:prstGeom>
                          <a:ln w="9525" cap="flat" cmpd="sng">
                            <a:solidFill>
                              <a:srgbClr val="000000"/>
                            </a:solidFill>
                            <a:prstDash val="solid"/>
                            <a:headEnd type="none" w="med" len="med"/>
                            <a:tailEnd type="triangle" w="med" len="med"/>
                          </a:ln>
                        </wps:spPr>
                        <wps:bodyPr/>
                      </wps:wsp>
                      <wps:wsp>
                        <wps:cNvPr id="152" name="直接箭头连接符 152"/>
                        <wps:cNvCnPr>
                          <a:stCxn id="100" idx="1"/>
                          <a:endCxn id="132" idx="2"/>
                        </wps:cNvCnPr>
                        <wps:spPr>
                          <a:xfrm flipH="true">
                            <a:off x="7610" y="226992"/>
                            <a:ext cx="967" cy="0"/>
                          </a:xfrm>
                          <a:prstGeom prst="straightConnector1">
                            <a:avLst/>
                          </a:prstGeom>
                          <a:ln w="9525" cap="flat" cmpd="sng">
                            <a:solidFill>
                              <a:srgbClr val="000000"/>
                            </a:solidFill>
                            <a:prstDash val="solid"/>
                            <a:headEnd type="none" w="med" len="med"/>
                            <a:tailEnd type="triangle" w="med" len="med"/>
                          </a:ln>
                        </wps:spPr>
                        <wps:bodyPr/>
                      </wps:wsp>
                      <wps:wsp>
                        <wps:cNvPr id="153" name="直接箭头连接符 153"/>
                        <wps:cNvCnPr>
                          <a:stCxn id="100" idx="1"/>
                          <a:endCxn id="132" idx="2"/>
                        </wps:cNvCnPr>
                        <wps:spPr>
                          <a:xfrm>
                            <a:off x="11297" y="225552"/>
                            <a:ext cx="620" cy="0"/>
                          </a:xfrm>
                          <a:prstGeom prst="straightConnector1">
                            <a:avLst/>
                          </a:prstGeom>
                          <a:ln w="9525" cap="flat" cmpd="sng">
                            <a:solidFill>
                              <a:srgbClr val="000000"/>
                            </a:solidFill>
                            <a:prstDash val="solid"/>
                            <a:headEnd type="none" w="med" len="med"/>
                            <a:tailEnd type="triangle" w="med" len="med"/>
                          </a:ln>
                        </wps:spPr>
                        <wps:bodyPr/>
                      </wps:wsp>
                      <wps:wsp>
                        <wps:cNvPr id="154" name="直接箭头连接符 154"/>
                        <wps:cNvCnPr>
                          <a:stCxn id="100" idx="1"/>
                          <a:endCxn id="132" idx="2"/>
                        </wps:cNvCnPr>
                        <wps:spPr>
                          <a:xfrm flipH="true">
                            <a:off x="11297" y="225791"/>
                            <a:ext cx="620" cy="1"/>
                          </a:xfrm>
                          <a:prstGeom prst="straightConnector1">
                            <a:avLst/>
                          </a:prstGeom>
                          <a:ln w="9525" cap="flat" cmpd="sng">
                            <a:solidFill>
                              <a:srgbClr val="000000"/>
                            </a:solidFill>
                            <a:prstDash val="solid"/>
                            <a:headEnd type="none" w="med" len="med"/>
                            <a:tailEnd type="triangle" w="med" len="med"/>
                          </a:ln>
                        </wps:spPr>
                        <wps:bodyPr/>
                      </wps:wsp>
                      <wps:wsp>
                        <wps:cNvPr id="155" name="文本框 155"/>
                        <wps:cNvSpPr txBox="true"/>
                        <wps:spPr>
                          <a:xfrm>
                            <a:off x="11937" y="224632"/>
                            <a:ext cx="1763" cy="183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olor w:val="FF0000"/>
                                </w:rPr>
                              </w:pPr>
                            </w:p>
                            <w:p>
                              <w:pPr>
                                <w:jc w:val="center"/>
                              </w:pPr>
                              <w:r>
                                <w:rPr>
                                  <w:rFonts w:hint="eastAsia"/>
                                </w:rPr>
                                <w:t>休宁县、黟县、石台县突发环境事件应急预案</w:t>
                              </w:r>
                            </w:p>
                          </w:txbxContent>
                        </wps:txbx>
                        <wps:bodyPr upright="true"/>
                      </wps:wsp>
                    </wpg:wgp>
                  </a:graphicData>
                </a:graphic>
              </wp:anchor>
            </w:drawing>
          </mc:Choice>
          <mc:Fallback>
            <w:pict>
              <v:group id="_x0000_s1026" o:spid="_x0000_s1026" o:spt="203" style="position:absolute;left:0pt;margin-left:-2.1pt;margin-top:24pt;height:228.75pt;width:410.45pt;z-index:251661312;mso-width-relative:page;mso-height-relative:page;" coordorigin="5490,224382" coordsize="8209,4575" o:gfxdata="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">
                <o:lock v:ext="edit" aspectratio="f"/>
                <v:shape id="_x0000_s1026" o:spid="_x0000_s1026" o:spt="202" type="#_x0000_t202" style="position:absolute;left:8162;top:224382;height:420;width:3135;" fillcolor="#FFFFFF" filled="t" stroked="t" coordsize="21600,21600" o:gfxdata="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55IJrvwAAANwAAAAPAAAAAAAAAAEAIAAAADgAAABkcnMvZG93bnJl&#10;di54bWxQSwECFAAUAAAACACHTuJAMy8FnjsAAAA5AAAAEAAAAAAAAAABACAAAAAkAQAAZHJzL3No&#10;YXBleG1sLnhtbFBLBQYAAAAABgAGAFsBAADOAwAAAAA=&#10;">
                  <v:fill on="t" focussize="0,0"/>
                  <v:stroke color="#000000" joinstyle="miter"/>
                  <v:imagedata o:title=""/>
                  <o:lock v:ext="edit" aspectratio="f"/>
                  <v:textbox>
                    <w:txbxContent>
                      <w:p>
                        <w:pPr>
                          <w:jc w:val="center"/>
                        </w:pPr>
                        <w:r>
                          <w:rPr>
                            <w:rFonts w:hint="eastAsia"/>
                          </w:rPr>
                          <w:t>黄山市突发环境事件应急预案</w:t>
                        </w:r>
                      </w:p>
                    </w:txbxContent>
                  </v:textbox>
                </v:shape>
                <v:shape id="_x0000_s1026" o:spid="_x0000_s1026" o:spt="32" type="#_x0000_t32" style="position:absolute;left:9692;top:224802;height:630;width:0;" filled="f" stroked="t" coordsize="21600,21600" o:gfxdata="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zWtVUvAAAANw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shape>
                <v:shape id="_x0000_s1026" o:spid="_x0000_s1026" o:spt="202" type="#_x0000_t202" style="position:absolute;left:8162;top:225432;height:420;width:3135;" fillcolor="#FFFFFF" filled="t" stroked="t" coordsize="21600,21600" o:gfxdata="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Znq5h70AAADc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jc w:val="center"/>
                        </w:pPr>
                        <w:r>
                          <w:rPr>
                            <w:rFonts w:hint="eastAsia"/>
                          </w:rPr>
                          <w:t>祁门县突发环境事件应急预案</w:t>
                        </w:r>
                      </w:p>
                    </w:txbxContent>
                  </v:textbox>
                </v:shape>
                <v:shape id="_x0000_s1026" o:spid="_x0000_s1026" o:spt="32" type="#_x0000_t32" style="position:absolute;left:9707;top:225867;height:630;width:0;" filled="f" stroked="t" coordsize="21600,21600" o:gfxdata="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MTuuL0AAADc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shape>
                <v:shape id="_x0000_s1026" o:spid="_x0000_s1026" o:spt="202" type="#_x0000_t202" style="position:absolute;left:8577;top:226496;height:736;width:2265;" fillcolor="#FFFFFF" filled="t" stroked="t" coordsize="21600,21600" o:gfxdata="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ht+EaL0AAADc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jc w:val="center"/>
                        </w:pPr>
                        <w:r>
                          <w:rPr>
                            <w:rFonts w:hint="eastAsia"/>
                          </w:rPr>
                          <w:t>祁门县内各企业突发环境事件应急预案</w:t>
                        </w:r>
                      </w:p>
                    </w:txbxContent>
                  </v:textbox>
                </v:shape>
                <v:shape id="_x0000_s1026" o:spid="_x0000_s1026" o:spt="32" type="#_x0000_t32" style="position:absolute;left:8242;top:227908;height:630;width:0;" filled="f" stroked="t" coordsize="21600,21600" o:gfxdata="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TGHTV70AAADc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shape>
                <v:shape id="_x0000_s1026" o:spid="_x0000_s1026" o:spt="202" type="#_x0000_t202" style="position:absolute;left:7262;top:228537;height:420;width:2115;" fillcolor="#FFFFFF" filled="t" stroked="t" coordsize="21600,21600" o:gfxdata="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ZQb+EvAAAANw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jc w:val="center"/>
                        </w:pPr>
                        <w:r>
                          <w:rPr>
                            <w:rFonts w:hint="eastAsia"/>
                          </w:rPr>
                          <w:t>企业专项应急预案</w:t>
                        </w:r>
                      </w:p>
                    </w:txbxContent>
                  </v:textbox>
                </v:shape>
                <v:shape id="_x0000_s1026" o:spid="_x0000_s1026" o:spt="202" type="#_x0000_t202" style="position:absolute;left:5490;top:226561;height:736;width:2120;" fillcolor="#FFFFFF" filled="t" stroked="t" coordsize="21600,21600" o:gfxdata="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g0aH70AAADc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jc w:val="center"/>
                        </w:pPr>
                        <w:r>
                          <w:rPr>
                            <w:rFonts w:hint="eastAsia"/>
                          </w:rPr>
                          <w:t>祁门县内各企业安全生产应急预案</w:t>
                        </w:r>
                      </w:p>
                    </w:txbxContent>
                  </v:textbox>
                </v:shape>
                <v:shape id="_x0000_s1026" o:spid="_x0000_s1026" o:spt="32" type="#_x0000_t32" style="position:absolute;left:6542;top:227298;height:630;width:0;" filled="f" stroked="t" coordsize="21600,21600" o:gfxdata="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omB8ycAAAADcAAAADwAAAAAAAAABACAAAAA4AAAAZHJzL2Rvd25y&#10;ZXYueG1sUEsBAhQAFAAAAAgAh07iQDMvBZ47AAAAOQAAABAAAAAAAAAAAQAgAAAAJQEAAGRycy9z&#10;aGFwZXhtbC54bWxQSwUGAAAAAAYABgBbAQAAzwMAAAAA&#10;">
                  <v:fill on="f" focussize="0,0"/>
                  <v:stroke color="#000000" joinstyle="round" endarrow="block"/>
                  <v:imagedata o:title=""/>
                  <o:lock v:ext="edit" aspectratio="f"/>
                </v:shape>
                <v:shape id="_x0000_s1026" o:spid="_x0000_s1026" o:spt="32" type="#_x0000_t32" style="position:absolute;left:9707;top:227233;height:659;width:0;" filled="f" stroked="t" coordsize="21600,21600" o:gfxdata="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NLNlSvAAAANw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shape>
                <v:shape id="_x0000_s1026" o:spid="_x0000_s1026" o:spt="32" type="#_x0000_t32" style="position:absolute;left:6542;top:227892;flip:y;height:29;width:3165;" filled="f" stroked="t" coordsize="21600,21600" o:gfxdata="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rYRXK+AAAA3AAAAA8AAAAAAAAAAQAgAAAAOAAAAGRycy9kb3ducmV2&#10;LnhtbFBLAQIUABQAAAAIAIdO4kAzLwWeOwAAADkAAAAQAAAAAAAAAAEAIAAAACMBAABkcnMvc2hh&#10;cGV4bWwueG1sUEsFBgAAAAAGAAYAWwEAAM0DAAAAAA==&#10;">
                  <v:fill on="f" focussize="0,0"/>
                  <v:stroke color="#000000" joinstyle="round"/>
                  <v:imagedata o:title=""/>
                  <o:lock v:ext="edit" aspectratio="f"/>
                </v:shape>
                <v:shape id="_x0000_s1026" o:spid="_x0000_s1026" o:spt="32" type="#_x0000_t32" style="position:absolute;left:7610;top:226752;height:0;width:967;" filled="f" stroked="t" coordsize="21600,21600" o:gfxdata="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2g0OJvAAAANw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shape>
                <v:shape id="_x0000_s1026" o:spid="_x0000_s1026" o:spt="32" type="#_x0000_t32" style="position:absolute;left:7610;top:226992;flip:x;height:0;width:967;" filled="f" stroked="t" coordsize="21600,21600" o:gfxdata="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alMRCb0AAADc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shape>
                <v:shape id="_x0000_s1026" o:spid="_x0000_s1026" o:spt="32" type="#_x0000_t32" style="position:absolute;left:11297;top:225552;height:0;width:620;" filled="f" stroked="t" coordsize="21600,21600" o:gfxdata="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R14Zb0AAADc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shape>
                <v:shape id="_x0000_s1026" o:spid="_x0000_s1026" o:spt="32" type="#_x0000_t32" style="position:absolute;left:11297;top:225791;flip:x;height:1;width:620;" filled="f" stroked="t" coordsize="21600,21600" o:gfxdata="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K9izmvAAAANw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shape>
                <v:shape id="_x0000_s1026" o:spid="_x0000_s1026" o:spt="202" type="#_x0000_t202" style="position:absolute;left:11937;top:224632;height:1831;width:1763;" fillcolor="#FFFFFF" filled="t" stroked="t" coordsize="21600,21600" o:gfxdata="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sSrcuvAAAANw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jc w:val="center"/>
                          <w:rPr>
                            <w:rFonts w:hint="eastAsia"/>
                            <w:color w:val="FF0000"/>
                          </w:rPr>
                        </w:pPr>
                      </w:p>
                      <w:p>
                        <w:pPr>
                          <w:jc w:val="center"/>
                        </w:pPr>
                        <w:r>
                          <w:rPr>
                            <w:rFonts w:hint="eastAsia"/>
                          </w:rPr>
                          <w:t>休宁县、黟县、石台县突发环境事件应急预案</w:t>
                        </w:r>
                      </w:p>
                    </w:txbxContent>
                  </v:textbox>
                </v:shape>
              </v:group>
            </w:pict>
          </mc:Fallback>
        </mc:AlternateContent>
      </w:r>
    </w:p>
    <w:p>
      <w:pPr>
        <w:adjustRightInd w:val="0"/>
        <w:snapToGrid w:val="0"/>
        <w:ind w:firstLine="560" w:firstLineChars="200"/>
        <w:jc w:val="left"/>
        <w:rPr>
          <w:rFonts w:hint="eastAsia" w:ascii="仿宋" w:eastAsia="仿宋"/>
          <w:snapToGrid w:val="0"/>
          <w:kern w:val="0"/>
          <w:sz w:val="28"/>
          <w:szCs w:val="28"/>
        </w:rPr>
      </w:pPr>
    </w:p>
    <w:p>
      <w:pPr>
        <w:adjustRightInd w:val="0"/>
        <w:snapToGrid w:val="0"/>
        <w:ind w:firstLine="560" w:firstLineChars="200"/>
        <w:jc w:val="left"/>
        <w:rPr>
          <w:rFonts w:hint="eastAsia" w:ascii="仿宋" w:eastAsia="仿宋"/>
          <w:snapToGrid w:val="0"/>
          <w:kern w:val="0"/>
          <w:sz w:val="28"/>
          <w:szCs w:val="28"/>
        </w:rPr>
      </w:pPr>
    </w:p>
    <w:p>
      <w:pPr>
        <w:adjustRightInd w:val="0"/>
        <w:snapToGrid w:val="0"/>
        <w:ind w:firstLine="560" w:firstLineChars="200"/>
        <w:jc w:val="left"/>
        <w:rPr>
          <w:rFonts w:hint="eastAsia" w:ascii="仿宋" w:eastAsia="仿宋"/>
          <w:snapToGrid w:val="0"/>
          <w:kern w:val="0"/>
          <w:sz w:val="28"/>
          <w:szCs w:val="28"/>
        </w:rPr>
      </w:pPr>
    </w:p>
    <w:p>
      <w:pPr>
        <w:adjustRightInd w:val="0"/>
        <w:snapToGrid w:val="0"/>
        <w:ind w:firstLine="560" w:firstLineChars="200"/>
        <w:jc w:val="left"/>
        <w:rPr>
          <w:rFonts w:hint="eastAsia" w:ascii="仿宋" w:eastAsia="仿宋"/>
          <w:snapToGrid w:val="0"/>
          <w:kern w:val="0"/>
          <w:sz w:val="28"/>
          <w:szCs w:val="28"/>
        </w:rPr>
      </w:pPr>
    </w:p>
    <w:p>
      <w:pPr>
        <w:adjustRightInd w:val="0"/>
        <w:snapToGrid w:val="0"/>
        <w:ind w:firstLine="560" w:firstLineChars="200"/>
        <w:jc w:val="left"/>
        <w:rPr>
          <w:rFonts w:hint="eastAsia" w:ascii="仿宋" w:eastAsia="仿宋"/>
          <w:snapToGrid w:val="0"/>
          <w:kern w:val="0"/>
          <w:sz w:val="28"/>
          <w:szCs w:val="28"/>
        </w:rPr>
      </w:pPr>
    </w:p>
    <w:p>
      <w:pPr>
        <w:adjustRightInd w:val="0"/>
        <w:snapToGrid w:val="0"/>
        <w:ind w:firstLine="560" w:firstLineChars="200"/>
        <w:jc w:val="left"/>
        <w:rPr>
          <w:rFonts w:hint="eastAsia" w:ascii="仿宋" w:eastAsia="仿宋"/>
          <w:snapToGrid w:val="0"/>
          <w:kern w:val="0"/>
          <w:sz w:val="28"/>
          <w:szCs w:val="28"/>
        </w:rPr>
      </w:pPr>
    </w:p>
    <w:p>
      <w:pPr>
        <w:adjustRightInd w:val="0"/>
        <w:snapToGrid w:val="0"/>
        <w:ind w:firstLine="560" w:firstLineChars="200"/>
        <w:jc w:val="left"/>
        <w:rPr>
          <w:rFonts w:hint="eastAsia" w:ascii="仿宋" w:eastAsia="仿宋"/>
          <w:snapToGrid w:val="0"/>
          <w:kern w:val="0"/>
          <w:sz w:val="28"/>
          <w:szCs w:val="28"/>
        </w:rPr>
      </w:pPr>
    </w:p>
    <w:p>
      <w:pPr>
        <w:adjustRightInd w:val="0"/>
        <w:snapToGrid w:val="0"/>
        <w:ind w:firstLine="560" w:firstLineChars="200"/>
        <w:jc w:val="left"/>
        <w:rPr>
          <w:rFonts w:hint="eastAsia" w:ascii="仿宋" w:eastAsia="仿宋"/>
          <w:snapToGrid w:val="0"/>
          <w:kern w:val="0"/>
          <w:sz w:val="28"/>
          <w:szCs w:val="28"/>
        </w:rPr>
      </w:pPr>
    </w:p>
    <w:p>
      <w:pPr>
        <w:adjustRightInd w:val="0"/>
        <w:snapToGrid w:val="0"/>
        <w:ind w:firstLine="560" w:firstLineChars="200"/>
        <w:jc w:val="left"/>
        <w:rPr>
          <w:rFonts w:hint="eastAsia" w:ascii="仿宋" w:eastAsia="仿宋"/>
          <w:snapToGrid w:val="0"/>
          <w:kern w:val="0"/>
          <w:sz w:val="28"/>
          <w:szCs w:val="28"/>
        </w:rPr>
      </w:pPr>
    </w:p>
    <w:p>
      <w:pPr>
        <w:adjustRightInd w:val="0"/>
        <w:snapToGrid w:val="0"/>
        <w:ind w:firstLine="560" w:firstLineChars="200"/>
        <w:jc w:val="left"/>
        <w:rPr>
          <w:rFonts w:hint="eastAsia" w:ascii="仿宋" w:eastAsia="仿宋"/>
          <w:snapToGrid w:val="0"/>
          <w:kern w:val="0"/>
          <w:sz w:val="28"/>
          <w:szCs w:val="28"/>
        </w:rPr>
      </w:pPr>
    </w:p>
    <w:p>
      <w:pPr>
        <w:adjustRightInd w:val="0"/>
        <w:snapToGrid w:val="0"/>
        <w:ind w:firstLine="560" w:firstLineChars="200"/>
        <w:jc w:val="left"/>
        <w:rPr>
          <w:rFonts w:hint="eastAsia" w:ascii="仿宋" w:eastAsia="仿宋"/>
          <w:snapToGrid w:val="0"/>
          <w:kern w:val="0"/>
          <w:sz w:val="28"/>
          <w:szCs w:val="28"/>
        </w:rPr>
      </w:pPr>
    </w:p>
    <w:p>
      <w:pPr>
        <w:adjustRightInd w:val="0"/>
        <w:snapToGrid w:val="0"/>
        <w:ind w:firstLine="560" w:firstLineChars="200"/>
        <w:jc w:val="left"/>
        <w:rPr>
          <w:rFonts w:hint="eastAsia" w:ascii="仿宋" w:eastAsia="仿宋"/>
          <w:snapToGrid w:val="0"/>
          <w:kern w:val="0"/>
          <w:sz w:val="28"/>
          <w:szCs w:val="28"/>
        </w:rPr>
      </w:pPr>
    </w:p>
    <w:p>
      <w:pPr>
        <w:adjustRightInd w:val="0"/>
        <w:snapToGrid w:val="0"/>
        <w:ind w:firstLine="560" w:firstLineChars="200"/>
        <w:jc w:val="left"/>
        <w:rPr>
          <w:rFonts w:hint="eastAsia" w:ascii="仿宋" w:eastAsia="仿宋"/>
          <w:snapToGrid w:val="0"/>
          <w:kern w:val="0"/>
          <w:sz w:val="28"/>
          <w:szCs w:val="28"/>
        </w:rPr>
      </w:pPr>
    </w:p>
    <w:p>
      <w:pPr>
        <w:adjustRightInd w:val="0"/>
        <w:snapToGrid w:val="0"/>
        <w:spacing w:line="360" w:lineRule="auto"/>
        <w:ind w:firstLine="560" w:firstLineChars="200"/>
        <w:jc w:val="center"/>
        <w:rPr>
          <w:rFonts w:eastAsia="仿宋"/>
          <w:snapToGrid w:val="0"/>
          <w:kern w:val="0"/>
          <w:sz w:val="28"/>
          <w:szCs w:val="28"/>
        </w:rPr>
      </w:pPr>
      <w:r>
        <w:rPr>
          <w:rFonts w:eastAsia="仿宋"/>
          <w:snapToGrid w:val="0"/>
          <w:kern w:val="0"/>
          <w:sz w:val="28"/>
          <w:szCs w:val="28"/>
        </w:rPr>
        <w:t xml:space="preserve">图1.4-1 </w:t>
      </w:r>
      <w:r>
        <w:rPr>
          <w:rFonts w:hint="eastAsia" w:eastAsia="仿宋"/>
          <w:snapToGrid w:val="0"/>
          <w:kern w:val="0"/>
          <w:sz w:val="28"/>
          <w:szCs w:val="28"/>
        </w:rPr>
        <w:t>祁门县</w:t>
      </w:r>
      <w:r>
        <w:rPr>
          <w:rFonts w:eastAsia="仿宋"/>
          <w:snapToGrid w:val="0"/>
          <w:kern w:val="0"/>
          <w:sz w:val="28"/>
          <w:szCs w:val="28"/>
        </w:rPr>
        <w:t>应急预案体系图</w:t>
      </w:r>
    </w:p>
    <w:p>
      <w:pPr>
        <w:pStyle w:val="3"/>
        <w:adjustRightInd w:val="0"/>
        <w:snapToGrid w:val="0"/>
        <w:spacing w:line="360" w:lineRule="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政府应急预案之间的联动：</w:t>
      </w:r>
    </w:p>
    <w:p>
      <w:pPr>
        <w:pStyle w:val="3"/>
        <w:adjustRightInd w:val="0"/>
        <w:snapToGrid w:val="0"/>
        <w:spacing w:line="360" w:lineRule="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门县位于黄山市内，当突发环境事件级别较低（Ⅲ级、Ⅳ级）时，启动本突发环境事件应急预案，当突发环境事件级别较高（Ⅰ级和Ⅱ级）时，及时上报政府部门，由政府部门同时启动黄山市突发环境事件应急预案，对事态进行紧急控制，并采取措施进行救援。</w:t>
      </w:r>
    </w:p>
    <w:p>
      <w:pPr>
        <w:pStyle w:val="3"/>
        <w:adjustRightInd w:val="0"/>
        <w:snapToGrid w:val="0"/>
        <w:spacing w:line="360" w:lineRule="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当突发环境事件发生，影响超出本区域范围波及周边区县（石台县、黟县、休宁县）时，或祁门县自身不能对县域内污染事态进行完全控制的，应及时通知周边区县，由相应区县部门启动各自区域突发环境事件应急预案，对事态进行紧急控制，并采取措施进行救援。</w:t>
      </w:r>
    </w:p>
    <w:p>
      <w:pPr>
        <w:pStyle w:val="3"/>
        <w:adjustRightInd w:val="0"/>
        <w:snapToGrid w:val="0"/>
        <w:spacing w:line="360" w:lineRule="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与公司安全生产应急预案之间的分界、衔接方式：</w:t>
      </w:r>
    </w:p>
    <w:p>
      <w:pPr>
        <w:pStyle w:val="3"/>
        <w:adjustRightInd w:val="0"/>
        <w:snapToGrid w:val="0"/>
        <w:spacing w:line="360" w:lineRule="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企业突发环境事件应急预案是为了进一步健全公司突发环境事件应急机制，有效预防、及时控制和消除突发环境事件的危害，提高公司环境保护方面人员的应急反应能力，确保迅速有效地处理突发性环境污染造成的局部或区域突发环境事件，指导和规范突发性环境污染事件的应急处理工作，维护社会稳定，以最快的速度发挥最大的效能，将环境污染事件造成的损失降低到最小程度，最大限度地保障人民群众的身体健康和生命安全。</w:t>
      </w:r>
    </w:p>
    <w:p>
      <w:pPr>
        <w:pStyle w:val="3"/>
        <w:adjustRightInd w:val="0"/>
        <w:snapToGrid w:val="0"/>
        <w:spacing w:line="360" w:lineRule="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安全生产应急预案是各类突发事故的应急基础，通过编制应急预案，可以对那些事先无法预料到的突发事故起到基本的应急指导作用，成为开展应急救援的“底线”，在此基础上，可以针对特定事故类别编制专项应急预案，并有针对性的制定应急预案、进行专项应急预案准备和演习。</w:t>
      </w:r>
    </w:p>
    <w:p>
      <w:pPr>
        <w:pStyle w:val="3"/>
        <w:adjustRightInd w:val="0"/>
        <w:snapToGrid w:val="0"/>
        <w:spacing w:line="360" w:lineRule="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突发环境事件应急预案是针对突发环境事件所编制的应急预案，着重于预防、控制和消除突发环境事件的危害；安全生产应急预案是各类突发事故的应急基础，是从总体上阐述事故的应急方针、政策，应急组织结构及相关应急职责，应急行动、措施和保障等基本要求和程序，是应对各类事故的综合性文件；安全生产事故发生的同时也往往伴随着突发环境事件；故企业突发环境事件应急预案可作为安全生产应急预案的补充，同时注重与安全生产应急预案在内容上保持衔接和协调。</w:t>
      </w:r>
    </w:p>
    <w:p>
      <w:pPr>
        <w:pStyle w:val="3"/>
        <w:adjustRightInd w:val="0"/>
        <w:snapToGrid w:val="0"/>
        <w:spacing w:line="360" w:lineRule="auto"/>
        <w:rPr>
          <w:rFonts w:hint="eastAsia" w:asciiTheme="minorEastAsia" w:hAnsiTheme="minorEastAsia" w:eastAsiaTheme="minorEastAsia" w:cstheme="minorEastAsia"/>
          <w:b w:val="0"/>
          <w:kern w:val="2"/>
          <w:sz w:val="24"/>
          <w:szCs w:val="24"/>
          <w:lang w:val="en-US" w:eastAsia="zh-CN" w:bidi="ar-SA"/>
        </w:rPr>
      </w:pPr>
      <w:bookmarkStart w:id="12" w:name="_Toc5472"/>
      <w:r>
        <w:rPr>
          <w:rFonts w:hint="eastAsia" w:asciiTheme="minorEastAsia" w:hAnsiTheme="minorEastAsia" w:eastAsiaTheme="minorEastAsia" w:cstheme="minorEastAsia"/>
          <w:b w:val="0"/>
          <w:kern w:val="2"/>
          <w:sz w:val="24"/>
          <w:szCs w:val="24"/>
          <w:lang w:val="en-US" w:eastAsia="zh-CN" w:bidi="ar-SA"/>
        </w:rPr>
        <w:t>1.5工作原则</w:t>
      </w:r>
      <w:bookmarkEnd w:id="12"/>
    </w:p>
    <w:p>
      <w:pPr>
        <w:pStyle w:val="3"/>
        <w:adjustRightInd w:val="0"/>
        <w:snapToGrid w:val="0"/>
        <w:spacing w:line="360" w:lineRule="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（1）以人为本，安全第一。把保障人民群众的生命安全和身体健康作为应急救援工作的出发点和落脚点，最大限度地减少事故造成的人员伤亡和危害以及国家财产的损失。</w:t>
      </w:r>
    </w:p>
    <w:p>
      <w:pPr>
        <w:pStyle w:val="3"/>
        <w:adjustRightInd w:val="0"/>
        <w:snapToGrid w:val="0"/>
        <w:spacing w:line="360" w:lineRule="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统一领导，分级负责。在祁门县统一领导和组织协调下，祁门县各部门按照各自职责和权限，负责有关各种各类突发事件的应急管理和应急处理工作。各企业要认真履行安全生产责任主体的职责，建立健全各类应急预案和应急机制，落实各种应急措施。</w:t>
      </w:r>
    </w:p>
    <w:p>
      <w:pPr>
        <w:pStyle w:val="3"/>
        <w:adjustRightInd w:val="0"/>
        <w:snapToGrid w:val="0"/>
        <w:spacing w:line="360" w:lineRule="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3）快速反应，协同应对。各单位应加强环境应急处置的队伍建设，祁门县建立联动协调制度，充分发挥企业和社会团体的作用，依靠公众力量，形成统一指挥，反应灵敏、功能齐全、协调有序、运转高效的环境应急管理机制。</w:t>
      </w:r>
    </w:p>
    <w:p>
      <w:pPr>
        <w:pStyle w:val="3"/>
        <w:adjustRightInd w:val="0"/>
        <w:snapToGrid w:val="0"/>
        <w:spacing w:line="360" w:lineRule="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4）依靠科学、依法规范。采用先进技术、充分发挥专家作用，科学决策。开展环境风险的技术评估，采用先进的救援装备和技术，增加应急救援能力。依法规范应急救援工作，确保应急预案的科学性、权威性、针对性和可操作性。</w:t>
      </w:r>
    </w:p>
    <w:p>
      <w:pPr>
        <w:pStyle w:val="3"/>
        <w:adjustRightInd w:val="0"/>
        <w:snapToGrid w:val="0"/>
        <w:spacing w:line="360" w:lineRule="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5）预防为主，平战结合。贯彻落实“安全第一、预防为主”的方针，坚持环境应急的常态管理和非常态管理相结合，事故应急处置与预防预警工作相结合。做好预防、预测、预警和预报工作，各单位应做好企业的环境风险评估，完善环境应急物资储备、队伍建设，完善装备、做好环境应急的培训和预案演练工作。</w:t>
      </w:r>
    </w:p>
    <w:p>
      <w:pPr>
        <w:pStyle w:val="3"/>
        <w:adjustRightInd w:val="0"/>
        <w:snapToGrid w:val="0"/>
        <w:spacing w:line="360" w:lineRule="auto"/>
        <w:rPr>
          <w:rFonts w:hint="eastAsia" w:asciiTheme="minorEastAsia" w:hAnsiTheme="minorEastAsia" w:eastAsiaTheme="minorEastAsia" w:cstheme="minorEastAsia"/>
          <w:b w:val="0"/>
          <w:kern w:val="2"/>
          <w:sz w:val="24"/>
          <w:szCs w:val="24"/>
          <w:lang w:val="en-US" w:eastAsia="zh-CN" w:bidi="ar-SA"/>
        </w:rPr>
        <w:sectPr>
          <w:footerReference r:id="rId5" w:type="default"/>
          <w:pgSz w:w="11906" w:h="16838"/>
          <w:pgMar w:top="1440" w:right="1800" w:bottom="1440" w:left="1800" w:header="851" w:footer="992" w:gutter="0"/>
          <w:pgNumType w:start="1"/>
          <w:cols w:space="720" w:num="1"/>
          <w:docGrid w:type="lines" w:linePitch="312" w:charSpace="0"/>
        </w:sectPr>
      </w:pPr>
    </w:p>
    <w:p>
      <w:pPr>
        <w:pStyle w:val="3"/>
        <w:adjustRightInd w:val="0"/>
        <w:snapToGrid w:val="0"/>
        <w:spacing w:line="360" w:lineRule="auto"/>
        <w:rPr>
          <w:rFonts w:hint="eastAsia" w:asciiTheme="minorEastAsia" w:hAnsiTheme="minorEastAsia" w:eastAsiaTheme="minorEastAsia" w:cstheme="minorEastAsia"/>
          <w:b w:val="0"/>
          <w:kern w:val="2"/>
          <w:sz w:val="24"/>
          <w:szCs w:val="24"/>
          <w:lang w:val="en-US" w:eastAsia="zh-CN" w:bidi="ar-SA"/>
        </w:rPr>
      </w:pPr>
      <w:bookmarkStart w:id="13" w:name="_Toc23192"/>
      <w:r>
        <w:rPr>
          <w:rFonts w:hint="eastAsia" w:asciiTheme="minorEastAsia" w:hAnsiTheme="minorEastAsia" w:eastAsiaTheme="minorEastAsia" w:cstheme="minorEastAsia"/>
          <w:b w:val="0"/>
          <w:kern w:val="2"/>
          <w:sz w:val="24"/>
          <w:szCs w:val="24"/>
          <w:lang w:val="en-US" w:eastAsia="zh-CN" w:bidi="ar-SA"/>
        </w:rPr>
        <w:t>2祁门县基本情况</w:t>
      </w:r>
      <w:bookmarkEnd w:id="13"/>
    </w:p>
    <w:p>
      <w:pPr>
        <w:pStyle w:val="3"/>
        <w:adjustRightInd w:val="0"/>
        <w:snapToGrid w:val="0"/>
        <w:spacing w:line="360" w:lineRule="auto"/>
        <w:rPr>
          <w:rFonts w:hint="eastAsia" w:asciiTheme="minorEastAsia" w:hAnsiTheme="minorEastAsia" w:eastAsiaTheme="minorEastAsia" w:cstheme="minorEastAsia"/>
          <w:b w:val="0"/>
          <w:kern w:val="2"/>
          <w:sz w:val="24"/>
          <w:szCs w:val="24"/>
          <w:lang w:val="en-US" w:eastAsia="zh-CN" w:bidi="ar-SA"/>
        </w:rPr>
      </w:pPr>
      <w:bookmarkStart w:id="14" w:name="_Toc32586"/>
      <w:r>
        <w:rPr>
          <w:rFonts w:hint="eastAsia" w:asciiTheme="minorEastAsia" w:hAnsiTheme="minorEastAsia" w:eastAsiaTheme="minorEastAsia" w:cstheme="minorEastAsia"/>
          <w:b w:val="0"/>
          <w:kern w:val="2"/>
          <w:sz w:val="24"/>
          <w:szCs w:val="24"/>
          <w:lang w:val="en-US" w:eastAsia="zh-CN" w:bidi="ar-SA"/>
        </w:rPr>
        <w:t>2.1祁门县基本情况</w:t>
      </w:r>
      <w:bookmarkEnd w:id="14"/>
    </w:p>
    <w:p>
      <w:pPr>
        <w:pStyle w:val="3"/>
        <w:adjustRightInd w:val="0"/>
        <w:snapToGrid w:val="0"/>
        <w:spacing w:line="360" w:lineRule="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（1）祁门县简介</w:t>
      </w:r>
    </w:p>
    <w:p>
      <w:pPr>
        <w:pStyle w:val="3"/>
        <w:adjustRightInd w:val="0"/>
        <w:snapToGrid w:val="0"/>
        <w:spacing w:line="360" w:lineRule="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门地处黄山西麓，与江西毗邻，是安徽的南大门，属古徽州“一府六县”之一，建县于唐永泰二年（公元766年），因城东北有祁山，西南有阊门而得名，是一个“九山半水半分田”的山区县。南北长74.8公里，东西宽59.9公里，呈枫叶形状，总面积为2215平方公里，其中耕地占8.02%，林用地占79.51%，园地占3.9%，居民点及工矿用地占1.2%，交通用地占0.38%，水域占1.54%，其它用地占5.45%，可概括为“九山半水半分田，包括道路和庄园”。总人口186112人，其中男性96001人，女性90111人；总人口中，城镇人口52698人，农村人口133414人。境内森林覆盖率高达88.64％，居全省首位。现辖10镇8乡（祁山镇、金字牌镇、闪里镇、平里镇、历口镇、安凌镇、小路口镇、凫峰镇、塔坊镇、新安镇、柏溪乡、大坦乡、祁红乡、溶口乡、芦溪乡、渚口乡、古溪乡、箬坑乡），111个村委会，1039个村民组。政府驻地：祁门县学前街3号。</w:t>
      </w:r>
    </w:p>
    <w:p>
      <w:pPr>
        <w:pStyle w:val="3"/>
        <w:adjustRightInd w:val="0"/>
        <w:snapToGrid w:val="0"/>
        <w:spacing w:line="360" w:lineRule="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（2）地理位置</w:t>
      </w:r>
    </w:p>
    <w:p>
      <w:pPr>
        <w:pStyle w:val="3"/>
        <w:adjustRightInd w:val="0"/>
        <w:snapToGrid w:val="0"/>
        <w:spacing w:line="360" w:lineRule="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门县位于安徽南端、黄山西麓。介于北纬29°35′~30°08′与东经117°12′~117°57′之间。东北与黟县接壤，东南与休宁县为邻，西北连石台、东至县，西南迄省境，与江西省毗邻。南北长74.8公里，东西宽59.9公里，呈枫叶形状，总面积为2215平方公里，其中耕地占8.02%，林用地占79.51%，园地占3.9%，居民点及工矿用地占1.2%，交通用地占0.38%，水域占1.54%，其它用地占5.45%，可概括为“九山半水半分田，包括道路和庄园”。</w:t>
      </w:r>
    </w:p>
    <w:p>
      <w:pPr>
        <w:pStyle w:val="3"/>
        <w:adjustRightInd w:val="0"/>
        <w:snapToGrid w:val="0"/>
        <w:spacing w:line="360" w:lineRule="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（3）地形、地貌</w:t>
      </w:r>
    </w:p>
    <w:p>
      <w:pPr>
        <w:pStyle w:val="3"/>
        <w:adjustRightInd w:val="0"/>
        <w:snapToGrid w:val="0"/>
        <w:spacing w:line="360" w:lineRule="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门县全县地形以丘陵为主，中山、低山、丘陵、山间盆地和河谷平畈相互交织，呈网状分布。地形略成棱形，地势北高南低，西北部是黄山山脉绵延，山峦起伏，纵横交错的低山丘陵；黄山山脉自东北入境，主脉呈70°方向西至赤岭，支脉向西行为西北诸山，有大历山牯牛大岗高低二岭、仙寓山、西南为西峰山等。牯牛大降横亘于祁门与石台县之间，最高峰牯牛降海拔1728m（黄海高程系，下同），而县境南端倒湖河流水面高程仅为60m，相对高差1668m。所以地形特点为相对高差大，坡度陡，以小块丘陵为主，可划分为中山、低山、丘陵和山间盆地四种地形地貌区。县境内主要地貌类型有：</w:t>
      </w:r>
    </w:p>
    <w:p>
      <w:pPr>
        <w:pStyle w:val="3"/>
        <w:adjustRightInd w:val="0"/>
        <w:snapToGrid w:val="0"/>
        <w:spacing w:line="360" w:lineRule="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中山区：面积63.2km2，占全县土地总面积的2.8%。主要包括县境北部的大坦、古溪、新安、箬坑等乡的全部或大部，山体均呈东北至西南走向，脊谷相间，雁行斜列，山体陡峻，坡度一般为30。至45。不等。并有较大面积的天然次生林、灌丛草被和人工林。</w:t>
      </w:r>
    </w:p>
    <w:p>
      <w:pPr>
        <w:pStyle w:val="3"/>
        <w:adjustRightInd w:val="0"/>
        <w:snapToGrid w:val="0"/>
        <w:spacing w:line="360" w:lineRule="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低山区：面积480.7km2，占土地总面积的21.3%。主要分布中山区外围，遍及全县各乡镇。山体较缓，坡度一般为20。至35。不等。有较稀疏的次生林及人工林分布，尚存在一定程度的水土流失。</w:t>
      </w:r>
    </w:p>
    <w:p>
      <w:pPr>
        <w:pStyle w:val="3"/>
        <w:adjustRightInd w:val="0"/>
        <w:snapToGrid w:val="0"/>
        <w:spacing w:line="360" w:lineRule="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丘陵及山间盆地：面积1713.1km2，占全县总面积的75.9%。主要包括金字牌、祁山、平里、闪里、安凌、历口等乡镇的全部或大部分。植被以经济林和农作物为主，为本县农业区。</w:t>
      </w:r>
    </w:p>
    <w:p>
      <w:pPr>
        <w:pStyle w:val="3"/>
        <w:adjustRightInd w:val="0"/>
        <w:snapToGrid w:val="0"/>
        <w:spacing w:line="360" w:lineRule="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本县地层区划属华南地层大区，杨子地层区之江南地层分区，主要出露地层有中元古代、晚元古代地层，约占全县总面积90%，其次有寒武纪、奥陶纪及中生代白垩纪地层，约占总面积的90%，沿河谷两侧分布有第四纪松散沉积物，岩浆岩出露面积仅占总面积的1%，岩石成分主要有千枚岩、千枚粉砂岩及板岩。</w:t>
      </w:r>
    </w:p>
    <w:p>
      <w:pPr>
        <w:pStyle w:val="3"/>
        <w:adjustRightInd w:val="0"/>
        <w:snapToGrid w:val="0"/>
        <w:spacing w:line="360" w:lineRule="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（4）气象、气候</w:t>
      </w:r>
    </w:p>
    <w:p>
      <w:pPr>
        <w:pStyle w:val="3"/>
        <w:adjustRightInd w:val="0"/>
        <w:snapToGrid w:val="0"/>
        <w:spacing w:line="360" w:lineRule="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门县气候条件比较优越，有利于亚热带地区多种植物的生长，但气候变异性大，光照时间偏少，太阳辐射强度较低，活动积温较少。祁门县降水量多，降水季节分布不均，春季多连阴雨，夏季多暴雨，夏末秋初蒸发强烈，易干旱，受地形影响，山区小气候空间变异大，中山区降水多，光热不足，丘陵盆地，光热丰富，常有季节性干旱。降水和地形促成洪涝灾害频率较多，干旱、低温和冰雹灾害也时有发生。据30年（1991年~2022年）整编资料统计，年平均气温为16.4℃， 最高年（2021年）为17.5℃，最低年（1993年）为15.4℃，最冷月（1月）平均气温为4.3℃，最热月（七月）平均气温为27.5℃，极端最高气温为41.5℃（2003年8月2日），极端最低气温为零下13.2℃（1991年12月29日）。春秋两季相比，春季气温平均比秋季气温低1.5℃，且春季升温较慢，秋季降温较快。祁门县处中纬度地带，属季风气候显著的北亚热带湿润季风气候，多年（30年）平均降水量1858.5mm，最大降水量为2020年的2905.4mm，最小降水量为2006年的1201.6mm，多年平均降水日数为150.0天，降水日最多年是2012年降水180天，降水日最少年是2004年降水123天。</w:t>
      </w:r>
    </w:p>
    <w:p>
      <w:pPr>
        <w:pStyle w:val="3"/>
        <w:adjustRightInd w:val="0"/>
        <w:snapToGrid w:val="0"/>
        <w:spacing w:line="360" w:lineRule="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（5）水文</w:t>
      </w:r>
    </w:p>
    <w:p>
      <w:pPr>
        <w:pStyle w:val="3"/>
        <w:adjustRightInd w:val="0"/>
        <w:snapToGrid w:val="0"/>
        <w:spacing w:line="360" w:lineRule="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全县河流水系呈树枝状，有阊江、新安江、秋浦河、青戈江四大水系，其中阊江水系流域面积1914km2，占84.8%；秋浦河水系流域面积187km2，占8.5%；青戈江水系流域面积50.6km2，占2.2%；新安江水系流域面积121.1km2，占5.5%。大小河道617条，河网密度为0.7km/km2，10km以上的河流有33条，以下有609条，境内主干河流有文闪河、率水、秋浦河、金东河等，总长度325.5km。祁门县多年平均地表径流系数0.59，径流深1019m，径流总量约23亿m3左右，年际间变化较大。全县河川地表水总量约2.137×109m3。县境现有水库39座，其中：小一型水库2座、小二型水库37座，总库容为1.669×107m3，分布在15个乡镇；塘坝1378座，总库容3.330×107m3。</w:t>
      </w:r>
    </w:p>
    <w:p>
      <w:pPr>
        <w:pStyle w:val="3"/>
        <w:adjustRightInd w:val="0"/>
        <w:snapToGrid w:val="0"/>
        <w:spacing w:line="360" w:lineRule="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drawing>
          <wp:anchor distT="0" distB="0" distL="114300" distR="114300" simplePos="0" relativeHeight="251662336" behindDoc="0" locked="0" layoutInCell="1" allowOverlap="1">
            <wp:simplePos x="0" y="0"/>
            <wp:positionH relativeFrom="column">
              <wp:posOffset>-78105</wp:posOffset>
            </wp:positionH>
            <wp:positionV relativeFrom="paragraph">
              <wp:posOffset>64135</wp:posOffset>
            </wp:positionV>
            <wp:extent cx="5554345" cy="4106545"/>
            <wp:effectExtent l="0" t="0" r="0" b="0"/>
            <wp:wrapSquare wrapText="bothSides"/>
            <wp:docPr id="160" name="图片 283" descr="祁门水系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0" name="图片 283" descr="祁门水系图"/>
                    <pic:cNvPicPr>
                      <a:picLocks noChangeAspect="true"/>
                    </pic:cNvPicPr>
                  </pic:nvPicPr>
                  <pic:blipFill>
                    <a:blip r:embed="rId9"/>
                    <a:stretch>
                      <a:fillRect/>
                    </a:stretch>
                  </pic:blipFill>
                  <pic:spPr>
                    <a:xfrm>
                      <a:off x="0" y="0"/>
                      <a:ext cx="5554345" cy="4106545"/>
                    </a:xfrm>
                    <a:prstGeom prst="rect">
                      <a:avLst/>
                    </a:prstGeom>
                    <a:noFill/>
                    <a:ln>
                      <a:noFill/>
                    </a:ln>
                  </pic:spPr>
                </pic:pic>
              </a:graphicData>
            </a:graphic>
          </wp:anchor>
        </w:drawing>
      </w:r>
    </w:p>
    <w:p>
      <w:pPr>
        <w:pStyle w:val="3"/>
        <w:adjustRightInd w:val="0"/>
        <w:snapToGrid w:val="0"/>
        <w:spacing w:line="360" w:lineRule="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图2.1-1  祁门县水系分布图</w:t>
      </w:r>
    </w:p>
    <w:p>
      <w:pPr>
        <w:pStyle w:val="3"/>
        <w:adjustRightInd w:val="0"/>
        <w:snapToGrid w:val="0"/>
        <w:spacing w:line="360" w:lineRule="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（6）祁门县基础设施介绍</w:t>
      </w:r>
    </w:p>
    <w:p>
      <w:pPr>
        <w:pStyle w:val="3"/>
        <w:adjustRightInd w:val="0"/>
        <w:snapToGrid w:val="0"/>
        <w:spacing w:line="360" w:lineRule="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祁门城区的水源由现状祁门县阊源供水有限责任公司供水管网供给，水源为阊江流域的浅层地表水；各乡镇水源分别由祁山镇沙湾供水站、金字牌镇水厂、凫峰镇峰联供水站、祁红乡塘坑头供水站、历口镇杨村供水站、渚口乡大北供水站、箬坑乡箬坑供水站、安凌镇菖蒲供水站等各大供水站供应。</w:t>
      </w:r>
    </w:p>
    <w:p>
      <w:pPr>
        <w:pStyle w:val="3"/>
        <w:adjustRightInd w:val="0"/>
        <w:snapToGrid w:val="0"/>
        <w:spacing w:line="360" w:lineRule="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2）祁门县县域内设有两座污水处理厂，祁门县阊洁污水处理有限责任公司（祁门县污水处理厂）主要处理城镇生活污水；祁门经济开发区污水处理厂主要处理经济开发区各企业产生的工业废水和生活污水。</w:t>
      </w:r>
    </w:p>
    <w:p>
      <w:pPr>
        <w:pStyle w:val="3"/>
        <w:adjustRightInd w:val="0"/>
        <w:snapToGrid w:val="0"/>
        <w:spacing w:line="360" w:lineRule="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①祁门县阊洁污水处理有限责任公司（祁门县污水处理厂）</w:t>
      </w:r>
    </w:p>
    <w:p>
      <w:pPr>
        <w:pStyle w:val="3"/>
        <w:adjustRightInd w:val="0"/>
        <w:snapToGrid w:val="0"/>
        <w:spacing w:line="360" w:lineRule="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门县污水处理厂（迁建）坐落在祁门县塔坊镇南光辉村下洲组，该项目占地面积近2.46公顷，项目分两期实施，一期工程占地面积14958.83平米（合21.952亩），总投资5662多万元，项目建成后日处理污水1.5万立方米（远期3万m3/d）。污水处理厂厂区工程由祁门县阊顺资产运营管理有限公司投资建设，转由祁门县阊洁污水处理有限责任公司负责运营管理。2019年8月完成建设项目环境影响报告表的编制，同年11月通过黄山市环保局对该项目的环评批复；于12月1日正式投入运行。</w:t>
      </w:r>
    </w:p>
    <w:p>
      <w:pPr>
        <w:pStyle w:val="3"/>
        <w:adjustRightInd w:val="0"/>
        <w:snapToGrid w:val="0"/>
        <w:spacing w:line="360" w:lineRule="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门县污水处理厂采用倒置式A2O工艺，其一般工艺流程由三部分组成，第一部分为机械处理，污水经粗格栅进入泵房，经提升后进入细格栅及沉砂池，然后进入配水井；第二部分为生化处理，污水经配水井进入AO池，污水在沟内交替进行曝气和沉淀，经堰门排出流入斜管二沉池进行自然沉淀，然后通过溢流口流入加药调节池后，流至活性砂滤池进行深度过滤经溢流口流至次氯酸钠消毒池后，经计量渠后排放，处理尾水排入阊江。执行《城镇污水处理厂污染物排放标准》（GB18918-2002）一级A排放标准。第三部分为污泥处理，污水和污泥混合液从污泥调节池抽入污泥脱水间，经板框压榨脱水后外运，泥饼含水率60%左右。</w:t>
      </w:r>
    </w:p>
    <w:p>
      <w:pPr>
        <w:pStyle w:val="3"/>
        <w:adjustRightInd w:val="0"/>
        <w:snapToGrid w:val="0"/>
        <w:spacing w:line="360" w:lineRule="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②祁门经济开发区污水处理厂</w:t>
      </w:r>
    </w:p>
    <w:p>
      <w:pPr>
        <w:pStyle w:val="3"/>
        <w:adjustRightInd w:val="0"/>
        <w:snapToGrid w:val="0"/>
        <w:spacing w:line="360" w:lineRule="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门经济开发区目前配套建有一座污水处理厂，位于华杨工业园区，已于2018年建设完成，现已被政府收购，由祁门县阊宏建设开发有限公司管理。该公司于2018年成立，为祁门城市建设投资开发有限公司下属全资子公司，县属国有企业，主要承担本祁门经济开发区的基础建设等职责。</w:t>
      </w:r>
    </w:p>
    <w:p>
      <w:pPr>
        <w:pStyle w:val="3"/>
        <w:adjustRightInd w:val="0"/>
        <w:snapToGrid w:val="0"/>
        <w:spacing w:line="360" w:lineRule="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门经济开发区污水处理厂处理污水主要为园区内各企业产生的生产废水和生活污水，废水处理采用“格栅—调节（兼水解酸化）—SBR—MBR”的处理工艺，设计处理规模由150m3/d扩大到2000m3/d。主要新建格栅池1座，SBR池4座，中间水池1座，MBR池3座，应急事故池2座以及相关配套工艺设备。处理尾水排入金东河，执行《城镇污水处理厂污染物排放标准》（GB18918-2002）一级A排放标准。</w:t>
      </w:r>
    </w:p>
    <w:p>
      <w:pPr>
        <w:adjustRightInd w:val="0"/>
        <w:snapToGrid w:val="0"/>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祁门县在各乡镇设有小型生活污水处理站，具体情况如下：</w:t>
      </w:r>
    </w:p>
    <w:p>
      <w:pPr>
        <w:tabs>
          <w:tab w:val="left" w:pos="2160"/>
        </w:tabs>
        <w:adjustRightInd w:val="0"/>
        <w:snapToGrid w:val="0"/>
        <w:spacing w:line="520" w:lineRule="exact"/>
        <w:jc w:val="center"/>
        <w:rPr>
          <w:rFonts w:hint="eastAsia" w:eastAsia="仿宋_GB2312"/>
          <w:sz w:val="28"/>
          <w:szCs w:val="28"/>
        </w:rPr>
      </w:pPr>
      <w:r>
        <w:rPr>
          <w:rFonts w:hint="eastAsia" w:eastAsia="仿宋_GB2312"/>
          <w:sz w:val="28"/>
          <w:szCs w:val="28"/>
        </w:rPr>
        <w:t>表2.1-1 祁门县污水处理设施一览表</w:t>
      </w:r>
    </w:p>
    <w:tbl>
      <w:tblPr>
        <w:tblStyle w:val="19"/>
        <w:tblW w:w="794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68"/>
        <w:gridCol w:w="1260"/>
        <w:gridCol w:w="2050"/>
        <w:gridCol w:w="226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368" w:type="dxa"/>
            <w:tcBorders>
              <w:bottom w:val="single" w:color="auto" w:sz="6" w:space="0"/>
              <w:right w:val="single" w:color="auto" w:sz="6" w:space="0"/>
            </w:tcBorders>
            <w:noWrap/>
            <w:vAlign w:val="center"/>
          </w:tcPr>
          <w:p>
            <w:pPr>
              <w:widowControl/>
              <w:jc w:val="center"/>
              <w:rPr>
                <w:rFonts w:eastAsia="仿宋_GB2312"/>
                <w:kern w:val="0"/>
                <w:szCs w:val="21"/>
              </w:rPr>
            </w:pPr>
            <w:r>
              <w:rPr>
                <w:rFonts w:hint="eastAsia" w:eastAsia="仿宋_GB2312"/>
                <w:kern w:val="0"/>
                <w:szCs w:val="21"/>
              </w:rPr>
              <w:t>设施地点</w:t>
            </w:r>
          </w:p>
        </w:tc>
        <w:tc>
          <w:tcPr>
            <w:tcW w:w="1260" w:type="dxa"/>
            <w:tcBorders>
              <w:left w:val="single" w:color="auto" w:sz="6" w:space="0"/>
              <w:bottom w:val="single" w:color="auto" w:sz="6" w:space="0"/>
              <w:right w:val="single" w:color="auto" w:sz="6" w:space="0"/>
            </w:tcBorders>
            <w:noWrap/>
            <w:vAlign w:val="center"/>
          </w:tcPr>
          <w:p>
            <w:pPr>
              <w:widowControl/>
              <w:jc w:val="center"/>
              <w:rPr>
                <w:rFonts w:hint="eastAsia" w:eastAsia="仿宋_GB2312"/>
                <w:kern w:val="0"/>
                <w:szCs w:val="21"/>
              </w:rPr>
            </w:pPr>
            <w:r>
              <w:rPr>
                <w:rFonts w:hint="eastAsia" w:eastAsia="仿宋_GB2312"/>
                <w:szCs w:val="21"/>
              </w:rPr>
              <w:t>设计规模</w:t>
            </w:r>
          </w:p>
        </w:tc>
        <w:tc>
          <w:tcPr>
            <w:tcW w:w="2050" w:type="dxa"/>
            <w:tcBorders>
              <w:left w:val="single" w:color="auto" w:sz="6" w:space="0"/>
              <w:bottom w:val="single" w:color="auto" w:sz="6" w:space="0"/>
              <w:right w:val="nil"/>
            </w:tcBorders>
            <w:noWrap/>
            <w:vAlign w:val="center"/>
          </w:tcPr>
          <w:p>
            <w:pPr>
              <w:widowControl/>
              <w:jc w:val="center"/>
              <w:rPr>
                <w:rFonts w:eastAsia="仿宋_GB2312"/>
                <w:kern w:val="0"/>
                <w:szCs w:val="21"/>
              </w:rPr>
            </w:pPr>
            <w:r>
              <w:rPr>
                <w:rFonts w:hint="eastAsia" w:eastAsia="仿宋_GB2312"/>
                <w:kern w:val="0"/>
                <w:szCs w:val="21"/>
              </w:rPr>
              <w:t>处理工艺</w:t>
            </w:r>
          </w:p>
        </w:tc>
        <w:tc>
          <w:tcPr>
            <w:tcW w:w="2268" w:type="dxa"/>
            <w:tcBorders>
              <w:left w:val="single" w:color="auto" w:sz="6" w:space="0"/>
              <w:bottom w:val="single" w:color="auto" w:sz="6" w:space="0"/>
            </w:tcBorders>
            <w:noWrap/>
            <w:vAlign w:val="center"/>
          </w:tcPr>
          <w:p>
            <w:pPr>
              <w:widowControl/>
              <w:jc w:val="center"/>
              <w:rPr>
                <w:rFonts w:eastAsia="仿宋_GB2312"/>
                <w:kern w:val="0"/>
                <w:szCs w:val="21"/>
              </w:rPr>
            </w:pPr>
            <w:r>
              <w:rPr>
                <w:rFonts w:hint="eastAsia" w:eastAsia="仿宋_GB2312"/>
                <w:kern w:val="0"/>
                <w:szCs w:val="21"/>
              </w:rPr>
              <w:t>排水去向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368" w:type="dxa"/>
            <w:tcBorders>
              <w:top w:val="single" w:color="auto" w:sz="6" w:space="0"/>
              <w:bottom w:val="single" w:color="auto" w:sz="6" w:space="0"/>
              <w:right w:val="single" w:color="auto" w:sz="6" w:space="0"/>
            </w:tcBorders>
            <w:noWrap/>
            <w:vAlign w:val="center"/>
          </w:tcPr>
          <w:p>
            <w:pPr>
              <w:widowControl/>
              <w:jc w:val="center"/>
              <w:rPr>
                <w:rFonts w:eastAsia="仿宋_GB2312"/>
                <w:kern w:val="0"/>
                <w:szCs w:val="21"/>
              </w:rPr>
            </w:pPr>
            <w:r>
              <w:rPr>
                <w:rFonts w:hint="eastAsia" w:eastAsia="仿宋_GB2312"/>
                <w:kern w:val="0"/>
                <w:szCs w:val="21"/>
              </w:rPr>
              <w:t>祁门县塔坊镇1#处理站</w:t>
            </w:r>
          </w:p>
        </w:tc>
        <w:tc>
          <w:tcPr>
            <w:tcW w:w="1260" w:type="dxa"/>
            <w:tcBorders>
              <w:top w:val="single" w:color="auto" w:sz="6" w:space="0"/>
              <w:left w:val="single" w:color="auto" w:sz="6" w:space="0"/>
              <w:right w:val="single" w:color="auto" w:sz="6" w:space="0"/>
            </w:tcBorders>
            <w:noWrap/>
            <w:vAlign w:val="center"/>
          </w:tcPr>
          <w:p>
            <w:pPr>
              <w:widowControl/>
              <w:jc w:val="center"/>
              <w:rPr>
                <w:rFonts w:hint="eastAsia" w:eastAsia="仿宋_GB2312"/>
                <w:kern w:val="0"/>
                <w:szCs w:val="21"/>
              </w:rPr>
            </w:pPr>
            <w:r>
              <w:rPr>
                <w:rFonts w:hint="eastAsia" w:eastAsia="仿宋_GB2312"/>
                <w:kern w:val="0"/>
                <w:szCs w:val="21"/>
              </w:rPr>
              <w:t>60t/d</w:t>
            </w:r>
          </w:p>
        </w:tc>
        <w:tc>
          <w:tcPr>
            <w:tcW w:w="2050" w:type="dxa"/>
            <w:tcBorders>
              <w:top w:val="single" w:color="auto" w:sz="6" w:space="0"/>
              <w:left w:val="single" w:color="auto" w:sz="6" w:space="0"/>
              <w:right w:val="single" w:color="auto" w:sz="6" w:space="0"/>
            </w:tcBorders>
            <w:noWrap/>
            <w:vAlign w:val="center"/>
          </w:tcPr>
          <w:p>
            <w:pPr>
              <w:widowControl/>
              <w:jc w:val="center"/>
              <w:rPr>
                <w:rFonts w:eastAsia="仿宋_GB2312"/>
                <w:kern w:val="0"/>
                <w:szCs w:val="21"/>
              </w:rPr>
            </w:pPr>
            <w:r>
              <w:rPr>
                <w:rFonts w:hint="eastAsia" w:eastAsia="仿宋_GB2312"/>
                <w:kern w:val="0"/>
                <w:szCs w:val="21"/>
              </w:rPr>
              <w:t>A2/O+人工湿地</w:t>
            </w:r>
          </w:p>
        </w:tc>
        <w:tc>
          <w:tcPr>
            <w:tcW w:w="2268" w:type="dxa"/>
            <w:tcBorders>
              <w:top w:val="single" w:color="auto" w:sz="6" w:space="0"/>
              <w:left w:val="single" w:color="auto" w:sz="6" w:space="0"/>
            </w:tcBorders>
            <w:noWrap/>
            <w:vAlign w:val="center"/>
          </w:tcPr>
          <w:p>
            <w:pPr>
              <w:widowControl/>
              <w:jc w:val="center"/>
              <w:rPr>
                <w:rFonts w:eastAsia="仿宋_GB2312"/>
                <w:kern w:val="0"/>
                <w:szCs w:val="21"/>
              </w:rPr>
            </w:pPr>
            <w:r>
              <w:rPr>
                <w:rFonts w:hint="eastAsia" w:eastAsia="仿宋_GB2312"/>
                <w:kern w:val="0"/>
                <w:szCs w:val="21"/>
              </w:rPr>
              <w:t>阊江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368" w:type="dxa"/>
            <w:tcBorders>
              <w:top w:val="single" w:color="auto" w:sz="6" w:space="0"/>
              <w:bottom w:val="single" w:color="auto" w:sz="6" w:space="0"/>
              <w:right w:val="single" w:color="auto" w:sz="6" w:space="0"/>
            </w:tcBorders>
            <w:noWrap/>
            <w:vAlign w:val="center"/>
          </w:tcPr>
          <w:p>
            <w:pPr>
              <w:widowControl/>
              <w:jc w:val="center"/>
              <w:rPr>
                <w:rFonts w:eastAsia="仿宋_GB2312"/>
                <w:kern w:val="0"/>
                <w:szCs w:val="21"/>
              </w:rPr>
            </w:pPr>
            <w:r>
              <w:rPr>
                <w:rFonts w:hint="eastAsia" w:eastAsia="仿宋_GB2312"/>
                <w:kern w:val="0"/>
                <w:szCs w:val="21"/>
              </w:rPr>
              <w:t>祁门县塔坊镇2#处理站</w:t>
            </w:r>
          </w:p>
        </w:tc>
        <w:tc>
          <w:tcPr>
            <w:tcW w:w="1260" w:type="dxa"/>
            <w:tcBorders>
              <w:left w:val="single" w:color="auto" w:sz="6" w:space="0"/>
              <w:bottom w:val="single" w:color="auto" w:sz="6" w:space="0"/>
              <w:right w:val="single" w:color="auto" w:sz="6" w:space="0"/>
            </w:tcBorders>
            <w:noWrap/>
            <w:vAlign w:val="center"/>
          </w:tcPr>
          <w:p>
            <w:pPr>
              <w:widowControl/>
              <w:jc w:val="center"/>
              <w:rPr>
                <w:rFonts w:hint="eastAsia" w:eastAsia="仿宋_GB2312"/>
                <w:kern w:val="0"/>
                <w:szCs w:val="21"/>
              </w:rPr>
            </w:pPr>
            <w:r>
              <w:rPr>
                <w:rFonts w:hint="eastAsia" w:eastAsia="仿宋_GB2312"/>
                <w:kern w:val="0"/>
                <w:szCs w:val="21"/>
              </w:rPr>
              <w:t>20t/d</w:t>
            </w:r>
          </w:p>
        </w:tc>
        <w:tc>
          <w:tcPr>
            <w:tcW w:w="2050" w:type="dxa"/>
            <w:tcBorders>
              <w:left w:val="single" w:color="auto" w:sz="6" w:space="0"/>
              <w:bottom w:val="single" w:color="auto" w:sz="6" w:space="0"/>
              <w:right w:val="single" w:color="auto" w:sz="6" w:space="0"/>
            </w:tcBorders>
            <w:noWrap/>
            <w:vAlign w:val="center"/>
          </w:tcPr>
          <w:p>
            <w:pPr>
              <w:widowControl/>
              <w:jc w:val="center"/>
              <w:rPr>
                <w:rFonts w:eastAsia="仿宋_GB2312"/>
                <w:kern w:val="0"/>
                <w:szCs w:val="21"/>
              </w:rPr>
            </w:pPr>
            <w:r>
              <w:rPr>
                <w:rFonts w:hint="eastAsia" w:eastAsia="仿宋_GB2312"/>
                <w:kern w:val="0"/>
                <w:szCs w:val="21"/>
              </w:rPr>
              <w:t>厌氧+人工湿地</w:t>
            </w:r>
          </w:p>
        </w:tc>
        <w:tc>
          <w:tcPr>
            <w:tcW w:w="2268" w:type="dxa"/>
            <w:tcBorders>
              <w:left w:val="single" w:color="auto" w:sz="6" w:space="0"/>
              <w:bottom w:val="single" w:color="auto" w:sz="6" w:space="0"/>
            </w:tcBorders>
            <w:noWrap/>
            <w:vAlign w:val="center"/>
          </w:tcPr>
          <w:p>
            <w:pPr>
              <w:widowControl/>
              <w:jc w:val="center"/>
              <w:rPr>
                <w:rFonts w:hint="eastAsia" w:eastAsia="仿宋_GB2312"/>
                <w:kern w:val="0"/>
                <w:szCs w:val="21"/>
              </w:rPr>
            </w:pPr>
            <w:r>
              <w:rPr>
                <w:rFonts w:hint="eastAsia" w:eastAsia="仿宋_GB2312"/>
                <w:kern w:val="0"/>
                <w:szCs w:val="21"/>
              </w:rPr>
              <w:t xml:space="preserve"> 大洪水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368" w:type="dxa"/>
            <w:tcBorders>
              <w:top w:val="single" w:color="auto" w:sz="6" w:space="0"/>
              <w:bottom w:val="single" w:color="auto" w:sz="6" w:space="0"/>
              <w:right w:val="single" w:color="auto" w:sz="6" w:space="0"/>
            </w:tcBorders>
            <w:noWrap/>
            <w:vAlign w:val="center"/>
          </w:tcPr>
          <w:p>
            <w:pPr>
              <w:widowControl/>
              <w:jc w:val="center"/>
              <w:rPr>
                <w:rFonts w:eastAsia="仿宋_GB2312"/>
                <w:kern w:val="0"/>
                <w:szCs w:val="21"/>
              </w:rPr>
            </w:pPr>
            <w:r>
              <w:rPr>
                <w:rFonts w:hint="eastAsia" w:eastAsia="仿宋_GB2312"/>
                <w:kern w:val="0"/>
                <w:szCs w:val="21"/>
              </w:rPr>
              <w:t>祁门县塔坊镇3#处理站</w:t>
            </w:r>
          </w:p>
        </w:tc>
        <w:tc>
          <w:tcPr>
            <w:tcW w:w="126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hint="eastAsia" w:eastAsia="仿宋_GB2312"/>
                <w:kern w:val="0"/>
                <w:szCs w:val="21"/>
              </w:rPr>
            </w:pPr>
            <w:r>
              <w:rPr>
                <w:rFonts w:hint="eastAsia" w:eastAsia="仿宋_GB2312"/>
                <w:kern w:val="0"/>
                <w:szCs w:val="21"/>
              </w:rPr>
              <w:t>30t/d</w:t>
            </w:r>
          </w:p>
        </w:tc>
        <w:tc>
          <w:tcPr>
            <w:tcW w:w="205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eastAsia="仿宋_GB2312"/>
                <w:kern w:val="0"/>
                <w:szCs w:val="21"/>
              </w:rPr>
            </w:pPr>
            <w:r>
              <w:rPr>
                <w:rFonts w:hint="eastAsia" w:eastAsia="仿宋_GB2312"/>
                <w:kern w:val="0"/>
                <w:szCs w:val="21"/>
              </w:rPr>
              <w:t>厌氧+人工湿地</w:t>
            </w:r>
          </w:p>
        </w:tc>
        <w:tc>
          <w:tcPr>
            <w:tcW w:w="2268" w:type="dxa"/>
            <w:tcBorders>
              <w:top w:val="single" w:color="auto" w:sz="6" w:space="0"/>
              <w:left w:val="single" w:color="auto" w:sz="6" w:space="0"/>
              <w:bottom w:val="single" w:color="auto" w:sz="6" w:space="0"/>
            </w:tcBorders>
            <w:noWrap/>
            <w:vAlign w:val="center"/>
          </w:tcPr>
          <w:p>
            <w:pPr>
              <w:widowControl/>
              <w:jc w:val="center"/>
              <w:rPr>
                <w:rFonts w:eastAsia="仿宋_GB2312"/>
                <w:kern w:val="0"/>
                <w:szCs w:val="21"/>
              </w:rPr>
            </w:pPr>
            <w:r>
              <w:rPr>
                <w:rFonts w:hint="eastAsia" w:eastAsia="仿宋_GB2312"/>
                <w:kern w:val="0"/>
                <w:szCs w:val="21"/>
              </w:rPr>
              <w:t>阊江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368" w:type="dxa"/>
            <w:tcBorders>
              <w:top w:val="single" w:color="auto" w:sz="6" w:space="0"/>
              <w:bottom w:val="single" w:color="auto" w:sz="6" w:space="0"/>
              <w:right w:val="single" w:color="auto" w:sz="6" w:space="0"/>
            </w:tcBorders>
            <w:noWrap/>
            <w:vAlign w:val="center"/>
          </w:tcPr>
          <w:p>
            <w:pPr>
              <w:widowControl/>
              <w:jc w:val="center"/>
              <w:rPr>
                <w:rFonts w:eastAsia="仿宋_GB2312"/>
                <w:kern w:val="0"/>
                <w:szCs w:val="21"/>
              </w:rPr>
            </w:pPr>
            <w:r>
              <w:rPr>
                <w:rFonts w:hint="eastAsia" w:eastAsia="仿宋_GB2312"/>
                <w:kern w:val="0"/>
                <w:szCs w:val="21"/>
              </w:rPr>
              <w:t>祁门县塔坊镇4#处理站</w:t>
            </w:r>
          </w:p>
        </w:tc>
        <w:tc>
          <w:tcPr>
            <w:tcW w:w="126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hint="eastAsia" w:eastAsia="仿宋_GB2312"/>
                <w:kern w:val="0"/>
                <w:szCs w:val="21"/>
              </w:rPr>
            </w:pPr>
            <w:r>
              <w:rPr>
                <w:rFonts w:hint="eastAsia" w:eastAsia="仿宋_GB2312"/>
                <w:kern w:val="0"/>
                <w:szCs w:val="21"/>
              </w:rPr>
              <w:t>10t/d</w:t>
            </w:r>
          </w:p>
        </w:tc>
        <w:tc>
          <w:tcPr>
            <w:tcW w:w="205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eastAsia="仿宋_GB2312"/>
                <w:kern w:val="0"/>
                <w:szCs w:val="21"/>
              </w:rPr>
            </w:pPr>
            <w:r>
              <w:rPr>
                <w:rFonts w:hint="eastAsia" w:eastAsia="仿宋_GB2312"/>
                <w:kern w:val="0"/>
                <w:szCs w:val="21"/>
              </w:rPr>
              <w:t>厌氧+人工湿地</w:t>
            </w:r>
          </w:p>
        </w:tc>
        <w:tc>
          <w:tcPr>
            <w:tcW w:w="2268" w:type="dxa"/>
            <w:tcBorders>
              <w:top w:val="single" w:color="auto" w:sz="6" w:space="0"/>
              <w:left w:val="single" w:color="auto" w:sz="6" w:space="0"/>
              <w:bottom w:val="single" w:color="auto" w:sz="6" w:space="0"/>
            </w:tcBorders>
            <w:noWrap/>
            <w:vAlign w:val="center"/>
          </w:tcPr>
          <w:p>
            <w:pPr>
              <w:widowControl/>
              <w:jc w:val="center"/>
              <w:rPr>
                <w:rFonts w:eastAsia="仿宋_GB2312"/>
                <w:kern w:val="0"/>
                <w:szCs w:val="21"/>
              </w:rPr>
            </w:pPr>
            <w:r>
              <w:rPr>
                <w:rFonts w:hint="eastAsia" w:eastAsia="仿宋_GB2312"/>
                <w:kern w:val="0"/>
                <w:szCs w:val="21"/>
              </w:rPr>
              <w:t>阊江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368" w:type="dxa"/>
            <w:tcBorders>
              <w:top w:val="single" w:color="auto" w:sz="6" w:space="0"/>
              <w:bottom w:val="single" w:color="auto" w:sz="6" w:space="0"/>
              <w:right w:val="single" w:color="auto" w:sz="6" w:space="0"/>
            </w:tcBorders>
            <w:noWrap/>
            <w:vAlign w:val="center"/>
          </w:tcPr>
          <w:p>
            <w:pPr>
              <w:widowControl/>
              <w:jc w:val="center"/>
              <w:rPr>
                <w:rFonts w:hint="eastAsia" w:eastAsia="仿宋_GB2312"/>
                <w:kern w:val="0"/>
                <w:szCs w:val="21"/>
              </w:rPr>
            </w:pPr>
            <w:r>
              <w:rPr>
                <w:rFonts w:hint="eastAsia" w:eastAsia="仿宋_GB2312"/>
                <w:kern w:val="0"/>
                <w:szCs w:val="21"/>
              </w:rPr>
              <w:t>祁门县闪里镇1#处理站</w:t>
            </w:r>
          </w:p>
        </w:tc>
        <w:tc>
          <w:tcPr>
            <w:tcW w:w="126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hint="eastAsia" w:eastAsia="仿宋_GB2312"/>
                <w:kern w:val="0"/>
                <w:szCs w:val="21"/>
              </w:rPr>
            </w:pPr>
            <w:r>
              <w:rPr>
                <w:rFonts w:hint="eastAsia" w:eastAsia="仿宋_GB2312"/>
                <w:kern w:val="0"/>
                <w:szCs w:val="21"/>
              </w:rPr>
              <w:t>50t/d</w:t>
            </w:r>
          </w:p>
        </w:tc>
        <w:tc>
          <w:tcPr>
            <w:tcW w:w="205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hint="eastAsia" w:eastAsia="仿宋_GB2312"/>
                <w:kern w:val="0"/>
                <w:szCs w:val="21"/>
              </w:rPr>
            </w:pPr>
            <w:r>
              <w:rPr>
                <w:rFonts w:hint="eastAsia" w:eastAsia="仿宋_GB2312"/>
                <w:kern w:val="0"/>
                <w:szCs w:val="21"/>
              </w:rPr>
              <w:t>A3/O（成套设备）</w:t>
            </w:r>
          </w:p>
        </w:tc>
        <w:tc>
          <w:tcPr>
            <w:tcW w:w="2268" w:type="dxa"/>
            <w:tcBorders>
              <w:top w:val="single" w:color="auto" w:sz="6" w:space="0"/>
              <w:left w:val="single" w:color="auto" w:sz="6" w:space="0"/>
              <w:bottom w:val="single" w:color="auto" w:sz="6" w:space="0"/>
            </w:tcBorders>
            <w:noWrap/>
            <w:vAlign w:val="center"/>
          </w:tcPr>
          <w:p>
            <w:pPr>
              <w:widowControl/>
              <w:jc w:val="center"/>
              <w:rPr>
                <w:rFonts w:hint="eastAsia" w:eastAsia="仿宋_GB2312"/>
                <w:kern w:val="0"/>
                <w:szCs w:val="21"/>
              </w:rPr>
            </w:pPr>
            <w:r>
              <w:rPr>
                <w:rFonts w:hint="eastAsia" w:eastAsia="仿宋_GB2312"/>
                <w:kern w:val="0"/>
                <w:szCs w:val="21"/>
              </w:rPr>
              <w:t xml:space="preserve"> 文闪河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368" w:type="dxa"/>
            <w:tcBorders>
              <w:top w:val="single" w:color="auto" w:sz="6" w:space="0"/>
              <w:bottom w:val="single" w:color="auto" w:sz="6" w:space="0"/>
              <w:right w:val="single" w:color="auto" w:sz="6" w:space="0"/>
            </w:tcBorders>
            <w:noWrap/>
            <w:vAlign w:val="center"/>
          </w:tcPr>
          <w:p>
            <w:pPr>
              <w:widowControl/>
              <w:jc w:val="center"/>
              <w:rPr>
                <w:rFonts w:eastAsia="仿宋_GB2312"/>
                <w:kern w:val="0"/>
                <w:szCs w:val="21"/>
              </w:rPr>
            </w:pPr>
            <w:r>
              <w:rPr>
                <w:rFonts w:hint="eastAsia" w:eastAsia="仿宋_GB2312"/>
                <w:kern w:val="0"/>
                <w:szCs w:val="21"/>
              </w:rPr>
              <w:t>祁门县闪里镇2#处理站</w:t>
            </w:r>
          </w:p>
        </w:tc>
        <w:tc>
          <w:tcPr>
            <w:tcW w:w="126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hint="eastAsia" w:eastAsia="仿宋_GB2312"/>
                <w:kern w:val="0"/>
                <w:szCs w:val="21"/>
              </w:rPr>
            </w:pPr>
            <w:r>
              <w:rPr>
                <w:rFonts w:hint="eastAsia" w:eastAsia="仿宋_GB2312"/>
                <w:kern w:val="0"/>
                <w:szCs w:val="21"/>
              </w:rPr>
              <w:t>50t/d</w:t>
            </w:r>
          </w:p>
        </w:tc>
        <w:tc>
          <w:tcPr>
            <w:tcW w:w="205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hint="eastAsia" w:eastAsia="仿宋_GB2312"/>
                <w:kern w:val="0"/>
                <w:szCs w:val="21"/>
              </w:rPr>
            </w:pPr>
            <w:r>
              <w:rPr>
                <w:rFonts w:hint="eastAsia" w:eastAsia="仿宋_GB2312"/>
                <w:kern w:val="0"/>
                <w:szCs w:val="21"/>
              </w:rPr>
              <w:t>A3/O（成套设备）</w:t>
            </w:r>
          </w:p>
        </w:tc>
        <w:tc>
          <w:tcPr>
            <w:tcW w:w="2268" w:type="dxa"/>
            <w:tcBorders>
              <w:top w:val="single" w:color="auto" w:sz="6" w:space="0"/>
              <w:left w:val="single" w:color="auto" w:sz="6" w:space="0"/>
              <w:bottom w:val="single" w:color="auto" w:sz="6" w:space="0"/>
            </w:tcBorders>
            <w:noWrap/>
            <w:vAlign w:val="center"/>
          </w:tcPr>
          <w:p>
            <w:pPr>
              <w:widowControl/>
              <w:jc w:val="center"/>
              <w:rPr>
                <w:rFonts w:eastAsia="仿宋_GB2312"/>
                <w:kern w:val="0"/>
                <w:szCs w:val="21"/>
              </w:rPr>
            </w:pPr>
            <w:r>
              <w:rPr>
                <w:rFonts w:hint="eastAsia" w:eastAsia="仿宋_GB2312"/>
                <w:kern w:val="0"/>
                <w:szCs w:val="21"/>
              </w:rPr>
              <w:t xml:space="preserve">江村河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368" w:type="dxa"/>
            <w:tcBorders>
              <w:top w:val="single" w:color="auto" w:sz="6" w:space="0"/>
              <w:bottom w:val="single" w:color="auto" w:sz="6" w:space="0"/>
              <w:right w:val="single" w:color="auto" w:sz="6" w:space="0"/>
            </w:tcBorders>
            <w:noWrap/>
            <w:vAlign w:val="center"/>
          </w:tcPr>
          <w:p>
            <w:pPr>
              <w:widowControl/>
              <w:jc w:val="center"/>
              <w:rPr>
                <w:rFonts w:eastAsia="仿宋_GB2312"/>
                <w:kern w:val="0"/>
                <w:szCs w:val="21"/>
              </w:rPr>
            </w:pPr>
            <w:r>
              <w:rPr>
                <w:rFonts w:hint="eastAsia" w:eastAsia="仿宋_GB2312"/>
                <w:kern w:val="0"/>
                <w:szCs w:val="21"/>
              </w:rPr>
              <w:t>祁门县历口镇1#处理站</w:t>
            </w:r>
          </w:p>
        </w:tc>
        <w:tc>
          <w:tcPr>
            <w:tcW w:w="126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hint="eastAsia" w:eastAsia="仿宋_GB2312"/>
                <w:kern w:val="0"/>
                <w:szCs w:val="21"/>
              </w:rPr>
            </w:pPr>
            <w:r>
              <w:rPr>
                <w:rFonts w:hint="eastAsia" w:eastAsia="仿宋_GB2312"/>
                <w:kern w:val="0"/>
                <w:szCs w:val="21"/>
              </w:rPr>
              <w:t>250t/d</w:t>
            </w:r>
          </w:p>
        </w:tc>
        <w:tc>
          <w:tcPr>
            <w:tcW w:w="205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hint="eastAsia" w:eastAsia="仿宋_GB2312"/>
                <w:kern w:val="0"/>
                <w:szCs w:val="21"/>
              </w:rPr>
            </w:pPr>
            <w:r>
              <w:rPr>
                <w:rFonts w:hint="eastAsia" w:eastAsia="仿宋_GB2312"/>
                <w:kern w:val="0"/>
                <w:szCs w:val="21"/>
              </w:rPr>
              <w:t>A2/O+人工湿地</w:t>
            </w:r>
          </w:p>
        </w:tc>
        <w:tc>
          <w:tcPr>
            <w:tcW w:w="2268" w:type="dxa"/>
            <w:tcBorders>
              <w:top w:val="single" w:color="auto" w:sz="6" w:space="0"/>
              <w:left w:val="single" w:color="auto" w:sz="6" w:space="0"/>
              <w:bottom w:val="single" w:color="auto" w:sz="6" w:space="0"/>
            </w:tcBorders>
            <w:noWrap/>
            <w:vAlign w:val="center"/>
          </w:tcPr>
          <w:p>
            <w:pPr>
              <w:widowControl/>
              <w:jc w:val="center"/>
              <w:rPr>
                <w:rFonts w:eastAsia="仿宋_GB2312"/>
                <w:kern w:val="0"/>
                <w:szCs w:val="21"/>
              </w:rPr>
            </w:pPr>
            <w:r>
              <w:rPr>
                <w:rFonts w:hint="eastAsia" w:eastAsia="仿宋_GB2312"/>
                <w:kern w:val="0"/>
                <w:szCs w:val="21"/>
              </w:rPr>
              <w:t xml:space="preserve"> 大北水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368" w:type="dxa"/>
            <w:noWrap/>
            <w:vAlign w:val="center"/>
          </w:tcPr>
          <w:p>
            <w:pPr>
              <w:widowControl/>
              <w:jc w:val="center"/>
              <w:rPr>
                <w:rFonts w:hint="eastAsia" w:eastAsia="仿宋_GB2312"/>
                <w:kern w:val="0"/>
                <w:szCs w:val="21"/>
              </w:rPr>
            </w:pPr>
            <w:r>
              <w:rPr>
                <w:rFonts w:hint="eastAsia" w:eastAsia="仿宋_GB2312"/>
                <w:kern w:val="0"/>
                <w:szCs w:val="21"/>
              </w:rPr>
              <w:t>祁门县安凌镇</w:t>
            </w:r>
          </w:p>
        </w:tc>
        <w:tc>
          <w:tcPr>
            <w:tcW w:w="1260" w:type="dxa"/>
            <w:noWrap/>
            <w:vAlign w:val="center"/>
          </w:tcPr>
          <w:p>
            <w:pPr>
              <w:widowControl/>
              <w:jc w:val="center"/>
              <w:rPr>
                <w:rFonts w:hint="eastAsia" w:eastAsia="仿宋_GB2312"/>
                <w:kern w:val="0"/>
                <w:szCs w:val="21"/>
              </w:rPr>
            </w:pPr>
            <w:r>
              <w:rPr>
                <w:rFonts w:hint="eastAsia" w:eastAsia="仿宋_GB2312"/>
                <w:kern w:val="0"/>
                <w:szCs w:val="21"/>
              </w:rPr>
              <w:t>150t/d</w:t>
            </w:r>
          </w:p>
        </w:tc>
        <w:tc>
          <w:tcPr>
            <w:tcW w:w="2050" w:type="dxa"/>
            <w:noWrap/>
            <w:vAlign w:val="center"/>
          </w:tcPr>
          <w:p>
            <w:pPr>
              <w:widowControl/>
              <w:jc w:val="center"/>
              <w:rPr>
                <w:rFonts w:hint="eastAsia" w:eastAsia="仿宋_GB2312"/>
                <w:kern w:val="0"/>
                <w:szCs w:val="21"/>
              </w:rPr>
            </w:pPr>
            <w:r>
              <w:rPr>
                <w:rFonts w:hint="eastAsia" w:eastAsia="仿宋_GB2312"/>
                <w:kern w:val="0"/>
                <w:szCs w:val="21"/>
              </w:rPr>
              <w:t>A3/O（成套设备）</w:t>
            </w:r>
          </w:p>
        </w:tc>
        <w:tc>
          <w:tcPr>
            <w:tcW w:w="2268" w:type="dxa"/>
            <w:noWrap/>
            <w:vAlign w:val="center"/>
          </w:tcPr>
          <w:p>
            <w:pPr>
              <w:widowControl/>
              <w:jc w:val="center"/>
              <w:rPr>
                <w:rFonts w:hint="eastAsia" w:eastAsia="仿宋_GB2312"/>
                <w:kern w:val="0"/>
                <w:szCs w:val="21"/>
              </w:rPr>
            </w:pPr>
            <w:r>
              <w:rPr>
                <w:rFonts w:hint="eastAsia" w:eastAsia="仿宋_GB2312"/>
                <w:kern w:val="0"/>
                <w:szCs w:val="21"/>
              </w:rPr>
              <w:t>梅溪河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368" w:type="dxa"/>
            <w:noWrap/>
            <w:vAlign w:val="center"/>
          </w:tcPr>
          <w:p>
            <w:pPr>
              <w:widowControl/>
              <w:jc w:val="center"/>
              <w:rPr>
                <w:rFonts w:eastAsia="仿宋_GB2312"/>
                <w:kern w:val="0"/>
                <w:szCs w:val="21"/>
              </w:rPr>
            </w:pPr>
            <w:r>
              <w:rPr>
                <w:rFonts w:hint="eastAsia" w:eastAsia="仿宋_GB2312"/>
                <w:kern w:val="0"/>
                <w:szCs w:val="21"/>
              </w:rPr>
              <w:t>祁门县金字牌镇金陶新村</w:t>
            </w:r>
          </w:p>
        </w:tc>
        <w:tc>
          <w:tcPr>
            <w:tcW w:w="1260" w:type="dxa"/>
            <w:noWrap/>
            <w:vAlign w:val="center"/>
          </w:tcPr>
          <w:p>
            <w:pPr>
              <w:widowControl/>
              <w:jc w:val="center"/>
              <w:rPr>
                <w:rFonts w:hint="eastAsia" w:eastAsia="仿宋_GB2312"/>
                <w:kern w:val="0"/>
                <w:szCs w:val="21"/>
              </w:rPr>
            </w:pPr>
            <w:r>
              <w:rPr>
                <w:rFonts w:hint="eastAsia" w:eastAsia="仿宋_GB2312"/>
                <w:kern w:val="0"/>
                <w:szCs w:val="21"/>
              </w:rPr>
              <w:t>150t/d</w:t>
            </w:r>
          </w:p>
        </w:tc>
        <w:tc>
          <w:tcPr>
            <w:tcW w:w="2050" w:type="dxa"/>
            <w:noWrap/>
            <w:vAlign w:val="center"/>
          </w:tcPr>
          <w:p>
            <w:pPr>
              <w:widowControl/>
              <w:jc w:val="center"/>
              <w:rPr>
                <w:rFonts w:hint="eastAsia" w:eastAsia="仿宋_GB2312"/>
                <w:kern w:val="0"/>
                <w:szCs w:val="21"/>
              </w:rPr>
            </w:pPr>
            <w:r>
              <w:rPr>
                <w:rFonts w:hint="eastAsia" w:eastAsia="仿宋_GB2312"/>
                <w:kern w:val="0"/>
                <w:szCs w:val="21"/>
              </w:rPr>
              <w:t>A3/O（成套设备）</w:t>
            </w:r>
          </w:p>
        </w:tc>
        <w:tc>
          <w:tcPr>
            <w:tcW w:w="2268" w:type="dxa"/>
            <w:noWrap/>
            <w:vAlign w:val="center"/>
          </w:tcPr>
          <w:p>
            <w:pPr>
              <w:widowControl/>
              <w:jc w:val="center"/>
              <w:rPr>
                <w:rFonts w:eastAsia="仿宋_GB2312"/>
                <w:kern w:val="0"/>
                <w:szCs w:val="21"/>
              </w:rPr>
            </w:pPr>
            <w:r>
              <w:rPr>
                <w:rFonts w:hint="eastAsia" w:eastAsia="仿宋_GB2312"/>
                <w:kern w:val="0"/>
                <w:szCs w:val="21"/>
              </w:rPr>
              <w:t>金东河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368" w:type="dxa"/>
            <w:noWrap/>
            <w:vAlign w:val="center"/>
          </w:tcPr>
          <w:p>
            <w:pPr>
              <w:widowControl/>
              <w:jc w:val="center"/>
              <w:rPr>
                <w:rFonts w:hint="eastAsia" w:eastAsia="仿宋_GB2312"/>
                <w:kern w:val="0"/>
                <w:szCs w:val="21"/>
              </w:rPr>
            </w:pPr>
            <w:r>
              <w:rPr>
                <w:rFonts w:hint="eastAsia" w:eastAsia="仿宋_GB2312"/>
                <w:kern w:val="0"/>
                <w:szCs w:val="21"/>
              </w:rPr>
              <w:t>祁门县古溪乡</w:t>
            </w:r>
          </w:p>
        </w:tc>
        <w:tc>
          <w:tcPr>
            <w:tcW w:w="1260" w:type="dxa"/>
            <w:noWrap/>
            <w:vAlign w:val="center"/>
          </w:tcPr>
          <w:p>
            <w:pPr>
              <w:widowControl/>
              <w:jc w:val="center"/>
              <w:rPr>
                <w:rFonts w:hint="eastAsia" w:eastAsia="仿宋_GB2312"/>
                <w:kern w:val="0"/>
                <w:szCs w:val="21"/>
              </w:rPr>
            </w:pPr>
            <w:r>
              <w:rPr>
                <w:rFonts w:hint="eastAsia" w:eastAsia="仿宋_GB2312"/>
                <w:kern w:val="0"/>
                <w:szCs w:val="21"/>
              </w:rPr>
              <w:t>50t/d</w:t>
            </w:r>
          </w:p>
        </w:tc>
        <w:tc>
          <w:tcPr>
            <w:tcW w:w="2050" w:type="dxa"/>
            <w:noWrap/>
            <w:vAlign w:val="center"/>
          </w:tcPr>
          <w:p>
            <w:pPr>
              <w:widowControl/>
              <w:jc w:val="center"/>
              <w:rPr>
                <w:rFonts w:hint="eastAsia" w:eastAsia="仿宋_GB2312"/>
                <w:kern w:val="0"/>
                <w:szCs w:val="21"/>
              </w:rPr>
            </w:pPr>
            <w:r>
              <w:rPr>
                <w:rFonts w:hint="eastAsia" w:eastAsia="仿宋_GB2312"/>
                <w:kern w:val="0"/>
                <w:szCs w:val="21"/>
              </w:rPr>
              <w:t>A2/O+人工湿地</w:t>
            </w:r>
          </w:p>
        </w:tc>
        <w:tc>
          <w:tcPr>
            <w:tcW w:w="2268" w:type="dxa"/>
            <w:noWrap/>
            <w:vAlign w:val="center"/>
          </w:tcPr>
          <w:p>
            <w:pPr>
              <w:widowControl/>
              <w:jc w:val="center"/>
              <w:rPr>
                <w:rFonts w:eastAsia="仿宋_GB2312"/>
                <w:kern w:val="0"/>
                <w:szCs w:val="21"/>
              </w:rPr>
            </w:pPr>
            <w:r>
              <w:rPr>
                <w:rFonts w:hint="eastAsia" w:eastAsia="仿宋_GB2312"/>
                <w:kern w:val="0"/>
                <w:szCs w:val="21"/>
              </w:rPr>
              <w:t>大北水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368" w:type="dxa"/>
            <w:noWrap/>
            <w:vAlign w:val="center"/>
          </w:tcPr>
          <w:p>
            <w:pPr>
              <w:widowControl/>
              <w:jc w:val="center"/>
              <w:rPr>
                <w:rFonts w:hint="eastAsia" w:eastAsia="仿宋_GB2312"/>
                <w:kern w:val="0"/>
                <w:szCs w:val="21"/>
              </w:rPr>
            </w:pPr>
            <w:r>
              <w:rPr>
                <w:rFonts w:hint="eastAsia" w:eastAsia="仿宋_GB2312"/>
                <w:kern w:val="0"/>
                <w:szCs w:val="21"/>
              </w:rPr>
              <w:t>祁门县祁红乡</w:t>
            </w:r>
          </w:p>
        </w:tc>
        <w:tc>
          <w:tcPr>
            <w:tcW w:w="1260" w:type="dxa"/>
            <w:noWrap/>
            <w:vAlign w:val="center"/>
          </w:tcPr>
          <w:p>
            <w:pPr>
              <w:widowControl/>
              <w:jc w:val="center"/>
              <w:rPr>
                <w:rFonts w:hint="eastAsia" w:eastAsia="仿宋_GB2312"/>
                <w:szCs w:val="21"/>
              </w:rPr>
            </w:pPr>
            <w:r>
              <w:rPr>
                <w:rFonts w:hint="eastAsia" w:eastAsia="仿宋_GB2312"/>
                <w:kern w:val="0"/>
                <w:szCs w:val="21"/>
              </w:rPr>
              <w:t>50t/d</w:t>
            </w:r>
          </w:p>
        </w:tc>
        <w:tc>
          <w:tcPr>
            <w:tcW w:w="2050" w:type="dxa"/>
            <w:noWrap/>
            <w:vAlign w:val="center"/>
          </w:tcPr>
          <w:p>
            <w:pPr>
              <w:widowControl/>
              <w:jc w:val="center"/>
              <w:rPr>
                <w:rFonts w:hint="eastAsia" w:eastAsia="仿宋_GB2312"/>
                <w:kern w:val="0"/>
                <w:szCs w:val="21"/>
              </w:rPr>
            </w:pPr>
            <w:r>
              <w:rPr>
                <w:rFonts w:hint="eastAsia" w:eastAsia="仿宋_GB2312"/>
                <w:kern w:val="0"/>
                <w:szCs w:val="21"/>
              </w:rPr>
              <w:t>A2/O+人工湿地</w:t>
            </w:r>
          </w:p>
        </w:tc>
        <w:tc>
          <w:tcPr>
            <w:tcW w:w="2268" w:type="dxa"/>
            <w:noWrap/>
            <w:vAlign w:val="center"/>
          </w:tcPr>
          <w:p>
            <w:pPr>
              <w:widowControl/>
              <w:jc w:val="center"/>
              <w:rPr>
                <w:rFonts w:hint="eastAsia" w:eastAsia="仿宋_GB2312"/>
                <w:kern w:val="0"/>
                <w:szCs w:val="21"/>
              </w:rPr>
            </w:pPr>
            <w:r>
              <w:rPr>
                <w:rFonts w:hint="eastAsia" w:eastAsia="仿宋_GB2312"/>
                <w:kern w:val="0"/>
                <w:szCs w:val="21"/>
              </w:rPr>
              <w:t>阊江</w:t>
            </w:r>
          </w:p>
        </w:tc>
      </w:tr>
    </w:tbl>
    <w:p>
      <w:pPr>
        <w:numPr>
          <w:ilvl w:val="0"/>
          <w:numId w:val="2"/>
        </w:numPr>
        <w:adjustRightInd w:val="0"/>
        <w:snapToGrid w:val="0"/>
        <w:spacing w:line="360" w:lineRule="auto"/>
        <w:ind w:firstLine="480" w:firstLineChars="2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祁门县域内无集中供热系统。</w:t>
      </w:r>
    </w:p>
    <w:p>
      <w:pPr>
        <w:pStyle w:val="42"/>
        <w:numPr>
          <w:ilvl w:val="0"/>
          <w:numId w:val="2"/>
        </w:numPr>
        <w:spacing w:line="360" w:lineRule="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道路交通：祁门县域主要对外道路区域范围内主要运输干道有德上高速、S42黄浮高速、G237国道、S226（祁芦路）、S234（杨闪路）、S480（渚闪路）、S477（碧金路）、S222（七景路），县域内主干道有祁凫路、平芦路、渚倒路、扬西路、柯赤路、杨柏路（光华）、新勒路、坑严路等。</w:t>
      </w:r>
    </w:p>
    <w:p>
      <w:pPr>
        <w:pStyle w:val="4"/>
        <w:tabs>
          <w:tab w:val="left" w:pos="3780"/>
        </w:tabs>
        <w:adjustRightInd w:val="0"/>
        <w:snapToGrid w:val="0"/>
        <w:spacing w:line="360" w:lineRule="auto"/>
        <w:rPr>
          <w:rFonts w:hint="eastAsia" w:asciiTheme="minorEastAsia" w:hAnsiTheme="minorEastAsia" w:eastAsiaTheme="minorEastAsia" w:cstheme="minorEastAsia"/>
          <w:b w:val="0"/>
          <w:kern w:val="2"/>
          <w:sz w:val="24"/>
          <w:szCs w:val="24"/>
          <w:lang w:val="en-US" w:eastAsia="zh-CN" w:bidi="ar-SA"/>
        </w:rPr>
      </w:pPr>
      <w:bookmarkStart w:id="15" w:name="_Toc23955"/>
      <w:r>
        <w:rPr>
          <w:rFonts w:hint="eastAsia" w:asciiTheme="minorEastAsia" w:hAnsiTheme="minorEastAsia" w:eastAsiaTheme="minorEastAsia" w:cstheme="minorEastAsia"/>
          <w:b w:val="0"/>
          <w:kern w:val="2"/>
          <w:sz w:val="24"/>
          <w:szCs w:val="24"/>
          <w:lang w:val="en-US" w:eastAsia="zh-CN" w:bidi="ar-SA"/>
        </w:rPr>
        <w:t>2.2祁门县内工业企业总体情况</w:t>
      </w:r>
      <w:bookmarkEnd w:id="15"/>
    </w:p>
    <w:p>
      <w:pPr>
        <w:pStyle w:val="6"/>
        <w:adjustRightInd w:val="0"/>
        <w:snapToGrid w:val="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 xml:space="preserve">2.2.1工业企业概况 </w:t>
      </w:r>
    </w:p>
    <w:p>
      <w:pPr>
        <w:adjustRightInd w:val="0"/>
        <w:snapToGrid w:val="0"/>
        <w:spacing w:line="360" w:lineRule="auto"/>
        <w:ind w:firstLine="480" w:firstLineChars="200"/>
        <w:rPr>
          <w:rFonts w:hint="eastAsia" w:asciiTheme="minorEastAsia" w:hAnsiTheme="minorEastAsia" w:eastAsiaTheme="minorEastAsia" w:cstheme="minorEastAsia"/>
          <w:b w:val="0"/>
          <w:kern w:val="2"/>
          <w:sz w:val="24"/>
          <w:szCs w:val="24"/>
          <w:lang w:val="en-US" w:eastAsia="zh-CN" w:bidi="ar-SA"/>
        </w:rPr>
        <w:sectPr>
          <w:pgSz w:w="11906" w:h="16838"/>
          <w:pgMar w:top="1440" w:right="1800" w:bottom="1440" w:left="1800" w:header="851" w:footer="992" w:gutter="0"/>
          <w:cols w:space="720" w:num="1"/>
          <w:docGrid w:type="lines" w:linePitch="312" w:charSpace="0"/>
        </w:sectPr>
      </w:pPr>
      <w:r>
        <w:rPr>
          <w:rFonts w:hint="eastAsia" w:asciiTheme="minorEastAsia" w:hAnsiTheme="minorEastAsia" w:eastAsiaTheme="minorEastAsia" w:cstheme="minorEastAsia"/>
          <w:b w:val="0"/>
          <w:kern w:val="2"/>
          <w:sz w:val="24"/>
          <w:szCs w:val="24"/>
          <w:lang w:val="en-US" w:eastAsia="zh-CN" w:bidi="ar-SA"/>
        </w:rPr>
        <w:t>祁门县工业企业总数134个，县域内不涉及涉重企业，不涉及化工企业，涉及环境风险的企业主要为祁门县域内的加油站、燃气供应公司、污水处理厂、尾矿库及其他产生危险废物的企业。各企业环境风险源情况如下表。</w:t>
      </w:r>
    </w:p>
    <w:p>
      <w:pPr>
        <w:adjustRightInd w:val="0"/>
        <w:snapToGrid w:val="0"/>
        <w:ind w:firstLine="560" w:firstLineChars="200"/>
        <w:jc w:val="center"/>
        <w:rPr>
          <w:rFonts w:eastAsia="仿宋"/>
          <w:snapToGrid w:val="0"/>
          <w:kern w:val="0"/>
          <w:sz w:val="28"/>
          <w:szCs w:val="28"/>
        </w:rPr>
      </w:pPr>
      <w:r>
        <w:rPr>
          <w:rFonts w:eastAsia="仿宋"/>
          <w:snapToGrid w:val="0"/>
          <w:kern w:val="0"/>
          <w:sz w:val="28"/>
          <w:szCs w:val="28"/>
        </w:rPr>
        <w:t xml:space="preserve">表2.2-1 </w:t>
      </w:r>
      <w:r>
        <w:rPr>
          <w:rFonts w:hint="eastAsia" w:eastAsia="仿宋"/>
          <w:snapToGrid w:val="0"/>
          <w:kern w:val="0"/>
          <w:sz w:val="28"/>
          <w:szCs w:val="28"/>
        </w:rPr>
        <w:t>祁门</w:t>
      </w:r>
      <w:r>
        <w:rPr>
          <w:rFonts w:eastAsia="仿宋"/>
          <w:snapToGrid w:val="0"/>
          <w:kern w:val="0"/>
          <w:sz w:val="28"/>
          <w:szCs w:val="28"/>
        </w:rPr>
        <w:t>县企业风险源基本情况一览表（不含无风险源、已暂停生产以及在建企业）</w:t>
      </w:r>
    </w:p>
    <w:tbl>
      <w:tblPr>
        <w:tblStyle w:val="19"/>
        <w:tblW w:w="14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2208"/>
        <w:gridCol w:w="1270"/>
        <w:gridCol w:w="1592"/>
        <w:gridCol w:w="1288"/>
        <w:gridCol w:w="1190"/>
        <w:gridCol w:w="1070"/>
        <w:gridCol w:w="1650"/>
        <w:gridCol w:w="1140"/>
        <w:gridCol w:w="1060"/>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noWrap w:val="0"/>
            <w:tcMar>
              <w:left w:w="0" w:type="dxa"/>
              <w:right w:w="0" w:type="dxa"/>
            </w:tcMar>
            <w:vAlign w:val="center"/>
          </w:tcPr>
          <w:p>
            <w:pPr>
              <w:widowControl/>
              <w:adjustRightInd w:val="0"/>
              <w:snapToGrid w:val="0"/>
              <w:jc w:val="center"/>
              <w:rPr>
                <w:rFonts w:eastAsia="仿宋_GB2312"/>
                <w:kern w:val="0"/>
                <w:szCs w:val="21"/>
              </w:rPr>
            </w:pPr>
            <w:r>
              <w:rPr>
                <w:rFonts w:eastAsia="仿宋_GB2312"/>
                <w:kern w:val="0"/>
                <w:szCs w:val="21"/>
              </w:rPr>
              <w:t>序号</w:t>
            </w:r>
          </w:p>
        </w:tc>
        <w:tc>
          <w:tcPr>
            <w:tcW w:w="2208" w:type="dxa"/>
            <w:noWrap w:val="0"/>
            <w:tcMar>
              <w:left w:w="0" w:type="dxa"/>
              <w:right w:w="0" w:type="dxa"/>
            </w:tcMar>
            <w:vAlign w:val="center"/>
          </w:tcPr>
          <w:p>
            <w:pPr>
              <w:widowControl/>
              <w:adjustRightInd w:val="0"/>
              <w:snapToGrid w:val="0"/>
              <w:jc w:val="center"/>
              <w:rPr>
                <w:rFonts w:eastAsia="仿宋_GB2312"/>
                <w:kern w:val="0"/>
                <w:szCs w:val="21"/>
              </w:rPr>
            </w:pPr>
            <w:r>
              <w:rPr>
                <w:rFonts w:eastAsia="仿宋"/>
                <w:snapToGrid w:val="0"/>
                <w:kern w:val="0"/>
                <w:szCs w:val="21"/>
              </w:rPr>
              <w:t>单位名称</w:t>
            </w:r>
          </w:p>
        </w:tc>
        <w:tc>
          <w:tcPr>
            <w:tcW w:w="1270" w:type="dxa"/>
            <w:noWrap w:val="0"/>
            <w:vAlign w:val="center"/>
          </w:tcPr>
          <w:p>
            <w:pPr>
              <w:adjustRightInd w:val="0"/>
              <w:snapToGrid w:val="0"/>
              <w:jc w:val="center"/>
              <w:rPr>
                <w:rFonts w:eastAsia="仿宋"/>
                <w:snapToGrid w:val="0"/>
                <w:kern w:val="0"/>
                <w:szCs w:val="21"/>
              </w:rPr>
            </w:pPr>
            <w:r>
              <w:rPr>
                <w:rFonts w:eastAsia="仿宋"/>
                <w:snapToGrid w:val="0"/>
                <w:kern w:val="0"/>
                <w:szCs w:val="21"/>
              </w:rPr>
              <w:t>行业类别</w:t>
            </w:r>
          </w:p>
        </w:tc>
        <w:tc>
          <w:tcPr>
            <w:tcW w:w="1592" w:type="dxa"/>
            <w:noWrap w:val="0"/>
            <w:vAlign w:val="center"/>
          </w:tcPr>
          <w:p>
            <w:pPr>
              <w:adjustRightInd w:val="0"/>
              <w:snapToGrid w:val="0"/>
              <w:jc w:val="center"/>
              <w:rPr>
                <w:rFonts w:eastAsia="仿宋"/>
                <w:snapToGrid w:val="0"/>
                <w:kern w:val="0"/>
                <w:szCs w:val="21"/>
              </w:rPr>
            </w:pPr>
            <w:r>
              <w:rPr>
                <w:rFonts w:eastAsia="仿宋"/>
                <w:snapToGrid w:val="0"/>
                <w:kern w:val="0"/>
                <w:szCs w:val="21"/>
              </w:rPr>
              <w:t>产品方案</w:t>
            </w:r>
          </w:p>
        </w:tc>
        <w:tc>
          <w:tcPr>
            <w:tcW w:w="1288" w:type="dxa"/>
            <w:noWrap w:val="0"/>
            <w:vAlign w:val="center"/>
          </w:tcPr>
          <w:p>
            <w:pPr>
              <w:widowControl/>
              <w:adjustRightInd w:val="0"/>
              <w:snapToGrid w:val="0"/>
              <w:jc w:val="center"/>
              <w:rPr>
                <w:rFonts w:eastAsia="仿宋_GB2312"/>
                <w:kern w:val="0"/>
                <w:szCs w:val="21"/>
              </w:rPr>
            </w:pPr>
            <w:r>
              <w:rPr>
                <w:rFonts w:eastAsia="仿宋_GB2312"/>
                <w:kern w:val="0"/>
                <w:szCs w:val="21"/>
              </w:rPr>
              <w:t>主要风险物质名称</w:t>
            </w:r>
          </w:p>
        </w:tc>
        <w:tc>
          <w:tcPr>
            <w:tcW w:w="1190" w:type="dxa"/>
            <w:noWrap w:val="0"/>
            <w:vAlign w:val="center"/>
          </w:tcPr>
          <w:p>
            <w:pPr>
              <w:widowControl/>
              <w:adjustRightInd w:val="0"/>
              <w:snapToGrid w:val="0"/>
              <w:jc w:val="center"/>
              <w:rPr>
                <w:rFonts w:eastAsia="仿宋_GB2312"/>
                <w:kern w:val="0"/>
                <w:szCs w:val="21"/>
              </w:rPr>
            </w:pPr>
            <w:r>
              <w:rPr>
                <w:rFonts w:eastAsia="仿宋_GB2312"/>
                <w:kern w:val="0"/>
                <w:szCs w:val="21"/>
              </w:rPr>
              <w:t>风险物质最大存量t</w:t>
            </w:r>
          </w:p>
        </w:tc>
        <w:tc>
          <w:tcPr>
            <w:tcW w:w="1070" w:type="dxa"/>
            <w:noWrap w:val="0"/>
            <w:vAlign w:val="center"/>
          </w:tcPr>
          <w:p>
            <w:pPr>
              <w:widowControl/>
              <w:adjustRightInd w:val="0"/>
              <w:snapToGrid w:val="0"/>
              <w:jc w:val="center"/>
              <w:rPr>
                <w:rFonts w:eastAsia="仿宋_GB2312"/>
                <w:kern w:val="0"/>
                <w:szCs w:val="21"/>
              </w:rPr>
            </w:pPr>
            <w:r>
              <w:rPr>
                <w:rFonts w:eastAsia="仿宋_GB2312"/>
                <w:kern w:val="0"/>
                <w:szCs w:val="21"/>
              </w:rPr>
              <w:t>风险物质临界量t</w:t>
            </w:r>
          </w:p>
        </w:tc>
        <w:tc>
          <w:tcPr>
            <w:tcW w:w="1650" w:type="dxa"/>
            <w:noWrap w:val="0"/>
            <w:vAlign w:val="center"/>
          </w:tcPr>
          <w:p>
            <w:pPr>
              <w:adjustRightInd w:val="0"/>
              <w:snapToGrid w:val="0"/>
              <w:jc w:val="center"/>
              <w:rPr>
                <w:rFonts w:eastAsia="仿宋"/>
                <w:snapToGrid w:val="0"/>
                <w:kern w:val="0"/>
                <w:szCs w:val="21"/>
              </w:rPr>
            </w:pPr>
            <w:r>
              <w:rPr>
                <w:rFonts w:eastAsia="仿宋"/>
                <w:snapToGrid w:val="0"/>
                <w:kern w:val="0"/>
                <w:szCs w:val="21"/>
              </w:rPr>
              <w:t>qi/Qi</w:t>
            </w:r>
          </w:p>
        </w:tc>
        <w:tc>
          <w:tcPr>
            <w:tcW w:w="1140" w:type="dxa"/>
            <w:noWrap w:val="0"/>
            <w:vAlign w:val="center"/>
          </w:tcPr>
          <w:p>
            <w:pPr>
              <w:adjustRightInd w:val="0"/>
              <w:snapToGrid w:val="0"/>
              <w:jc w:val="center"/>
              <w:rPr>
                <w:rFonts w:eastAsia="仿宋"/>
                <w:snapToGrid w:val="0"/>
                <w:kern w:val="0"/>
                <w:szCs w:val="21"/>
              </w:rPr>
            </w:pPr>
            <w:r>
              <w:rPr>
                <w:rFonts w:eastAsia="仿宋"/>
                <w:snapToGrid w:val="0"/>
                <w:kern w:val="0"/>
                <w:szCs w:val="21"/>
              </w:rPr>
              <w:t>是否涉水环境风险</w:t>
            </w:r>
          </w:p>
        </w:tc>
        <w:tc>
          <w:tcPr>
            <w:tcW w:w="1060" w:type="dxa"/>
            <w:noWrap w:val="0"/>
            <w:vAlign w:val="center"/>
          </w:tcPr>
          <w:p>
            <w:pPr>
              <w:adjustRightInd w:val="0"/>
              <w:snapToGrid w:val="0"/>
              <w:jc w:val="center"/>
              <w:rPr>
                <w:rFonts w:eastAsia="仿宋"/>
                <w:snapToGrid w:val="0"/>
                <w:kern w:val="0"/>
                <w:szCs w:val="21"/>
              </w:rPr>
            </w:pPr>
            <w:r>
              <w:rPr>
                <w:rFonts w:eastAsia="仿宋"/>
                <w:snapToGrid w:val="0"/>
                <w:kern w:val="0"/>
                <w:szCs w:val="21"/>
              </w:rPr>
              <w:t>是否涉气环境风险</w:t>
            </w:r>
          </w:p>
        </w:tc>
        <w:tc>
          <w:tcPr>
            <w:tcW w:w="1782" w:type="dxa"/>
            <w:tcBorders>
              <w:bottom w:val="single" w:color="auto" w:sz="4" w:space="0"/>
            </w:tcBorders>
            <w:noWrap w:val="0"/>
            <w:vAlign w:val="center"/>
          </w:tcPr>
          <w:p>
            <w:pPr>
              <w:adjustRightInd w:val="0"/>
              <w:snapToGrid w:val="0"/>
              <w:jc w:val="center"/>
              <w:rPr>
                <w:rFonts w:eastAsia="仿宋"/>
                <w:snapToGrid w:val="0"/>
                <w:kern w:val="0"/>
                <w:szCs w:val="21"/>
              </w:rPr>
            </w:pPr>
            <w:r>
              <w:rPr>
                <w:rFonts w:eastAsia="仿宋"/>
                <w:snapToGrid w:val="0"/>
                <w:kern w:val="0"/>
                <w:szCs w:val="21"/>
              </w:rPr>
              <w:t>主要风险类型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0"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eastAsia="仿宋_GB2312"/>
                <w:kern w:val="0"/>
                <w:szCs w:val="21"/>
              </w:rPr>
              <w:t>1</w:t>
            </w:r>
          </w:p>
        </w:tc>
        <w:tc>
          <w:tcPr>
            <w:tcW w:w="2208"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中国石化销售有限公司安徽黄山祁门五里牌加油站</w:t>
            </w:r>
          </w:p>
        </w:tc>
        <w:tc>
          <w:tcPr>
            <w:tcW w:w="127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机动车燃料零售</w:t>
            </w:r>
          </w:p>
        </w:tc>
        <w:tc>
          <w:tcPr>
            <w:tcW w:w="1592" w:type="dxa"/>
            <w:vMerge w:val="restart"/>
            <w:noWrap w:val="0"/>
            <w:vAlign w:val="center"/>
          </w:tcPr>
          <w:p>
            <w:pPr>
              <w:widowControl/>
              <w:adjustRightInd w:val="0"/>
              <w:snapToGrid w:val="0"/>
              <w:jc w:val="center"/>
              <w:rPr>
                <w:rFonts w:eastAsia="仿宋_GB2312"/>
                <w:kern w:val="0"/>
                <w:szCs w:val="21"/>
              </w:rPr>
            </w:pPr>
            <w:r>
              <w:rPr>
                <w:rFonts w:eastAsia="仿宋_GB2312"/>
                <w:kern w:val="0"/>
                <w:szCs w:val="21"/>
              </w:rPr>
              <w:t>柴油</w:t>
            </w:r>
            <w:r>
              <w:rPr>
                <w:rFonts w:hint="eastAsia" w:eastAsia="仿宋_GB2312"/>
                <w:kern w:val="0"/>
                <w:szCs w:val="21"/>
              </w:rPr>
              <w:t>2000</w:t>
            </w:r>
            <w:r>
              <w:rPr>
                <w:rFonts w:eastAsia="仿宋_GB2312"/>
                <w:kern w:val="0"/>
                <w:szCs w:val="21"/>
              </w:rPr>
              <w:t>t</w:t>
            </w:r>
            <w:r>
              <w:rPr>
                <w:rFonts w:hint="eastAsia" w:eastAsia="仿宋_GB2312"/>
                <w:kern w:val="0"/>
                <w:szCs w:val="21"/>
              </w:rPr>
              <w:t>/a；汽油2400t/a</w:t>
            </w:r>
          </w:p>
        </w:tc>
        <w:tc>
          <w:tcPr>
            <w:tcW w:w="1288" w:type="dxa"/>
            <w:vMerge w:val="restart"/>
            <w:noWrap w:val="0"/>
            <w:vAlign w:val="center"/>
          </w:tcPr>
          <w:p>
            <w:pPr>
              <w:widowControl/>
              <w:adjustRightInd w:val="0"/>
              <w:snapToGrid w:val="0"/>
              <w:jc w:val="center"/>
              <w:rPr>
                <w:rFonts w:hint="eastAsia" w:eastAsia="仿宋_GB2312"/>
                <w:kern w:val="0"/>
                <w:szCs w:val="21"/>
              </w:rPr>
            </w:pPr>
            <w:r>
              <w:rPr>
                <w:rFonts w:hint="eastAsia" w:eastAsia="仿宋_GB2312"/>
                <w:kern w:val="0"/>
                <w:szCs w:val="21"/>
              </w:rPr>
              <w:t>汽油</w:t>
            </w:r>
          </w:p>
        </w:tc>
        <w:tc>
          <w:tcPr>
            <w:tcW w:w="119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65.6</w:t>
            </w:r>
          </w:p>
        </w:tc>
        <w:tc>
          <w:tcPr>
            <w:tcW w:w="107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2500</w:t>
            </w:r>
          </w:p>
        </w:tc>
        <w:tc>
          <w:tcPr>
            <w:tcW w:w="1650" w:type="dxa"/>
            <w:vMerge w:val="restart"/>
            <w:noWrap w:val="0"/>
            <w:vAlign w:val="center"/>
          </w:tcPr>
          <w:p>
            <w:pPr>
              <w:widowControl/>
              <w:adjustRightInd w:val="0"/>
              <w:snapToGrid w:val="0"/>
              <w:jc w:val="center"/>
              <w:rPr>
                <w:rFonts w:eastAsia="仿宋_GB2312"/>
                <w:kern w:val="0"/>
                <w:szCs w:val="21"/>
              </w:rPr>
            </w:pPr>
            <w:r>
              <w:rPr>
                <w:rFonts w:eastAsia="仿宋_GB2312"/>
                <w:kern w:val="0"/>
                <w:szCs w:val="21"/>
              </w:rPr>
              <w:t>大气：</w:t>
            </w:r>
            <w:r>
              <w:rPr>
                <w:rFonts w:hint="eastAsia" w:eastAsia="仿宋_GB2312"/>
                <w:kern w:val="0"/>
                <w:szCs w:val="21"/>
              </w:rPr>
              <w:t>0.0432</w:t>
            </w:r>
          </w:p>
          <w:p>
            <w:pPr>
              <w:widowControl/>
              <w:adjustRightInd w:val="0"/>
              <w:snapToGrid w:val="0"/>
              <w:jc w:val="center"/>
              <w:rPr>
                <w:rFonts w:eastAsia="仿宋_GB2312"/>
                <w:kern w:val="0"/>
                <w:szCs w:val="21"/>
              </w:rPr>
            </w:pPr>
            <w:r>
              <w:rPr>
                <w:rFonts w:eastAsia="仿宋_GB2312"/>
                <w:kern w:val="0"/>
                <w:szCs w:val="21"/>
              </w:rPr>
              <w:t>水：</w:t>
            </w:r>
            <w:r>
              <w:rPr>
                <w:rFonts w:hint="eastAsia" w:eastAsia="仿宋_GB2312"/>
                <w:kern w:val="0"/>
                <w:szCs w:val="21"/>
              </w:rPr>
              <w:t>0.0432</w:t>
            </w:r>
          </w:p>
        </w:tc>
        <w:tc>
          <w:tcPr>
            <w:tcW w:w="1140" w:type="dxa"/>
            <w:vMerge w:val="restart"/>
            <w:noWrap w:val="0"/>
            <w:vAlign w:val="center"/>
          </w:tcPr>
          <w:p>
            <w:pPr>
              <w:widowControl/>
              <w:adjustRightInd w:val="0"/>
              <w:snapToGrid w:val="0"/>
              <w:jc w:val="center"/>
              <w:rPr>
                <w:rFonts w:eastAsia="仿宋_GB2312"/>
                <w:kern w:val="0"/>
                <w:szCs w:val="21"/>
              </w:rPr>
            </w:pPr>
            <w:r>
              <w:rPr>
                <w:rFonts w:eastAsia="仿宋_GB2312"/>
                <w:kern w:val="0"/>
                <w:szCs w:val="21"/>
              </w:rPr>
              <w:t>是</w:t>
            </w:r>
          </w:p>
        </w:tc>
        <w:tc>
          <w:tcPr>
            <w:tcW w:w="1060" w:type="dxa"/>
            <w:vMerge w:val="restart"/>
            <w:noWrap w:val="0"/>
            <w:vAlign w:val="center"/>
          </w:tcPr>
          <w:p>
            <w:pPr>
              <w:widowControl/>
              <w:adjustRightInd w:val="0"/>
              <w:snapToGrid w:val="0"/>
              <w:jc w:val="center"/>
              <w:rPr>
                <w:rFonts w:eastAsia="仿宋_GB2312"/>
                <w:kern w:val="0"/>
                <w:szCs w:val="21"/>
              </w:rPr>
            </w:pPr>
            <w:r>
              <w:rPr>
                <w:rFonts w:eastAsia="仿宋_GB2312"/>
                <w:kern w:val="0"/>
                <w:szCs w:val="21"/>
              </w:rPr>
              <w:t>是</w:t>
            </w:r>
          </w:p>
        </w:tc>
        <w:tc>
          <w:tcPr>
            <w:tcW w:w="1782" w:type="dxa"/>
            <w:vMerge w:val="restart"/>
            <w:tcBorders>
              <w:top w:val="single" w:color="auto" w:sz="4" w:space="0"/>
            </w:tcBorders>
            <w:noWrap w:val="0"/>
            <w:vAlign w:val="center"/>
          </w:tcPr>
          <w:p>
            <w:pPr>
              <w:widowControl/>
              <w:adjustRightInd w:val="0"/>
              <w:snapToGrid w:val="0"/>
              <w:jc w:val="center"/>
              <w:rPr>
                <w:rFonts w:eastAsia="仿宋_GB2312"/>
                <w:kern w:val="0"/>
                <w:szCs w:val="21"/>
              </w:rPr>
            </w:pPr>
            <w:r>
              <w:rPr>
                <w:rFonts w:eastAsia="仿宋_GB2312"/>
                <w:kern w:val="0"/>
                <w:szCs w:val="21"/>
              </w:rPr>
              <w:t>泄漏、火灾、 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0"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widowControl/>
              <w:adjustRightInd w:val="0"/>
              <w:snapToGrid w:val="0"/>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vMerge w:val="continue"/>
            <w:noWrap w:val="0"/>
            <w:vAlign w:val="center"/>
          </w:tcPr>
          <w:p>
            <w:pPr>
              <w:widowControl/>
              <w:adjustRightInd w:val="0"/>
              <w:snapToGrid w:val="0"/>
              <w:jc w:val="center"/>
              <w:rPr>
                <w:rFonts w:eastAsia="仿宋_GB2312"/>
                <w:kern w:val="0"/>
                <w:szCs w:val="21"/>
              </w:rPr>
            </w:pPr>
          </w:p>
        </w:tc>
        <w:tc>
          <w:tcPr>
            <w:tcW w:w="1190" w:type="dxa"/>
            <w:vMerge w:val="continue"/>
            <w:noWrap w:val="0"/>
            <w:vAlign w:val="center"/>
          </w:tcPr>
          <w:p>
            <w:pPr>
              <w:widowControl/>
              <w:adjustRightInd w:val="0"/>
              <w:snapToGrid w:val="0"/>
              <w:jc w:val="center"/>
              <w:rPr>
                <w:rFonts w:eastAsia="仿宋_GB2312"/>
                <w:kern w:val="0"/>
                <w:szCs w:val="21"/>
              </w:rPr>
            </w:pPr>
          </w:p>
        </w:tc>
        <w:tc>
          <w:tcPr>
            <w:tcW w:w="1070" w:type="dxa"/>
            <w:vMerge w:val="continue"/>
            <w:noWrap w:val="0"/>
            <w:vAlign w:val="center"/>
          </w:tcPr>
          <w:p>
            <w:pPr>
              <w:widowControl/>
              <w:adjustRightInd w:val="0"/>
              <w:snapToGrid w:val="0"/>
              <w:jc w:val="center"/>
              <w:rPr>
                <w:rFonts w:eastAsia="仿宋_GB2312"/>
                <w:kern w:val="0"/>
                <w:szCs w:val="21"/>
              </w:rPr>
            </w:pPr>
          </w:p>
        </w:tc>
        <w:tc>
          <w:tcPr>
            <w:tcW w:w="1650" w:type="dxa"/>
            <w:vMerge w:val="continue"/>
            <w:noWrap w:val="0"/>
            <w:vAlign w:val="center"/>
          </w:tcPr>
          <w:p>
            <w:pPr>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0"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widowControl/>
              <w:adjustRightInd w:val="0"/>
              <w:snapToGrid w:val="0"/>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vMerge w:val="restart"/>
            <w:noWrap w:val="0"/>
            <w:vAlign w:val="center"/>
          </w:tcPr>
          <w:p>
            <w:pPr>
              <w:widowControl/>
              <w:adjustRightInd w:val="0"/>
              <w:snapToGrid w:val="0"/>
              <w:jc w:val="center"/>
              <w:rPr>
                <w:rFonts w:hint="eastAsia" w:eastAsia="仿宋_GB2312"/>
                <w:kern w:val="0"/>
                <w:szCs w:val="21"/>
              </w:rPr>
            </w:pPr>
            <w:r>
              <w:rPr>
                <w:rFonts w:hint="eastAsia" w:eastAsia="仿宋_GB2312"/>
                <w:kern w:val="0"/>
                <w:szCs w:val="21"/>
              </w:rPr>
              <w:t>柴油</w:t>
            </w:r>
          </w:p>
        </w:tc>
        <w:tc>
          <w:tcPr>
            <w:tcW w:w="119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42.5</w:t>
            </w:r>
          </w:p>
        </w:tc>
        <w:tc>
          <w:tcPr>
            <w:tcW w:w="107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2500</w:t>
            </w:r>
          </w:p>
        </w:tc>
        <w:tc>
          <w:tcPr>
            <w:tcW w:w="1650" w:type="dxa"/>
            <w:vMerge w:val="continue"/>
            <w:noWrap w:val="0"/>
            <w:vAlign w:val="center"/>
          </w:tcPr>
          <w:p>
            <w:pPr>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0"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widowControl/>
              <w:adjustRightInd w:val="0"/>
              <w:snapToGrid w:val="0"/>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vMerge w:val="continue"/>
            <w:noWrap w:val="0"/>
            <w:vAlign w:val="center"/>
          </w:tcPr>
          <w:p>
            <w:pPr>
              <w:widowControl/>
              <w:adjustRightInd w:val="0"/>
              <w:snapToGrid w:val="0"/>
              <w:jc w:val="center"/>
              <w:rPr>
                <w:rFonts w:eastAsia="仿宋_GB2312"/>
                <w:kern w:val="0"/>
                <w:szCs w:val="21"/>
              </w:rPr>
            </w:pPr>
          </w:p>
        </w:tc>
        <w:tc>
          <w:tcPr>
            <w:tcW w:w="1190" w:type="dxa"/>
            <w:vMerge w:val="continue"/>
            <w:noWrap w:val="0"/>
            <w:vAlign w:val="center"/>
          </w:tcPr>
          <w:p>
            <w:pPr>
              <w:widowControl/>
              <w:adjustRightInd w:val="0"/>
              <w:snapToGrid w:val="0"/>
              <w:jc w:val="center"/>
              <w:rPr>
                <w:rFonts w:eastAsia="仿宋_GB2312"/>
                <w:kern w:val="0"/>
                <w:szCs w:val="21"/>
              </w:rPr>
            </w:pPr>
          </w:p>
        </w:tc>
        <w:tc>
          <w:tcPr>
            <w:tcW w:w="1070" w:type="dxa"/>
            <w:vMerge w:val="continue"/>
            <w:noWrap w:val="0"/>
            <w:vAlign w:val="center"/>
          </w:tcPr>
          <w:p>
            <w:pPr>
              <w:widowControl/>
              <w:adjustRightInd w:val="0"/>
              <w:snapToGrid w:val="0"/>
              <w:jc w:val="center"/>
              <w:rPr>
                <w:rFonts w:eastAsia="仿宋_GB2312"/>
                <w:kern w:val="0"/>
                <w:szCs w:val="21"/>
              </w:rPr>
            </w:pPr>
          </w:p>
        </w:tc>
        <w:tc>
          <w:tcPr>
            <w:tcW w:w="1650" w:type="dxa"/>
            <w:vMerge w:val="continue"/>
            <w:noWrap w:val="0"/>
            <w:vAlign w:val="center"/>
          </w:tcPr>
          <w:p>
            <w:pPr>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tcBorders>
              <w:bottom w:val="single" w:color="auto" w:sz="4" w:space="0"/>
            </w:tcBorders>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00" w:type="dxa"/>
            <w:noWrap w:val="0"/>
            <w:tcMar>
              <w:left w:w="0" w:type="dxa"/>
              <w:right w:w="0" w:type="dxa"/>
            </w:tcMar>
            <w:vAlign w:val="center"/>
          </w:tcPr>
          <w:p>
            <w:pPr>
              <w:widowControl/>
              <w:adjustRightInd w:val="0"/>
              <w:snapToGrid w:val="0"/>
              <w:jc w:val="center"/>
              <w:rPr>
                <w:rFonts w:eastAsia="仿宋_GB2312"/>
                <w:kern w:val="0"/>
                <w:szCs w:val="21"/>
              </w:rPr>
            </w:pPr>
            <w:r>
              <w:rPr>
                <w:rFonts w:eastAsia="仿宋_GB2312"/>
                <w:kern w:val="0"/>
                <w:szCs w:val="21"/>
              </w:rPr>
              <w:t>2</w:t>
            </w:r>
          </w:p>
        </w:tc>
        <w:tc>
          <w:tcPr>
            <w:tcW w:w="2208" w:type="dxa"/>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中国石化销售有限公司安徽黄山祁门新兴路加油站</w:t>
            </w:r>
          </w:p>
        </w:tc>
        <w:tc>
          <w:tcPr>
            <w:tcW w:w="1270" w:type="dxa"/>
            <w:noWrap w:val="0"/>
            <w:vAlign w:val="center"/>
          </w:tcPr>
          <w:p>
            <w:pPr>
              <w:widowControl/>
              <w:adjustRightInd w:val="0"/>
              <w:snapToGrid w:val="0"/>
              <w:jc w:val="center"/>
              <w:rPr>
                <w:rFonts w:eastAsia="仿宋_GB2312"/>
                <w:kern w:val="0"/>
                <w:szCs w:val="21"/>
              </w:rPr>
            </w:pPr>
            <w:r>
              <w:rPr>
                <w:rFonts w:hint="eastAsia" w:ascii="仿宋_GB2312" w:eastAsia="仿宋_GB2312"/>
              </w:rPr>
              <w:t>机动车燃料零售</w:t>
            </w:r>
          </w:p>
        </w:tc>
        <w:tc>
          <w:tcPr>
            <w:tcW w:w="1592" w:type="dxa"/>
            <w:noWrap w:val="0"/>
            <w:vAlign w:val="center"/>
          </w:tcPr>
          <w:p>
            <w:pPr>
              <w:widowControl/>
              <w:adjustRightInd w:val="0"/>
              <w:snapToGrid w:val="0"/>
              <w:jc w:val="center"/>
              <w:rPr>
                <w:rFonts w:hint="eastAsia" w:eastAsia="仿宋_GB2312"/>
                <w:kern w:val="0"/>
                <w:szCs w:val="21"/>
              </w:rPr>
            </w:pPr>
            <w:r>
              <w:rPr>
                <w:rFonts w:hint="eastAsia" w:eastAsia="仿宋_GB2312"/>
                <w:kern w:val="0"/>
                <w:szCs w:val="21"/>
              </w:rPr>
              <w:t>汽油2400t/a</w:t>
            </w:r>
          </w:p>
        </w:tc>
        <w:tc>
          <w:tcPr>
            <w:tcW w:w="1288" w:type="dxa"/>
            <w:noWrap w:val="0"/>
            <w:vAlign w:val="center"/>
          </w:tcPr>
          <w:p>
            <w:pPr>
              <w:widowControl/>
              <w:adjustRightInd w:val="0"/>
              <w:snapToGrid w:val="0"/>
              <w:jc w:val="center"/>
              <w:rPr>
                <w:rFonts w:eastAsia="仿宋_GB2312"/>
                <w:kern w:val="0"/>
                <w:szCs w:val="21"/>
              </w:rPr>
            </w:pPr>
            <w:r>
              <w:rPr>
                <w:rFonts w:hint="eastAsia" w:eastAsia="仿宋_GB2312"/>
                <w:kern w:val="0"/>
                <w:szCs w:val="21"/>
              </w:rPr>
              <w:t>汽油</w:t>
            </w:r>
          </w:p>
        </w:tc>
        <w:tc>
          <w:tcPr>
            <w:tcW w:w="1190" w:type="dxa"/>
            <w:noWrap w:val="0"/>
            <w:vAlign w:val="center"/>
          </w:tcPr>
          <w:p>
            <w:pPr>
              <w:widowControl/>
              <w:adjustRightInd w:val="0"/>
              <w:snapToGrid w:val="0"/>
              <w:jc w:val="center"/>
              <w:rPr>
                <w:rFonts w:eastAsia="仿宋_GB2312"/>
                <w:kern w:val="0"/>
                <w:szCs w:val="21"/>
              </w:rPr>
            </w:pPr>
            <w:r>
              <w:rPr>
                <w:rFonts w:hint="eastAsia" w:eastAsia="仿宋_GB2312"/>
                <w:kern w:val="0"/>
                <w:szCs w:val="21"/>
              </w:rPr>
              <w:t>40.5</w:t>
            </w:r>
          </w:p>
        </w:tc>
        <w:tc>
          <w:tcPr>
            <w:tcW w:w="1070" w:type="dxa"/>
            <w:noWrap w:val="0"/>
            <w:vAlign w:val="center"/>
          </w:tcPr>
          <w:p>
            <w:pPr>
              <w:adjustRightInd w:val="0"/>
              <w:snapToGrid w:val="0"/>
              <w:jc w:val="center"/>
              <w:rPr>
                <w:rFonts w:eastAsia="仿宋_GB2312"/>
                <w:kern w:val="0"/>
                <w:szCs w:val="21"/>
              </w:rPr>
            </w:pPr>
            <w:r>
              <w:rPr>
                <w:rFonts w:hint="eastAsia" w:eastAsia="仿宋_GB2312"/>
                <w:snapToGrid w:val="0"/>
                <w:kern w:val="0"/>
                <w:szCs w:val="21"/>
              </w:rPr>
              <w:t>2500</w:t>
            </w:r>
          </w:p>
        </w:tc>
        <w:tc>
          <w:tcPr>
            <w:tcW w:w="1650" w:type="dxa"/>
            <w:noWrap w:val="0"/>
            <w:vAlign w:val="center"/>
          </w:tcPr>
          <w:p>
            <w:pPr>
              <w:adjustRightInd w:val="0"/>
              <w:snapToGrid w:val="0"/>
              <w:jc w:val="center"/>
              <w:rPr>
                <w:rFonts w:eastAsia="仿宋_GB2312"/>
                <w:snapToGrid w:val="0"/>
                <w:kern w:val="0"/>
                <w:szCs w:val="21"/>
              </w:rPr>
            </w:pPr>
            <w:r>
              <w:rPr>
                <w:rFonts w:eastAsia="仿宋_GB2312"/>
                <w:snapToGrid w:val="0"/>
                <w:kern w:val="0"/>
                <w:szCs w:val="21"/>
              </w:rPr>
              <w:t>大气：</w:t>
            </w:r>
            <w:r>
              <w:rPr>
                <w:rFonts w:hint="eastAsia" w:eastAsia="仿宋_GB2312"/>
                <w:snapToGrid w:val="0"/>
                <w:kern w:val="0"/>
                <w:szCs w:val="21"/>
              </w:rPr>
              <w:t>0.0162</w:t>
            </w:r>
          </w:p>
          <w:p>
            <w:pPr>
              <w:adjustRightInd w:val="0"/>
              <w:snapToGrid w:val="0"/>
              <w:jc w:val="center"/>
              <w:rPr>
                <w:rFonts w:eastAsia="仿宋_GB2312"/>
                <w:snapToGrid w:val="0"/>
                <w:kern w:val="0"/>
                <w:szCs w:val="21"/>
              </w:rPr>
            </w:pPr>
            <w:r>
              <w:rPr>
                <w:rFonts w:eastAsia="仿宋_GB2312"/>
                <w:snapToGrid w:val="0"/>
                <w:kern w:val="0"/>
                <w:szCs w:val="21"/>
              </w:rPr>
              <w:t>水：</w:t>
            </w:r>
            <w:r>
              <w:rPr>
                <w:rFonts w:hint="eastAsia" w:eastAsia="仿宋_GB2312"/>
                <w:snapToGrid w:val="0"/>
                <w:kern w:val="0"/>
                <w:szCs w:val="21"/>
              </w:rPr>
              <w:t>0.0162</w:t>
            </w:r>
          </w:p>
        </w:tc>
        <w:tc>
          <w:tcPr>
            <w:tcW w:w="1140" w:type="dxa"/>
            <w:noWrap w:val="0"/>
            <w:vAlign w:val="center"/>
          </w:tcPr>
          <w:p>
            <w:pPr>
              <w:widowControl/>
              <w:adjustRightInd w:val="0"/>
              <w:snapToGrid w:val="0"/>
              <w:jc w:val="center"/>
              <w:rPr>
                <w:rFonts w:eastAsia="仿宋_GB2312"/>
                <w:kern w:val="0"/>
                <w:szCs w:val="21"/>
              </w:rPr>
            </w:pPr>
            <w:r>
              <w:rPr>
                <w:rFonts w:eastAsia="仿宋_GB2312"/>
                <w:kern w:val="0"/>
                <w:szCs w:val="21"/>
              </w:rPr>
              <w:t>是</w:t>
            </w:r>
          </w:p>
        </w:tc>
        <w:tc>
          <w:tcPr>
            <w:tcW w:w="1060" w:type="dxa"/>
            <w:noWrap w:val="0"/>
            <w:vAlign w:val="center"/>
          </w:tcPr>
          <w:p>
            <w:pPr>
              <w:widowControl/>
              <w:adjustRightInd w:val="0"/>
              <w:snapToGrid w:val="0"/>
              <w:jc w:val="center"/>
              <w:rPr>
                <w:rFonts w:eastAsia="仿宋_GB2312"/>
                <w:kern w:val="0"/>
                <w:szCs w:val="21"/>
              </w:rPr>
            </w:pPr>
            <w:r>
              <w:rPr>
                <w:rFonts w:eastAsia="仿宋_GB2312"/>
                <w:kern w:val="0"/>
                <w:szCs w:val="21"/>
              </w:rPr>
              <w:t>是</w:t>
            </w:r>
          </w:p>
        </w:tc>
        <w:tc>
          <w:tcPr>
            <w:tcW w:w="1782" w:type="dxa"/>
            <w:tcBorders>
              <w:top w:val="single" w:color="auto" w:sz="4" w:space="0"/>
            </w:tcBorders>
            <w:noWrap w:val="0"/>
            <w:vAlign w:val="center"/>
          </w:tcPr>
          <w:p>
            <w:pPr>
              <w:adjustRightInd w:val="0"/>
              <w:snapToGrid w:val="0"/>
              <w:jc w:val="center"/>
              <w:rPr>
                <w:rFonts w:eastAsia="仿宋_GB2312"/>
                <w:kern w:val="0"/>
                <w:szCs w:val="21"/>
              </w:rPr>
            </w:pPr>
            <w:r>
              <w:rPr>
                <w:rFonts w:eastAsia="仿宋_GB2312"/>
                <w:kern w:val="0"/>
                <w:szCs w:val="21"/>
              </w:rPr>
              <w:t>泄漏、火灾、 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00" w:type="dxa"/>
            <w:noWrap w:val="0"/>
            <w:tcMar>
              <w:left w:w="0" w:type="dxa"/>
              <w:right w:w="0" w:type="dxa"/>
            </w:tcMar>
            <w:vAlign w:val="center"/>
          </w:tcPr>
          <w:p>
            <w:pPr>
              <w:widowControl/>
              <w:adjustRightInd w:val="0"/>
              <w:snapToGrid w:val="0"/>
              <w:jc w:val="center"/>
              <w:rPr>
                <w:rFonts w:eastAsia="仿宋_GB2312"/>
                <w:kern w:val="0"/>
                <w:szCs w:val="21"/>
              </w:rPr>
            </w:pPr>
            <w:r>
              <w:rPr>
                <w:rFonts w:eastAsia="仿宋_GB2312"/>
                <w:kern w:val="0"/>
                <w:szCs w:val="21"/>
              </w:rPr>
              <w:t>3</w:t>
            </w:r>
          </w:p>
        </w:tc>
        <w:tc>
          <w:tcPr>
            <w:tcW w:w="2208" w:type="dxa"/>
            <w:noWrap w:val="0"/>
            <w:tcMar>
              <w:left w:w="0" w:type="dxa"/>
              <w:right w:w="0" w:type="dxa"/>
            </w:tcMar>
            <w:vAlign w:val="center"/>
          </w:tcPr>
          <w:p>
            <w:pPr>
              <w:adjustRightInd w:val="0"/>
              <w:snapToGrid w:val="0"/>
              <w:jc w:val="center"/>
              <w:rPr>
                <w:rFonts w:eastAsia="仿宋_GB2312"/>
                <w:kern w:val="0"/>
                <w:szCs w:val="21"/>
              </w:rPr>
            </w:pPr>
            <w:r>
              <w:rPr>
                <w:rFonts w:hint="eastAsia" w:eastAsia="仿宋_GB2312"/>
                <w:kern w:val="0"/>
                <w:szCs w:val="21"/>
              </w:rPr>
              <w:t>中国石化销售有限公司安徽黄山祁门渚口加油站</w:t>
            </w:r>
          </w:p>
        </w:tc>
        <w:tc>
          <w:tcPr>
            <w:tcW w:w="1270" w:type="dxa"/>
            <w:noWrap w:val="0"/>
            <w:vAlign w:val="center"/>
          </w:tcPr>
          <w:p>
            <w:pPr>
              <w:widowControl/>
              <w:adjustRightInd w:val="0"/>
              <w:snapToGrid w:val="0"/>
              <w:jc w:val="center"/>
              <w:rPr>
                <w:rFonts w:eastAsia="仿宋_GB2312"/>
              </w:rPr>
            </w:pPr>
            <w:r>
              <w:rPr>
                <w:rFonts w:hint="eastAsia" w:ascii="仿宋_GB2312" w:eastAsia="仿宋_GB2312"/>
              </w:rPr>
              <w:t>机动车燃料零售</w:t>
            </w:r>
          </w:p>
        </w:tc>
        <w:tc>
          <w:tcPr>
            <w:tcW w:w="1592" w:type="dxa"/>
            <w:noWrap w:val="0"/>
            <w:vAlign w:val="center"/>
          </w:tcPr>
          <w:p>
            <w:pPr>
              <w:jc w:val="center"/>
              <w:rPr>
                <w:rFonts w:hint="eastAsia" w:eastAsia="仿宋_GB2312"/>
              </w:rPr>
            </w:pPr>
            <w:r>
              <w:rPr>
                <w:rFonts w:hint="eastAsia" w:eastAsia="仿宋_GB2312"/>
              </w:rPr>
              <w:t>汽油2400t/a</w:t>
            </w:r>
          </w:p>
        </w:tc>
        <w:tc>
          <w:tcPr>
            <w:tcW w:w="1288" w:type="dxa"/>
            <w:noWrap w:val="0"/>
            <w:vAlign w:val="center"/>
          </w:tcPr>
          <w:p>
            <w:pPr>
              <w:adjustRightInd w:val="0"/>
              <w:snapToGrid w:val="0"/>
              <w:jc w:val="center"/>
              <w:rPr>
                <w:rFonts w:eastAsia="仿宋_GB2312"/>
                <w:kern w:val="0"/>
                <w:szCs w:val="21"/>
              </w:rPr>
            </w:pPr>
            <w:r>
              <w:rPr>
                <w:rFonts w:eastAsia="仿宋_GB2312"/>
                <w:kern w:val="0"/>
                <w:szCs w:val="21"/>
              </w:rPr>
              <w:t>汽油</w:t>
            </w:r>
          </w:p>
        </w:tc>
        <w:tc>
          <w:tcPr>
            <w:tcW w:w="1190" w:type="dxa"/>
            <w:noWrap w:val="0"/>
            <w:vAlign w:val="center"/>
          </w:tcPr>
          <w:p>
            <w:pPr>
              <w:adjustRightInd w:val="0"/>
              <w:snapToGrid w:val="0"/>
              <w:jc w:val="center"/>
              <w:rPr>
                <w:rFonts w:eastAsia="仿宋_GB2312"/>
                <w:kern w:val="0"/>
                <w:szCs w:val="21"/>
              </w:rPr>
            </w:pPr>
            <w:r>
              <w:rPr>
                <w:rFonts w:hint="eastAsia" w:eastAsia="仿宋_GB2312"/>
                <w:snapToGrid w:val="0"/>
                <w:kern w:val="0"/>
                <w:szCs w:val="21"/>
              </w:rPr>
              <w:t>40.5</w:t>
            </w:r>
          </w:p>
        </w:tc>
        <w:tc>
          <w:tcPr>
            <w:tcW w:w="1070" w:type="dxa"/>
            <w:noWrap w:val="0"/>
            <w:vAlign w:val="center"/>
          </w:tcPr>
          <w:p>
            <w:pPr>
              <w:adjustRightInd w:val="0"/>
              <w:snapToGrid w:val="0"/>
              <w:jc w:val="center"/>
              <w:rPr>
                <w:rFonts w:eastAsia="仿宋_GB2312"/>
                <w:kern w:val="0"/>
                <w:szCs w:val="21"/>
              </w:rPr>
            </w:pPr>
            <w:r>
              <w:rPr>
                <w:rFonts w:hint="eastAsia" w:eastAsia="仿宋_GB2312"/>
                <w:snapToGrid w:val="0"/>
                <w:kern w:val="0"/>
                <w:szCs w:val="21"/>
              </w:rPr>
              <w:t>2500</w:t>
            </w:r>
          </w:p>
        </w:tc>
        <w:tc>
          <w:tcPr>
            <w:tcW w:w="1650" w:type="dxa"/>
            <w:noWrap w:val="0"/>
            <w:vAlign w:val="center"/>
          </w:tcPr>
          <w:p>
            <w:pPr>
              <w:adjustRightInd w:val="0"/>
              <w:snapToGrid w:val="0"/>
              <w:jc w:val="center"/>
              <w:rPr>
                <w:rFonts w:eastAsia="仿宋_GB2312"/>
                <w:snapToGrid w:val="0"/>
                <w:kern w:val="0"/>
                <w:szCs w:val="21"/>
              </w:rPr>
            </w:pPr>
            <w:r>
              <w:rPr>
                <w:rFonts w:eastAsia="仿宋_GB2312"/>
                <w:snapToGrid w:val="0"/>
                <w:kern w:val="0"/>
                <w:szCs w:val="21"/>
              </w:rPr>
              <w:t>大气：</w:t>
            </w:r>
            <w:r>
              <w:rPr>
                <w:rFonts w:hint="eastAsia" w:eastAsia="仿宋_GB2312"/>
                <w:snapToGrid w:val="0"/>
                <w:kern w:val="0"/>
                <w:szCs w:val="21"/>
              </w:rPr>
              <w:t>0.0162</w:t>
            </w:r>
          </w:p>
          <w:p>
            <w:pPr>
              <w:adjustRightInd w:val="0"/>
              <w:snapToGrid w:val="0"/>
              <w:jc w:val="center"/>
              <w:rPr>
                <w:rFonts w:eastAsia="仿宋_GB2312"/>
                <w:snapToGrid w:val="0"/>
                <w:kern w:val="0"/>
                <w:szCs w:val="21"/>
              </w:rPr>
            </w:pPr>
            <w:r>
              <w:rPr>
                <w:rFonts w:eastAsia="仿宋_GB2312"/>
                <w:snapToGrid w:val="0"/>
                <w:kern w:val="0"/>
                <w:szCs w:val="21"/>
              </w:rPr>
              <w:t>水：</w:t>
            </w:r>
            <w:r>
              <w:rPr>
                <w:rFonts w:hint="eastAsia" w:eastAsia="仿宋_GB2312"/>
                <w:snapToGrid w:val="0"/>
                <w:kern w:val="0"/>
                <w:szCs w:val="21"/>
              </w:rPr>
              <w:t>0.0162</w:t>
            </w:r>
          </w:p>
        </w:tc>
        <w:tc>
          <w:tcPr>
            <w:tcW w:w="1140" w:type="dxa"/>
            <w:noWrap w:val="0"/>
            <w:vAlign w:val="center"/>
          </w:tcPr>
          <w:p>
            <w:pPr>
              <w:widowControl/>
              <w:adjustRightInd w:val="0"/>
              <w:snapToGrid w:val="0"/>
              <w:jc w:val="center"/>
              <w:rPr>
                <w:rFonts w:eastAsia="仿宋_GB2312"/>
                <w:kern w:val="0"/>
                <w:szCs w:val="21"/>
              </w:rPr>
            </w:pPr>
            <w:r>
              <w:rPr>
                <w:rFonts w:eastAsia="仿宋_GB2312"/>
                <w:kern w:val="0"/>
                <w:szCs w:val="21"/>
              </w:rPr>
              <w:t>是</w:t>
            </w:r>
          </w:p>
        </w:tc>
        <w:tc>
          <w:tcPr>
            <w:tcW w:w="1060" w:type="dxa"/>
            <w:noWrap w:val="0"/>
            <w:vAlign w:val="center"/>
          </w:tcPr>
          <w:p>
            <w:pPr>
              <w:widowControl/>
              <w:adjustRightInd w:val="0"/>
              <w:snapToGrid w:val="0"/>
              <w:jc w:val="center"/>
              <w:rPr>
                <w:rFonts w:eastAsia="仿宋_GB2312"/>
                <w:kern w:val="0"/>
                <w:szCs w:val="21"/>
              </w:rPr>
            </w:pPr>
            <w:r>
              <w:rPr>
                <w:rFonts w:eastAsia="仿宋_GB2312"/>
                <w:kern w:val="0"/>
                <w:szCs w:val="21"/>
              </w:rPr>
              <w:t>是</w:t>
            </w:r>
          </w:p>
        </w:tc>
        <w:tc>
          <w:tcPr>
            <w:tcW w:w="1782" w:type="dxa"/>
            <w:tcBorders>
              <w:top w:val="single" w:color="auto" w:sz="4" w:space="0"/>
            </w:tcBorders>
            <w:noWrap w:val="0"/>
            <w:vAlign w:val="center"/>
          </w:tcPr>
          <w:p>
            <w:pPr>
              <w:adjustRightInd w:val="0"/>
              <w:snapToGrid w:val="0"/>
              <w:jc w:val="center"/>
              <w:rPr>
                <w:rFonts w:eastAsia="仿宋_GB2312"/>
                <w:kern w:val="0"/>
                <w:szCs w:val="21"/>
              </w:rPr>
            </w:pPr>
            <w:r>
              <w:rPr>
                <w:rFonts w:eastAsia="仿宋_GB2312"/>
                <w:kern w:val="0"/>
                <w:szCs w:val="21"/>
              </w:rPr>
              <w:t>泄漏、火灾、 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00"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eastAsia="仿宋_GB2312"/>
                <w:kern w:val="0"/>
                <w:szCs w:val="21"/>
              </w:rPr>
              <w:t>4</w:t>
            </w:r>
          </w:p>
        </w:tc>
        <w:tc>
          <w:tcPr>
            <w:tcW w:w="2208" w:type="dxa"/>
            <w:vMerge w:val="restart"/>
            <w:noWrap w:val="0"/>
            <w:tcMar>
              <w:left w:w="0" w:type="dxa"/>
              <w:right w:w="0" w:type="dxa"/>
            </w:tcMar>
            <w:vAlign w:val="center"/>
          </w:tcPr>
          <w:p>
            <w:pPr>
              <w:adjustRightInd w:val="0"/>
              <w:snapToGrid w:val="0"/>
              <w:jc w:val="center"/>
              <w:rPr>
                <w:rFonts w:eastAsia="仿宋_GB2312"/>
                <w:kern w:val="0"/>
                <w:szCs w:val="21"/>
              </w:rPr>
            </w:pPr>
            <w:r>
              <w:rPr>
                <w:rFonts w:hint="eastAsia" w:eastAsia="仿宋_GB2312"/>
                <w:kern w:val="0"/>
                <w:szCs w:val="21"/>
              </w:rPr>
              <w:t>中国石化销售有限公司安徽黄山祁门城南加油站</w:t>
            </w:r>
          </w:p>
        </w:tc>
        <w:tc>
          <w:tcPr>
            <w:tcW w:w="1270" w:type="dxa"/>
            <w:vMerge w:val="restart"/>
            <w:noWrap w:val="0"/>
            <w:vAlign w:val="center"/>
          </w:tcPr>
          <w:p>
            <w:pPr>
              <w:widowControl/>
              <w:adjustRightInd w:val="0"/>
              <w:snapToGrid w:val="0"/>
              <w:jc w:val="center"/>
              <w:rPr>
                <w:rFonts w:eastAsia="仿宋_GB2312"/>
                <w:kern w:val="0"/>
                <w:szCs w:val="21"/>
              </w:rPr>
            </w:pPr>
            <w:r>
              <w:rPr>
                <w:rFonts w:hint="eastAsia" w:ascii="仿宋_GB2312" w:eastAsia="仿宋_GB2312"/>
              </w:rPr>
              <w:t>机动车燃料零售</w:t>
            </w:r>
          </w:p>
        </w:tc>
        <w:tc>
          <w:tcPr>
            <w:tcW w:w="1592" w:type="dxa"/>
            <w:vMerge w:val="restart"/>
            <w:noWrap w:val="0"/>
            <w:vAlign w:val="center"/>
          </w:tcPr>
          <w:p>
            <w:pPr>
              <w:widowControl/>
              <w:adjustRightInd w:val="0"/>
              <w:snapToGrid w:val="0"/>
              <w:jc w:val="center"/>
              <w:rPr>
                <w:rFonts w:hint="eastAsia" w:eastAsia="仿宋_GB2312"/>
                <w:kern w:val="0"/>
                <w:szCs w:val="21"/>
              </w:rPr>
            </w:pPr>
            <w:r>
              <w:rPr>
                <w:rFonts w:eastAsia="仿宋_GB2312"/>
                <w:kern w:val="0"/>
                <w:szCs w:val="21"/>
              </w:rPr>
              <w:t>柴油</w:t>
            </w:r>
            <w:r>
              <w:rPr>
                <w:rFonts w:hint="eastAsia" w:eastAsia="仿宋_GB2312"/>
                <w:kern w:val="0"/>
                <w:szCs w:val="21"/>
              </w:rPr>
              <w:t>1400</w:t>
            </w:r>
            <w:r>
              <w:rPr>
                <w:rFonts w:eastAsia="仿宋_GB2312"/>
                <w:kern w:val="0"/>
                <w:szCs w:val="21"/>
              </w:rPr>
              <w:t>t</w:t>
            </w:r>
            <w:r>
              <w:rPr>
                <w:rFonts w:hint="eastAsia" w:eastAsia="仿宋_GB2312"/>
                <w:kern w:val="0"/>
                <w:szCs w:val="21"/>
              </w:rPr>
              <w:t>/a；汽油4200t/a</w:t>
            </w:r>
          </w:p>
        </w:tc>
        <w:tc>
          <w:tcPr>
            <w:tcW w:w="1288" w:type="dxa"/>
            <w:noWrap w:val="0"/>
            <w:vAlign w:val="center"/>
          </w:tcPr>
          <w:p>
            <w:pPr>
              <w:adjustRightInd w:val="0"/>
              <w:snapToGrid w:val="0"/>
              <w:jc w:val="center"/>
              <w:rPr>
                <w:rFonts w:eastAsia="仿宋_GB2312"/>
                <w:kern w:val="0"/>
                <w:szCs w:val="21"/>
              </w:rPr>
            </w:pPr>
            <w:r>
              <w:rPr>
                <w:rFonts w:eastAsia="仿宋_GB2312"/>
                <w:kern w:val="0"/>
                <w:szCs w:val="21"/>
              </w:rPr>
              <w:t>汽油</w:t>
            </w:r>
          </w:p>
        </w:tc>
        <w:tc>
          <w:tcPr>
            <w:tcW w:w="1190" w:type="dxa"/>
            <w:noWrap w:val="0"/>
            <w:vAlign w:val="center"/>
          </w:tcPr>
          <w:p>
            <w:pPr>
              <w:adjustRightInd w:val="0"/>
              <w:snapToGrid w:val="0"/>
              <w:jc w:val="center"/>
              <w:rPr>
                <w:rFonts w:eastAsia="仿宋_GB2312"/>
                <w:kern w:val="0"/>
                <w:szCs w:val="21"/>
              </w:rPr>
            </w:pPr>
            <w:r>
              <w:rPr>
                <w:rFonts w:hint="eastAsia" w:eastAsia="仿宋_GB2312"/>
                <w:snapToGrid w:val="0"/>
                <w:kern w:val="0"/>
                <w:szCs w:val="21"/>
              </w:rPr>
              <w:t>60.75</w:t>
            </w:r>
          </w:p>
        </w:tc>
        <w:tc>
          <w:tcPr>
            <w:tcW w:w="1070" w:type="dxa"/>
            <w:noWrap w:val="0"/>
            <w:vAlign w:val="center"/>
          </w:tcPr>
          <w:p>
            <w:pPr>
              <w:adjustRightInd w:val="0"/>
              <w:snapToGrid w:val="0"/>
              <w:jc w:val="center"/>
              <w:rPr>
                <w:rFonts w:eastAsia="仿宋_GB2312"/>
                <w:kern w:val="0"/>
                <w:szCs w:val="21"/>
              </w:rPr>
            </w:pPr>
            <w:r>
              <w:rPr>
                <w:rFonts w:hint="eastAsia" w:eastAsia="仿宋_GB2312"/>
                <w:snapToGrid w:val="0"/>
                <w:kern w:val="0"/>
                <w:szCs w:val="21"/>
              </w:rPr>
              <w:t>2500</w:t>
            </w:r>
          </w:p>
        </w:tc>
        <w:tc>
          <w:tcPr>
            <w:tcW w:w="1650" w:type="dxa"/>
            <w:vMerge w:val="restart"/>
            <w:noWrap w:val="0"/>
            <w:vAlign w:val="center"/>
          </w:tcPr>
          <w:p>
            <w:pPr>
              <w:adjustRightInd w:val="0"/>
              <w:snapToGrid w:val="0"/>
              <w:jc w:val="center"/>
              <w:rPr>
                <w:rFonts w:eastAsia="仿宋_GB2312"/>
                <w:snapToGrid w:val="0"/>
                <w:kern w:val="0"/>
                <w:szCs w:val="21"/>
              </w:rPr>
            </w:pPr>
            <w:r>
              <w:rPr>
                <w:rFonts w:eastAsia="仿宋_GB2312"/>
                <w:snapToGrid w:val="0"/>
                <w:kern w:val="0"/>
                <w:szCs w:val="21"/>
              </w:rPr>
              <w:t>大气：</w:t>
            </w:r>
            <w:r>
              <w:rPr>
                <w:rFonts w:hint="eastAsia" w:eastAsia="仿宋_GB2312"/>
                <w:snapToGrid w:val="0"/>
                <w:kern w:val="0"/>
                <w:szCs w:val="21"/>
              </w:rPr>
              <w:t>0.0427</w:t>
            </w:r>
          </w:p>
          <w:p>
            <w:pPr>
              <w:adjustRightInd w:val="0"/>
              <w:snapToGrid w:val="0"/>
              <w:jc w:val="center"/>
              <w:rPr>
                <w:rFonts w:eastAsia="仿宋_GB2312"/>
              </w:rPr>
            </w:pPr>
            <w:r>
              <w:rPr>
                <w:rFonts w:eastAsia="仿宋_GB2312"/>
                <w:snapToGrid w:val="0"/>
                <w:kern w:val="0"/>
                <w:szCs w:val="21"/>
              </w:rPr>
              <w:t>水：</w:t>
            </w:r>
            <w:r>
              <w:rPr>
                <w:rFonts w:hint="eastAsia" w:eastAsia="仿宋_GB2312"/>
                <w:snapToGrid w:val="0"/>
                <w:kern w:val="0"/>
                <w:szCs w:val="21"/>
              </w:rPr>
              <w:t>0.0427</w:t>
            </w:r>
          </w:p>
        </w:tc>
        <w:tc>
          <w:tcPr>
            <w:tcW w:w="1140" w:type="dxa"/>
            <w:vMerge w:val="restart"/>
            <w:noWrap w:val="0"/>
            <w:vAlign w:val="center"/>
          </w:tcPr>
          <w:p>
            <w:pPr>
              <w:widowControl/>
              <w:adjustRightInd w:val="0"/>
              <w:snapToGrid w:val="0"/>
              <w:jc w:val="center"/>
              <w:rPr>
                <w:rFonts w:eastAsia="仿宋_GB2312"/>
                <w:kern w:val="0"/>
                <w:szCs w:val="21"/>
              </w:rPr>
            </w:pPr>
            <w:r>
              <w:rPr>
                <w:rFonts w:eastAsia="仿宋_GB2312"/>
                <w:kern w:val="0"/>
                <w:szCs w:val="21"/>
              </w:rPr>
              <w:t>是</w:t>
            </w:r>
          </w:p>
        </w:tc>
        <w:tc>
          <w:tcPr>
            <w:tcW w:w="1060" w:type="dxa"/>
            <w:vMerge w:val="restart"/>
            <w:noWrap w:val="0"/>
            <w:vAlign w:val="center"/>
          </w:tcPr>
          <w:p>
            <w:pPr>
              <w:widowControl/>
              <w:adjustRightInd w:val="0"/>
              <w:snapToGrid w:val="0"/>
              <w:jc w:val="center"/>
              <w:rPr>
                <w:rFonts w:hint="eastAsia" w:eastAsia="仿宋_GB2312"/>
                <w:kern w:val="0"/>
                <w:szCs w:val="21"/>
              </w:rPr>
            </w:pPr>
            <w:r>
              <w:rPr>
                <w:rFonts w:hint="eastAsia" w:eastAsia="仿宋_GB2312"/>
                <w:kern w:val="0"/>
                <w:szCs w:val="21"/>
              </w:rPr>
              <w:t>是</w:t>
            </w:r>
          </w:p>
        </w:tc>
        <w:tc>
          <w:tcPr>
            <w:tcW w:w="1782" w:type="dxa"/>
            <w:vMerge w:val="restart"/>
            <w:tcBorders>
              <w:top w:val="single" w:color="auto" w:sz="4" w:space="0"/>
            </w:tcBorders>
            <w:noWrap w:val="0"/>
            <w:vAlign w:val="center"/>
          </w:tcPr>
          <w:p>
            <w:pPr>
              <w:adjustRightInd w:val="0"/>
              <w:snapToGrid w:val="0"/>
              <w:jc w:val="center"/>
              <w:rPr>
                <w:rFonts w:eastAsia="仿宋_GB2312"/>
                <w:kern w:val="0"/>
                <w:szCs w:val="21"/>
              </w:rPr>
            </w:pPr>
            <w:r>
              <w:rPr>
                <w:rFonts w:eastAsia="仿宋_GB2312"/>
                <w:kern w:val="0"/>
                <w:szCs w:val="21"/>
              </w:rPr>
              <w:t>泄漏、火灾、 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pPr>
          </w:p>
        </w:tc>
        <w:tc>
          <w:tcPr>
            <w:tcW w:w="1270" w:type="dxa"/>
            <w:vMerge w:val="continue"/>
            <w:noWrap w:val="0"/>
            <w:vAlign w:val="center"/>
          </w:tcPr>
          <w:p>
            <w:pPr>
              <w:widowControl/>
              <w:adjustRightInd w:val="0"/>
              <w:snapToGrid w:val="0"/>
              <w:jc w:val="center"/>
            </w:pPr>
          </w:p>
        </w:tc>
        <w:tc>
          <w:tcPr>
            <w:tcW w:w="1592" w:type="dxa"/>
            <w:vMerge w:val="continue"/>
            <w:noWrap w:val="0"/>
            <w:vAlign w:val="center"/>
          </w:tcPr>
          <w:p>
            <w:pPr>
              <w:widowControl/>
              <w:adjustRightInd w:val="0"/>
              <w:snapToGrid w:val="0"/>
              <w:jc w:val="center"/>
            </w:pPr>
          </w:p>
        </w:tc>
        <w:tc>
          <w:tcPr>
            <w:tcW w:w="1288" w:type="dxa"/>
            <w:noWrap w:val="0"/>
            <w:vAlign w:val="center"/>
          </w:tcPr>
          <w:p>
            <w:pPr>
              <w:adjustRightInd w:val="0"/>
              <w:snapToGrid w:val="0"/>
              <w:jc w:val="center"/>
              <w:rPr>
                <w:rFonts w:eastAsia="仿宋_GB2312"/>
                <w:kern w:val="0"/>
                <w:szCs w:val="21"/>
              </w:rPr>
            </w:pPr>
            <w:r>
              <w:rPr>
                <w:rFonts w:eastAsia="仿宋_GB2312"/>
                <w:kern w:val="0"/>
                <w:szCs w:val="21"/>
              </w:rPr>
              <w:t>柴油</w:t>
            </w:r>
          </w:p>
        </w:tc>
        <w:tc>
          <w:tcPr>
            <w:tcW w:w="1190" w:type="dxa"/>
            <w:noWrap w:val="0"/>
            <w:vAlign w:val="center"/>
          </w:tcPr>
          <w:p>
            <w:pPr>
              <w:adjustRightInd w:val="0"/>
              <w:snapToGrid w:val="0"/>
              <w:jc w:val="center"/>
              <w:rPr>
                <w:rFonts w:eastAsia="仿宋_GB2312"/>
                <w:kern w:val="0"/>
                <w:szCs w:val="21"/>
              </w:rPr>
            </w:pPr>
            <w:r>
              <w:rPr>
                <w:rFonts w:hint="eastAsia" w:eastAsia="仿宋_GB2312"/>
                <w:snapToGrid w:val="0"/>
                <w:kern w:val="0"/>
                <w:szCs w:val="21"/>
              </w:rPr>
              <w:t>45.9</w:t>
            </w:r>
          </w:p>
        </w:tc>
        <w:tc>
          <w:tcPr>
            <w:tcW w:w="1070" w:type="dxa"/>
            <w:noWrap w:val="0"/>
            <w:vAlign w:val="center"/>
          </w:tcPr>
          <w:p>
            <w:pPr>
              <w:adjustRightInd w:val="0"/>
              <w:snapToGrid w:val="0"/>
              <w:jc w:val="center"/>
              <w:rPr>
                <w:rFonts w:eastAsia="仿宋_GB2312"/>
                <w:kern w:val="0"/>
                <w:szCs w:val="21"/>
              </w:rPr>
            </w:pPr>
            <w:r>
              <w:rPr>
                <w:rFonts w:hint="eastAsia" w:eastAsia="仿宋_GB2312"/>
                <w:snapToGrid w:val="0"/>
                <w:kern w:val="0"/>
                <w:szCs w:val="21"/>
              </w:rPr>
              <w:t>2500</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tcBorders>
              <w:bottom w:val="single" w:color="auto" w:sz="4" w:space="0"/>
            </w:tcBorders>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00"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eastAsia="仿宋_GB2312"/>
                <w:kern w:val="0"/>
                <w:szCs w:val="21"/>
              </w:rPr>
              <w:t>5</w:t>
            </w:r>
          </w:p>
        </w:tc>
        <w:tc>
          <w:tcPr>
            <w:tcW w:w="2208" w:type="dxa"/>
            <w:vMerge w:val="restart"/>
            <w:noWrap w:val="0"/>
            <w:tcMar>
              <w:left w:w="0" w:type="dxa"/>
              <w:right w:w="0" w:type="dxa"/>
            </w:tcMar>
            <w:vAlign w:val="center"/>
          </w:tcPr>
          <w:p>
            <w:pPr>
              <w:adjustRightInd w:val="0"/>
              <w:snapToGrid w:val="0"/>
              <w:jc w:val="center"/>
              <w:rPr>
                <w:rFonts w:eastAsia="仿宋_GB2312"/>
                <w:kern w:val="0"/>
                <w:szCs w:val="21"/>
              </w:rPr>
            </w:pPr>
            <w:r>
              <w:rPr>
                <w:rFonts w:hint="eastAsia" w:eastAsia="仿宋_GB2312"/>
                <w:kern w:val="0"/>
                <w:szCs w:val="21"/>
              </w:rPr>
              <w:t>中国石化销售有限公司安徽黄山祁门城西加油站</w:t>
            </w:r>
          </w:p>
        </w:tc>
        <w:tc>
          <w:tcPr>
            <w:tcW w:w="1270" w:type="dxa"/>
            <w:vMerge w:val="restart"/>
            <w:noWrap w:val="0"/>
            <w:vAlign w:val="center"/>
          </w:tcPr>
          <w:p>
            <w:pPr>
              <w:widowControl/>
              <w:adjustRightInd w:val="0"/>
              <w:snapToGrid w:val="0"/>
              <w:jc w:val="center"/>
              <w:rPr>
                <w:rFonts w:eastAsia="仿宋_GB2312"/>
                <w:kern w:val="0"/>
                <w:szCs w:val="21"/>
              </w:rPr>
            </w:pPr>
            <w:r>
              <w:rPr>
                <w:rFonts w:hint="eastAsia" w:ascii="仿宋_GB2312" w:eastAsia="仿宋_GB2312"/>
              </w:rPr>
              <w:t>机动车燃料零售</w:t>
            </w:r>
          </w:p>
        </w:tc>
        <w:tc>
          <w:tcPr>
            <w:tcW w:w="1592" w:type="dxa"/>
            <w:vMerge w:val="restart"/>
            <w:noWrap w:val="0"/>
            <w:vAlign w:val="center"/>
          </w:tcPr>
          <w:p>
            <w:pPr>
              <w:widowControl/>
              <w:adjustRightInd w:val="0"/>
              <w:snapToGrid w:val="0"/>
              <w:jc w:val="center"/>
              <w:rPr>
                <w:rFonts w:hint="eastAsia" w:eastAsia="仿宋_GB2312"/>
                <w:kern w:val="0"/>
                <w:szCs w:val="21"/>
              </w:rPr>
            </w:pPr>
            <w:r>
              <w:rPr>
                <w:rFonts w:eastAsia="仿宋_GB2312"/>
                <w:kern w:val="0"/>
                <w:szCs w:val="21"/>
              </w:rPr>
              <w:t>柴油</w:t>
            </w:r>
            <w:r>
              <w:rPr>
                <w:rFonts w:hint="eastAsia" w:eastAsia="仿宋_GB2312"/>
                <w:kern w:val="0"/>
                <w:szCs w:val="21"/>
              </w:rPr>
              <w:t>190</w:t>
            </w:r>
            <w:r>
              <w:rPr>
                <w:rFonts w:eastAsia="仿宋_GB2312"/>
                <w:kern w:val="0"/>
                <w:szCs w:val="21"/>
              </w:rPr>
              <w:t>t</w:t>
            </w:r>
            <w:r>
              <w:rPr>
                <w:rFonts w:hint="eastAsia" w:eastAsia="仿宋_GB2312"/>
                <w:kern w:val="0"/>
                <w:szCs w:val="21"/>
              </w:rPr>
              <w:t>/a；汽油360t/a</w:t>
            </w:r>
          </w:p>
        </w:tc>
        <w:tc>
          <w:tcPr>
            <w:tcW w:w="1288" w:type="dxa"/>
            <w:noWrap w:val="0"/>
            <w:vAlign w:val="center"/>
          </w:tcPr>
          <w:p>
            <w:pPr>
              <w:adjustRightInd w:val="0"/>
              <w:snapToGrid w:val="0"/>
              <w:jc w:val="center"/>
              <w:rPr>
                <w:rFonts w:eastAsia="仿宋_GB2312"/>
                <w:kern w:val="0"/>
                <w:szCs w:val="21"/>
              </w:rPr>
            </w:pPr>
            <w:r>
              <w:rPr>
                <w:rFonts w:eastAsia="仿宋_GB2312"/>
                <w:kern w:val="0"/>
                <w:szCs w:val="21"/>
              </w:rPr>
              <w:t>汽油</w:t>
            </w:r>
          </w:p>
        </w:tc>
        <w:tc>
          <w:tcPr>
            <w:tcW w:w="1190" w:type="dxa"/>
            <w:noWrap w:val="0"/>
            <w:vAlign w:val="center"/>
          </w:tcPr>
          <w:p>
            <w:pPr>
              <w:adjustRightInd w:val="0"/>
              <w:snapToGrid w:val="0"/>
              <w:jc w:val="center"/>
              <w:rPr>
                <w:rFonts w:eastAsia="仿宋_GB2312"/>
                <w:kern w:val="0"/>
                <w:szCs w:val="21"/>
              </w:rPr>
            </w:pPr>
            <w:r>
              <w:rPr>
                <w:rFonts w:hint="eastAsia" w:eastAsia="仿宋_GB2312"/>
                <w:snapToGrid w:val="0"/>
                <w:kern w:val="0"/>
                <w:szCs w:val="21"/>
              </w:rPr>
              <w:t>20.25</w:t>
            </w:r>
          </w:p>
        </w:tc>
        <w:tc>
          <w:tcPr>
            <w:tcW w:w="1070" w:type="dxa"/>
            <w:noWrap w:val="0"/>
            <w:vAlign w:val="center"/>
          </w:tcPr>
          <w:p>
            <w:pPr>
              <w:adjustRightInd w:val="0"/>
              <w:snapToGrid w:val="0"/>
              <w:jc w:val="center"/>
              <w:rPr>
                <w:rFonts w:eastAsia="仿宋_GB2312"/>
                <w:kern w:val="0"/>
                <w:szCs w:val="21"/>
              </w:rPr>
            </w:pPr>
            <w:r>
              <w:rPr>
                <w:rFonts w:hint="eastAsia" w:eastAsia="仿宋_GB2312"/>
                <w:snapToGrid w:val="0"/>
                <w:kern w:val="0"/>
                <w:szCs w:val="21"/>
              </w:rPr>
              <w:t>2500</w:t>
            </w:r>
          </w:p>
        </w:tc>
        <w:tc>
          <w:tcPr>
            <w:tcW w:w="1650" w:type="dxa"/>
            <w:vMerge w:val="restart"/>
            <w:noWrap w:val="0"/>
            <w:vAlign w:val="center"/>
          </w:tcPr>
          <w:p>
            <w:pPr>
              <w:adjustRightInd w:val="0"/>
              <w:snapToGrid w:val="0"/>
              <w:jc w:val="center"/>
              <w:rPr>
                <w:rFonts w:eastAsia="仿宋_GB2312"/>
                <w:snapToGrid w:val="0"/>
                <w:kern w:val="0"/>
                <w:szCs w:val="21"/>
              </w:rPr>
            </w:pPr>
            <w:r>
              <w:rPr>
                <w:rFonts w:eastAsia="仿宋_GB2312"/>
                <w:snapToGrid w:val="0"/>
                <w:kern w:val="0"/>
                <w:szCs w:val="21"/>
              </w:rPr>
              <w:t>大气：</w:t>
            </w:r>
            <w:r>
              <w:rPr>
                <w:rFonts w:hint="eastAsia" w:eastAsia="仿宋_GB2312"/>
                <w:snapToGrid w:val="0"/>
                <w:kern w:val="0"/>
                <w:szCs w:val="21"/>
              </w:rPr>
              <w:t>0.0173</w:t>
            </w:r>
          </w:p>
          <w:p>
            <w:pPr>
              <w:adjustRightInd w:val="0"/>
              <w:snapToGrid w:val="0"/>
              <w:jc w:val="center"/>
              <w:rPr>
                <w:rFonts w:eastAsia="仿宋_GB2312"/>
                <w:snapToGrid w:val="0"/>
                <w:kern w:val="0"/>
                <w:szCs w:val="21"/>
              </w:rPr>
            </w:pPr>
            <w:r>
              <w:rPr>
                <w:rFonts w:eastAsia="仿宋_GB2312"/>
                <w:snapToGrid w:val="0"/>
                <w:kern w:val="0"/>
                <w:szCs w:val="21"/>
              </w:rPr>
              <w:t>水：</w:t>
            </w:r>
            <w:r>
              <w:rPr>
                <w:rFonts w:hint="eastAsia" w:eastAsia="仿宋_GB2312"/>
                <w:snapToGrid w:val="0"/>
                <w:kern w:val="0"/>
                <w:szCs w:val="21"/>
              </w:rPr>
              <w:t>0.0173</w:t>
            </w:r>
          </w:p>
        </w:tc>
        <w:tc>
          <w:tcPr>
            <w:tcW w:w="1140" w:type="dxa"/>
            <w:vMerge w:val="restart"/>
            <w:noWrap w:val="0"/>
            <w:vAlign w:val="center"/>
          </w:tcPr>
          <w:p>
            <w:pPr>
              <w:widowControl/>
              <w:adjustRightInd w:val="0"/>
              <w:snapToGrid w:val="0"/>
              <w:jc w:val="center"/>
              <w:rPr>
                <w:rFonts w:hint="eastAsia"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hint="eastAsia" w:eastAsia="仿宋_GB2312"/>
                <w:kern w:val="0"/>
                <w:szCs w:val="21"/>
              </w:rPr>
            </w:pPr>
            <w:r>
              <w:rPr>
                <w:rFonts w:hint="eastAsia" w:eastAsia="仿宋_GB2312"/>
                <w:kern w:val="0"/>
                <w:szCs w:val="21"/>
              </w:rPr>
              <w:t>是</w:t>
            </w:r>
          </w:p>
        </w:tc>
        <w:tc>
          <w:tcPr>
            <w:tcW w:w="1782" w:type="dxa"/>
            <w:vMerge w:val="restart"/>
            <w:tcBorders>
              <w:top w:val="single" w:color="auto" w:sz="4" w:space="0"/>
            </w:tcBorders>
            <w:noWrap w:val="0"/>
            <w:vAlign w:val="center"/>
          </w:tcPr>
          <w:p>
            <w:pPr>
              <w:adjustRightInd w:val="0"/>
              <w:snapToGrid w:val="0"/>
              <w:jc w:val="center"/>
              <w:rPr>
                <w:rFonts w:eastAsia="仿宋_GB2312"/>
                <w:kern w:val="0"/>
                <w:szCs w:val="21"/>
              </w:rPr>
            </w:pPr>
            <w:r>
              <w:rPr>
                <w:rFonts w:eastAsia="仿宋_GB2312"/>
                <w:kern w:val="0"/>
                <w:szCs w:val="21"/>
              </w:rPr>
              <w:t>泄漏、火灾、 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pPr>
          </w:p>
        </w:tc>
        <w:tc>
          <w:tcPr>
            <w:tcW w:w="1270" w:type="dxa"/>
            <w:vMerge w:val="continue"/>
            <w:noWrap w:val="0"/>
            <w:vAlign w:val="center"/>
          </w:tcPr>
          <w:p>
            <w:pPr>
              <w:widowControl/>
              <w:adjustRightInd w:val="0"/>
              <w:snapToGrid w:val="0"/>
              <w:jc w:val="center"/>
            </w:pPr>
          </w:p>
        </w:tc>
        <w:tc>
          <w:tcPr>
            <w:tcW w:w="1592" w:type="dxa"/>
            <w:vMerge w:val="continue"/>
            <w:noWrap w:val="0"/>
            <w:vAlign w:val="center"/>
          </w:tcPr>
          <w:p>
            <w:pPr>
              <w:widowControl/>
              <w:adjustRightInd w:val="0"/>
              <w:snapToGrid w:val="0"/>
              <w:jc w:val="center"/>
            </w:pPr>
          </w:p>
        </w:tc>
        <w:tc>
          <w:tcPr>
            <w:tcW w:w="1288" w:type="dxa"/>
            <w:noWrap w:val="0"/>
            <w:vAlign w:val="center"/>
          </w:tcPr>
          <w:p>
            <w:pPr>
              <w:adjustRightInd w:val="0"/>
              <w:snapToGrid w:val="0"/>
              <w:jc w:val="center"/>
              <w:rPr>
                <w:rFonts w:eastAsia="仿宋_GB2312"/>
                <w:kern w:val="0"/>
                <w:szCs w:val="21"/>
              </w:rPr>
            </w:pPr>
            <w:r>
              <w:rPr>
                <w:rFonts w:eastAsia="仿宋_GB2312"/>
                <w:kern w:val="0"/>
                <w:szCs w:val="21"/>
              </w:rPr>
              <w:t>柴油</w:t>
            </w:r>
          </w:p>
        </w:tc>
        <w:tc>
          <w:tcPr>
            <w:tcW w:w="1190" w:type="dxa"/>
            <w:noWrap w:val="0"/>
            <w:vAlign w:val="center"/>
          </w:tcPr>
          <w:p>
            <w:pPr>
              <w:adjustRightInd w:val="0"/>
              <w:snapToGrid w:val="0"/>
              <w:jc w:val="center"/>
              <w:rPr>
                <w:rFonts w:eastAsia="仿宋_GB2312"/>
                <w:kern w:val="0"/>
                <w:szCs w:val="21"/>
              </w:rPr>
            </w:pPr>
            <w:r>
              <w:rPr>
                <w:rFonts w:hint="eastAsia" w:eastAsia="仿宋_GB2312"/>
                <w:snapToGrid w:val="0"/>
                <w:kern w:val="0"/>
                <w:szCs w:val="21"/>
              </w:rPr>
              <w:t>22.95</w:t>
            </w:r>
          </w:p>
        </w:tc>
        <w:tc>
          <w:tcPr>
            <w:tcW w:w="1070" w:type="dxa"/>
            <w:noWrap w:val="0"/>
            <w:vAlign w:val="center"/>
          </w:tcPr>
          <w:p>
            <w:pPr>
              <w:adjustRightInd w:val="0"/>
              <w:snapToGrid w:val="0"/>
              <w:jc w:val="center"/>
              <w:rPr>
                <w:rFonts w:eastAsia="仿宋_GB2312"/>
                <w:kern w:val="0"/>
                <w:szCs w:val="21"/>
              </w:rPr>
            </w:pPr>
            <w:r>
              <w:rPr>
                <w:rFonts w:hint="eastAsia" w:eastAsia="仿宋_GB2312"/>
                <w:snapToGrid w:val="0"/>
                <w:kern w:val="0"/>
                <w:szCs w:val="21"/>
              </w:rPr>
              <w:t>2500</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tcBorders>
              <w:bottom w:val="single" w:color="auto" w:sz="4" w:space="0"/>
            </w:tcBorders>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00"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eastAsia="仿宋_GB2312"/>
                <w:kern w:val="0"/>
                <w:szCs w:val="21"/>
              </w:rPr>
              <w:t>6</w:t>
            </w:r>
          </w:p>
        </w:tc>
        <w:tc>
          <w:tcPr>
            <w:tcW w:w="2208" w:type="dxa"/>
            <w:vMerge w:val="restart"/>
            <w:noWrap w:val="0"/>
            <w:tcMar>
              <w:left w:w="0" w:type="dxa"/>
              <w:right w:w="0" w:type="dxa"/>
            </w:tcMar>
            <w:vAlign w:val="center"/>
          </w:tcPr>
          <w:p>
            <w:pPr>
              <w:jc w:val="center"/>
              <w:rPr>
                <w:rFonts w:eastAsia="仿宋_GB2312"/>
                <w:kern w:val="0"/>
                <w:szCs w:val="21"/>
              </w:rPr>
            </w:pPr>
            <w:r>
              <w:rPr>
                <w:rFonts w:hint="eastAsia" w:eastAsia="仿宋_GB2312"/>
                <w:kern w:val="0"/>
                <w:szCs w:val="21"/>
              </w:rPr>
              <w:t>中国石化销售有限公司安徽黄山祁门华侨加油站</w:t>
            </w:r>
          </w:p>
        </w:tc>
        <w:tc>
          <w:tcPr>
            <w:tcW w:w="1270" w:type="dxa"/>
            <w:vMerge w:val="restart"/>
            <w:noWrap w:val="0"/>
            <w:vAlign w:val="center"/>
          </w:tcPr>
          <w:p>
            <w:pPr>
              <w:widowControl/>
              <w:adjustRightInd w:val="0"/>
              <w:snapToGrid w:val="0"/>
              <w:jc w:val="center"/>
              <w:rPr>
                <w:rFonts w:eastAsia="仿宋_GB2312"/>
                <w:kern w:val="0"/>
                <w:szCs w:val="21"/>
              </w:rPr>
            </w:pPr>
            <w:r>
              <w:rPr>
                <w:rFonts w:hint="eastAsia" w:ascii="仿宋_GB2312" w:eastAsia="仿宋_GB2312"/>
              </w:rPr>
              <w:t>机动车燃料零售</w:t>
            </w:r>
          </w:p>
        </w:tc>
        <w:tc>
          <w:tcPr>
            <w:tcW w:w="1592" w:type="dxa"/>
            <w:vMerge w:val="restart"/>
            <w:noWrap w:val="0"/>
            <w:vAlign w:val="center"/>
          </w:tcPr>
          <w:p>
            <w:pPr>
              <w:widowControl/>
              <w:adjustRightInd w:val="0"/>
              <w:snapToGrid w:val="0"/>
              <w:jc w:val="center"/>
              <w:rPr>
                <w:rFonts w:eastAsia="仿宋_GB2312"/>
                <w:kern w:val="0"/>
                <w:szCs w:val="21"/>
              </w:rPr>
            </w:pPr>
            <w:r>
              <w:rPr>
                <w:rFonts w:eastAsia="仿宋_GB2312"/>
                <w:kern w:val="0"/>
                <w:szCs w:val="21"/>
              </w:rPr>
              <w:t>柴油</w:t>
            </w:r>
            <w:r>
              <w:rPr>
                <w:rFonts w:hint="eastAsia" w:eastAsia="仿宋_GB2312"/>
                <w:kern w:val="0"/>
                <w:szCs w:val="21"/>
              </w:rPr>
              <w:t>2000</w:t>
            </w:r>
            <w:r>
              <w:rPr>
                <w:rFonts w:eastAsia="仿宋_GB2312"/>
                <w:kern w:val="0"/>
                <w:szCs w:val="21"/>
              </w:rPr>
              <w:t>t</w:t>
            </w:r>
            <w:r>
              <w:rPr>
                <w:rFonts w:hint="eastAsia" w:eastAsia="仿宋_GB2312"/>
                <w:kern w:val="0"/>
                <w:szCs w:val="21"/>
              </w:rPr>
              <w:t>/a；汽油2400t/a</w:t>
            </w:r>
          </w:p>
        </w:tc>
        <w:tc>
          <w:tcPr>
            <w:tcW w:w="1288" w:type="dxa"/>
            <w:noWrap w:val="0"/>
            <w:vAlign w:val="center"/>
          </w:tcPr>
          <w:p>
            <w:pPr>
              <w:widowControl/>
              <w:adjustRightInd w:val="0"/>
              <w:snapToGrid w:val="0"/>
              <w:jc w:val="center"/>
              <w:rPr>
                <w:rFonts w:eastAsia="仿宋_GB2312"/>
                <w:kern w:val="0"/>
                <w:szCs w:val="21"/>
              </w:rPr>
            </w:pPr>
            <w:r>
              <w:rPr>
                <w:rFonts w:hint="eastAsia" w:eastAsia="仿宋_GB2312"/>
                <w:kern w:val="0"/>
                <w:szCs w:val="21"/>
              </w:rPr>
              <w:t>汽油</w:t>
            </w:r>
          </w:p>
        </w:tc>
        <w:tc>
          <w:tcPr>
            <w:tcW w:w="1190" w:type="dxa"/>
            <w:noWrap w:val="0"/>
            <w:vAlign w:val="center"/>
          </w:tcPr>
          <w:p>
            <w:pPr>
              <w:adjustRightInd w:val="0"/>
              <w:snapToGrid w:val="0"/>
              <w:jc w:val="center"/>
              <w:rPr>
                <w:rFonts w:eastAsia="仿宋_GB2312"/>
                <w:kern w:val="0"/>
                <w:szCs w:val="21"/>
              </w:rPr>
            </w:pPr>
            <w:r>
              <w:rPr>
                <w:rFonts w:hint="eastAsia" w:eastAsia="仿宋_GB2312"/>
                <w:snapToGrid w:val="0"/>
                <w:kern w:val="0"/>
                <w:szCs w:val="21"/>
              </w:rPr>
              <w:t>65.6</w:t>
            </w:r>
          </w:p>
        </w:tc>
        <w:tc>
          <w:tcPr>
            <w:tcW w:w="1070" w:type="dxa"/>
            <w:noWrap w:val="0"/>
            <w:vAlign w:val="center"/>
          </w:tcPr>
          <w:p>
            <w:pPr>
              <w:adjustRightInd w:val="0"/>
              <w:snapToGrid w:val="0"/>
              <w:jc w:val="center"/>
              <w:rPr>
                <w:rFonts w:eastAsia="仿宋_GB2312"/>
                <w:kern w:val="0"/>
                <w:szCs w:val="21"/>
              </w:rPr>
            </w:pPr>
            <w:r>
              <w:rPr>
                <w:rFonts w:hint="eastAsia" w:eastAsia="仿宋_GB2312"/>
                <w:snapToGrid w:val="0"/>
                <w:kern w:val="0"/>
                <w:szCs w:val="21"/>
              </w:rPr>
              <w:t>2500</w:t>
            </w:r>
          </w:p>
        </w:tc>
        <w:tc>
          <w:tcPr>
            <w:tcW w:w="1650" w:type="dxa"/>
            <w:vMerge w:val="restart"/>
            <w:noWrap w:val="0"/>
            <w:vAlign w:val="center"/>
          </w:tcPr>
          <w:p>
            <w:pPr>
              <w:adjustRightInd w:val="0"/>
              <w:snapToGrid w:val="0"/>
              <w:jc w:val="center"/>
              <w:rPr>
                <w:rFonts w:eastAsia="仿宋_GB2312"/>
                <w:snapToGrid w:val="0"/>
                <w:kern w:val="0"/>
                <w:szCs w:val="21"/>
              </w:rPr>
            </w:pPr>
            <w:r>
              <w:rPr>
                <w:rFonts w:eastAsia="仿宋_GB2312"/>
                <w:snapToGrid w:val="0"/>
                <w:kern w:val="0"/>
                <w:szCs w:val="21"/>
              </w:rPr>
              <w:t>大气：</w:t>
            </w:r>
            <w:r>
              <w:rPr>
                <w:rFonts w:hint="eastAsia" w:eastAsia="仿宋_GB2312"/>
                <w:snapToGrid w:val="0"/>
                <w:kern w:val="0"/>
                <w:szCs w:val="21"/>
              </w:rPr>
              <w:t>0.0432</w:t>
            </w:r>
          </w:p>
          <w:p>
            <w:pPr>
              <w:adjustRightInd w:val="0"/>
              <w:snapToGrid w:val="0"/>
              <w:jc w:val="center"/>
              <w:rPr>
                <w:rFonts w:eastAsia="仿宋_GB2312"/>
                <w:snapToGrid w:val="0"/>
                <w:kern w:val="0"/>
                <w:szCs w:val="21"/>
              </w:rPr>
            </w:pPr>
            <w:r>
              <w:rPr>
                <w:rFonts w:eastAsia="仿宋_GB2312"/>
                <w:snapToGrid w:val="0"/>
                <w:kern w:val="0"/>
                <w:szCs w:val="21"/>
              </w:rPr>
              <w:t>水：</w:t>
            </w:r>
            <w:r>
              <w:rPr>
                <w:rFonts w:hint="eastAsia" w:eastAsia="仿宋_GB2312"/>
                <w:snapToGrid w:val="0"/>
                <w:kern w:val="0"/>
                <w:szCs w:val="21"/>
              </w:rPr>
              <w:t>0.0432</w:t>
            </w:r>
          </w:p>
        </w:tc>
        <w:tc>
          <w:tcPr>
            <w:tcW w:w="1140" w:type="dxa"/>
            <w:vMerge w:val="restart"/>
            <w:noWrap w:val="0"/>
            <w:vAlign w:val="center"/>
          </w:tcPr>
          <w:p>
            <w:pPr>
              <w:widowControl/>
              <w:adjustRightInd w:val="0"/>
              <w:snapToGrid w:val="0"/>
              <w:jc w:val="center"/>
              <w:rPr>
                <w:rFonts w:hint="eastAsia"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hint="eastAsia" w:eastAsia="仿宋_GB2312"/>
                <w:kern w:val="0"/>
                <w:szCs w:val="21"/>
              </w:rPr>
            </w:pPr>
            <w:r>
              <w:rPr>
                <w:rFonts w:hint="eastAsia" w:eastAsia="仿宋_GB2312"/>
                <w:kern w:val="0"/>
                <w:szCs w:val="21"/>
              </w:rPr>
              <w:t>是</w:t>
            </w:r>
          </w:p>
        </w:tc>
        <w:tc>
          <w:tcPr>
            <w:tcW w:w="1782" w:type="dxa"/>
            <w:vMerge w:val="restart"/>
            <w:tcBorders>
              <w:top w:val="single" w:color="auto" w:sz="4" w:space="0"/>
            </w:tcBorders>
            <w:noWrap w:val="0"/>
            <w:vAlign w:val="center"/>
          </w:tcPr>
          <w:p>
            <w:pPr>
              <w:adjustRightInd w:val="0"/>
              <w:snapToGrid w:val="0"/>
              <w:jc w:val="center"/>
              <w:rPr>
                <w:rFonts w:eastAsia="仿宋_GB2312"/>
                <w:kern w:val="0"/>
                <w:szCs w:val="21"/>
              </w:rPr>
            </w:pPr>
            <w:r>
              <w:rPr>
                <w:rFonts w:eastAsia="仿宋_GB2312"/>
                <w:kern w:val="0"/>
                <w:szCs w:val="21"/>
              </w:rPr>
              <w:t>泄漏、火灾、 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2208" w:type="dxa"/>
            <w:vMerge w:val="continue"/>
            <w:noWrap w:val="0"/>
            <w:tcMar>
              <w:left w:w="0" w:type="dxa"/>
              <w:right w:w="0" w:type="dxa"/>
            </w:tcMar>
            <w:vAlign w:val="center"/>
          </w:tcPr>
          <w:p>
            <w:pPr>
              <w:jc w:val="center"/>
              <w:rPr>
                <w:rFonts w:hint="eastAsia" w:ascii="仿宋_GB2312" w:eastAsia="仿宋_GB2312"/>
              </w:rPr>
            </w:pPr>
          </w:p>
        </w:tc>
        <w:tc>
          <w:tcPr>
            <w:tcW w:w="1270" w:type="dxa"/>
            <w:vMerge w:val="continue"/>
            <w:noWrap w:val="0"/>
            <w:vAlign w:val="center"/>
          </w:tcPr>
          <w:p>
            <w:pPr>
              <w:widowControl/>
              <w:adjustRightInd w:val="0"/>
              <w:snapToGrid w:val="0"/>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widowControl/>
              <w:adjustRightInd w:val="0"/>
              <w:snapToGrid w:val="0"/>
              <w:jc w:val="center"/>
              <w:rPr>
                <w:rFonts w:eastAsia="仿宋_GB2312"/>
                <w:kern w:val="0"/>
                <w:szCs w:val="21"/>
              </w:rPr>
            </w:pPr>
            <w:r>
              <w:rPr>
                <w:rFonts w:hint="eastAsia" w:eastAsia="仿宋_GB2312"/>
                <w:kern w:val="0"/>
                <w:szCs w:val="21"/>
              </w:rPr>
              <w:t>柴油</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42.5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2500</w:t>
            </w:r>
          </w:p>
        </w:tc>
        <w:tc>
          <w:tcPr>
            <w:tcW w:w="1650" w:type="dxa"/>
            <w:vMerge w:val="continue"/>
            <w:noWrap w:val="0"/>
            <w:vAlign w:val="center"/>
          </w:tcPr>
          <w:p>
            <w:pPr>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tcBorders>
              <w:bottom w:val="single" w:color="auto" w:sz="4" w:space="0"/>
            </w:tcBorders>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00"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eastAsia="仿宋_GB2312"/>
                <w:kern w:val="0"/>
                <w:szCs w:val="21"/>
              </w:rPr>
              <w:t>7</w:t>
            </w:r>
          </w:p>
        </w:tc>
        <w:tc>
          <w:tcPr>
            <w:tcW w:w="2208"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中国石化销售有限公司安徽黄山祁门金字牌加油站</w:t>
            </w:r>
          </w:p>
        </w:tc>
        <w:tc>
          <w:tcPr>
            <w:tcW w:w="1270" w:type="dxa"/>
            <w:vMerge w:val="restart"/>
            <w:noWrap w:val="0"/>
            <w:vAlign w:val="center"/>
          </w:tcPr>
          <w:p>
            <w:pPr>
              <w:widowControl/>
              <w:adjustRightInd w:val="0"/>
              <w:snapToGrid w:val="0"/>
              <w:jc w:val="center"/>
              <w:rPr>
                <w:rFonts w:eastAsia="仿宋_GB2312"/>
                <w:kern w:val="0"/>
                <w:szCs w:val="21"/>
              </w:rPr>
            </w:pPr>
            <w:r>
              <w:rPr>
                <w:rFonts w:hint="eastAsia" w:ascii="仿宋_GB2312" w:eastAsia="仿宋_GB2312"/>
              </w:rPr>
              <w:t>机动车燃料零售</w:t>
            </w:r>
          </w:p>
        </w:tc>
        <w:tc>
          <w:tcPr>
            <w:tcW w:w="1592" w:type="dxa"/>
            <w:vMerge w:val="restart"/>
            <w:noWrap w:val="0"/>
            <w:vAlign w:val="center"/>
          </w:tcPr>
          <w:p>
            <w:pPr>
              <w:widowControl/>
              <w:adjustRightInd w:val="0"/>
              <w:snapToGrid w:val="0"/>
              <w:jc w:val="center"/>
              <w:rPr>
                <w:rFonts w:hint="eastAsia" w:eastAsia="仿宋_GB2312"/>
                <w:kern w:val="0"/>
                <w:szCs w:val="21"/>
              </w:rPr>
            </w:pPr>
            <w:r>
              <w:rPr>
                <w:rFonts w:eastAsia="仿宋_GB2312"/>
                <w:kern w:val="0"/>
                <w:szCs w:val="21"/>
              </w:rPr>
              <w:t>柴油</w:t>
            </w:r>
            <w:r>
              <w:rPr>
                <w:rFonts w:hint="eastAsia" w:eastAsia="仿宋_GB2312"/>
                <w:kern w:val="0"/>
                <w:szCs w:val="21"/>
              </w:rPr>
              <w:t>700</w:t>
            </w:r>
            <w:r>
              <w:rPr>
                <w:rFonts w:eastAsia="仿宋_GB2312"/>
                <w:kern w:val="0"/>
                <w:szCs w:val="21"/>
              </w:rPr>
              <w:t>t</w:t>
            </w:r>
            <w:r>
              <w:rPr>
                <w:rFonts w:hint="eastAsia" w:eastAsia="仿宋_GB2312"/>
                <w:kern w:val="0"/>
                <w:szCs w:val="21"/>
              </w:rPr>
              <w:t>；汽油1700t/a</w:t>
            </w:r>
          </w:p>
        </w:tc>
        <w:tc>
          <w:tcPr>
            <w:tcW w:w="1288" w:type="dxa"/>
            <w:noWrap w:val="0"/>
            <w:vAlign w:val="center"/>
          </w:tcPr>
          <w:p>
            <w:pPr>
              <w:widowControl/>
              <w:adjustRightInd w:val="0"/>
              <w:snapToGrid w:val="0"/>
              <w:jc w:val="center"/>
              <w:rPr>
                <w:rFonts w:eastAsia="仿宋_GB2312"/>
                <w:kern w:val="0"/>
                <w:szCs w:val="21"/>
              </w:rPr>
            </w:pPr>
            <w:r>
              <w:rPr>
                <w:rFonts w:hint="eastAsia" w:eastAsia="仿宋_GB2312"/>
                <w:kern w:val="0"/>
                <w:szCs w:val="21"/>
              </w:rPr>
              <w:t>汽油</w:t>
            </w:r>
          </w:p>
        </w:tc>
        <w:tc>
          <w:tcPr>
            <w:tcW w:w="1190" w:type="dxa"/>
            <w:noWrap w:val="0"/>
            <w:vAlign w:val="center"/>
          </w:tcPr>
          <w:p>
            <w:pPr>
              <w:adjustRightInd w:val="0"/>
              <w:snapToGrid w:val="0"/>
              <w:jc w:val="center"/>
              <w:rPr>
                <w:rFonts w:eastAsia="仿宋_GB2312"/>
                <w:kern w:val="0"/>
                <w:szCs w:val="21"/>
              </w:rPr>
            </w:pPr>
            <w:r>
              <w:rPr>
                <w:rFonts w:hint="eastAsia" w:eastAsia="仿宋_GB2312"/>
                <w:snapToGrid w:val="0"/>
                <w:kern w:val="0"/>
                <w:szCs w:val="21"/>
              </w:rPr>
              <w:t>13.5</w:t>
            </w:r>
          </w:p>
        </w:tc>
        <w:tc>
          <w:tcPr>
            <w:tcW w:w="1070" w:type="dxa"/>
            <w:noWrap w:val="0"/>
            <w:vAlign w:val="center"/>
          </w:tcPr>
          <w:p>
            <w:pPr>
              <w:adjustRightInd w:val="0"/>
              <w:snapToGrid w:val="0"/>
              <w:jc w:val="center"/>
              <w:rPr>
                <w:rFonts w:eastAsia="仿宋_GB2312"/>
                <w:kern w:val="0"/>
                <w:szCs w:val="21"/>
              </w:rPr>
            </w:pPr>
            <w:r>
              <w:rPr>
                <w:rFonts w:hint="eastAsia" w:eastAsia="仿宋_GB2312"/>
                <w:snapToGrid w:val="0"/>
                <w:kern w:val="0"/>
                <w:szCs w:val="21"/>
              </w:rPr>
              <w:t>2500</w:t>
            </w:r>
          </w:p>
        </w:tc>
        <w:tc>
          <w:tcPr>
            <w:tcW w:w="1650" w:type="dxa"/>
            <w:vMerge w:val="restart"/>
            <w:noWrap w:val="0"/>
            <w:vAlign w:val="center"/>
          </w:tcPr>
          <w:p>
            <w:pPr>
              <w:adjustRightInd w:val="0"/>
              <w:snapToGrid w:val="0"/>
              <w:jc w:val="center"/>
              <w:rPr>
                <w:rFonts w:eastAsia="仿宋_GB2312"/>
                <w:snapToGrid w:val="0"/>
                <w:kern w:val="0"/>
                <w:szCs w:val="21"/>
              </w:rPr>
            </w:pPr>
            <w:r>
              <w:rPr>
                <w:rFonts w:eastAsia="仿宋_GB2312"/>
                <w:snapToGrid w:val="0"/>
                <w:kern w:val="0"/>
                <w:szCs w:val="21"/>
              </w:rPr>
              <w:t>大气：</w:t>
            </w:r>
            <w:r>
              <w:rPr>
                <w:rFonts w:hint="eastAsia" w:eastAsia="仿宋_GB2312"/>
                <w:snapToGrid w:val="0"/>
                <w:kern w:val="0"/>
                <w:szCs w:val="21"/>
              </w:rPr>
              <w:t>0.0146</w:t>
            </w:r>
          </w:p>
          <w:p>
            <w:pPr>
              <w:adjustRightInd w:val="0"/>
              <w:snapToGrid w:val="0"/>
              <w:jc w:val="center"/>
              <w:rPr>
                <w:rFonts w:eastAsia="仿宋_GB2312"/>
                <w:snapToGrid w:val="0"/>
                <w:kern w:val="0"/>
                <w:szCs w:val="21"/>
              </w:rPr>
            </w:pPr>
            <w:r>
              <w:rPr>
                <w:rFonts w:eastAsia="仿宋_GB2312"/>
                <w:snapToGrid w:val="0"/>
                <w:kern w:val="0"/>
                <w:szCs w:val="21"/>
              </w:rPr>
              <w:t>水：</w:t>
            </w:r>
            <w:r>
              <w:rPr>
                <w:rFonts w:hint="eastAsia" w:eastAsia="仿宋_GB2312"/>
                <w:snapToGrid w:val="0"/>
                <w:kern w:val="0"/>
                <w:szCs w:val="21"/>
              </w:rPr>
              <w:t>0.0146</w:t>
            </w:r>
          </w:p>
        </w:tc>
        <w:tc>
          <w:tcPr>
            <w:tcW w:w="1140" w:type="dxa"/>
            <w:vMerge w:val="restart"/>
            <w:noWrap w:val="0"/>
            <w:vAlign w:val="center"/>
          </w:tcPr>
          <w:p>
            <w:pPr>
              <w:widowControl/>
              <w:adjustRightInd w:val="0"/>
              <w:snapToGrid w:val="0"/>
              <w:jc w:val="center"/>
              <w:rPr>
                <w:rFonts w:hint="eastAsia"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hint="eastAsia" w:eastAsia="仿宋_GB2312"/>
                <w:kern w:val="0"/>
                <w:szCs w:val="21"/>
              </w:rPr>
            </w:pPr>
            <w:r>
              <w:rPr>
                <w:rFonts w:hint="eastAsia" w:eastAsia="仿宋_GB2312"/>
                <w:kern w:val="0"/>
                <w:szCs w:val="21"/>
              </w:rPr>
              <w:t>是</w:t>
            </w:r>
          </w:p>
        </w:tc>
        <w:tc>
          <w:tcPr>
            <w:tcW w:w="1782" w:type="dxa"/>
            <w:vMerge w:val="restart"/>
            <w:tcBorders>
              <w:top w:val="single" w:color="auto" w:sz="4" w:space="0"/>
            </w:tcBorders>
            <w:noWrap w:val="0"/>
            <w:vAlign w:val="center"/>
          </w:tcPr>
          <w:p>
            <w:pPr>
              <w:adjustRightInd w:val="0"/>
              <w:snapToGrid w:val="0"/>
              <w:jc w:val="center"/>
              <w:rPr>
                <w:rFonts w:eastAsia="仿宋_GB2312"/>
                <w:kern w:val="0"/>
                <w:szCs w:val="21"/>
              </w:rPr>
            </w:pPr>
            <w:r>
              <w:rPr>
                <w:rFonts w:eastAsia="仿宋_GB2312"/>
                <w:kern w:val="0"/>
                <w:szCs w:val="21"/>
              </w:rPr>
              <w:t>泄漏、火灾、 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pPr>
          </w:p>
        </w:tc>
        <w:tc>
          <w:tcPr>
            <w:tcW w:w="1270" w:type="dxa"/>
            <w:vMerge w:val="continue"/>
            <w:noWrap w:val="0"/>
            <w:vAlign w:val="center"/>
          </w:tcPr>
          <w:p>
            <w:pPr>
              <w:widowControl/>
              <w:adjustRightInd w:val="0"/>
              <w:snapToGrid w:val="0"/>
              <w:jc w:val="center"/>
            </w:pPr>
          </w:p>
        </w:tc>
        <w:tc>
          <w:tcPr>
            <w:tcW w:w="1592" w:type="dxa"/>
            <w:vMerge w:val="continue"/>
            <w:noWrap w:val="0"/>
            <w:vAlign w:val="center"/>
          </w:tcPr>
          <w:p>
            <w:pPr>
              <w:widowControl/>
              <w:adjustRightInd w:val="0"/>
              <w:snapToGrid w:val="0"/>
              <w:jc w:val="center"/>
            </w:pPr>
          </w:p>
        </w:tc>
        <w:tc>
          <w:tcPr>
            <w:tcW w:w="1288" w:type="dxa"/>
            <w:noWrap w:val="0"/>
            <w:vAlign w:val="center"/>
          </w:tcPr>
          <w:p>
            <w:pPr>
              <w:widowControl/>
              <w:adjustRightInd w:val="0"/>
              <w:snapToGrid w:val="0"/>
              <w:jc w:val="center"/>
              <w:rPr>
                <w:rFonts w:eastAsia="仿宋_GB2312"/>
                <w:kern w:val="0"/>
                <w:szCs w:val="21"/>
              </w:rPr>
            </w:pPr>
            <w:r>
              <w:rPr>
                <w:rFonts w:hint="eastAsia" w:eastAsia="仿宋_GB2312"/>
                <w:kern w:val="0"/>
                <w:szCs w:val="21"/>
              </w:rPr>
              <w:t>柴油</w:t>
            </w:r>
          </w:p>
        </w:tc>
        <w:tc>
          <w:tcPr>
            <w:tcW w:w="1190" w:type="dxa"/>
            <w:noWrap w:val="0"/>
            <w:vAlign w:val="center"/>
          </w:tcPr>
          <w:p>
            <w:pPr>
              <w:adjustRightInd w:val="0"/>
              <w:snapToGrid w:val="0"/>
              <w:jc w:val="center"/>
              <w:rPr>
                <w:rFonts w:eastAsia="仿宋_GB2312"/>
                <w:kern w:val="0"/>
                <w:szCs w:val="21"/>
              </w:rPr>
            </w:pPr>
            <w:r>
              <w:rPr>
                <w:rFonts w:hint="eastAsia" w:eastAsia="仿宋_GB2312"/>
                <w:snapToGrid w:val="0"/>
                <w:kern w:val="0"/>
                <w:szCs w:val="21"/>
              </w:rPr>
              <w:t>22.95</w:t>
            </w:r>
          </w:p>
        </w:tc>
        <w:tc>
          <w:tcPr>
            <w:tcW w:w="1070" w:type="dxa"/>
            <w:noWrap w:val="0"/>
            <w:vAlign w:val="center"/>
          </w:tcPr>
          <w:p>
            <w:pPr>
              <w:adjustRightInd w:val="0"/>
              <w:snapToGrid w:val="0"/>
              <w:jc w:val="center"/>
              <w:rPr>
                <w:rFonts w:eastAsia="仿宋_GB2312"/>
                <w:kern w:val="0"/>
                <w:szCs w:val="21"/>
              </w:rPr>
            </w:pPr>
            <w:r>
              <w:rPr>
                <w:rFonts w:hint="eastAsia" w:eastAsia="仿宋_GB2312"/>
                <w:snapToGrid w:val="0"/>
                <w:kern w:val="0"/>
                <w:szCs w:val="21"/>
              </w:rPr>
              <w:t>2500</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tcBorders>
              <w:bottom w:val="single" w:color="auto" w:sz="4" w:space="0"/>
            </w:tcBorders>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00"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eastAsia="仿宋_GB2312"/>
                <w:kern w:val="0"/>
                <w:szCs w:val="21"/>
              </w:rPr>
              <w:t>8</w:t>
            </w:r>
          </w:p>
        </w:tc>
        <w:tc>
          <w:tcPr>
            <w:tcW w:w="2208" w:type="dxa"/>
            <w:vMerge w:val="restart"/>
            <w:noWrap w:val="0"/>
            <w:tcMar>
              <w:left w:w="0" w:type="dxa"/>
              <w:right w:w="0" w:type="dxa"/>
            </w:tcMar>
            <w:vAlign w:val="center"/>
          </w:tcPr>
          <w:p>
            <w:pPr>
              <w:jc w:val="center"/>
              <w:rPr>
                <w:rFonts w:eastAsia="仿宋_GB2312"/>
                <w:kern w:val="0"/>
                <w:szCs w:val="21"/>
              </w:rPr>
            </w:pPr>
            <w:r>
              <w:rPr>
                <w:rFonts w:hint="eastAsia" w:ascii="仿宋_GB2312" w:eastAsia="仿宋_GB2312"/>
              </w:rPr>
              <w:t>中国石化销售有限公司安徽黄山祁门七里桥加油站</w:t>
            </w:r>
          </w:p>
        </w:tc>
        <w:tc>
          <w:tcPr>
            <w:tcW w:w="1270" w:type="dxa"/>
            <w:vMerge w:val="restart"/>
            <w:noWrap w:val="0"/>
            <w:vAlign w:val="center"/>
          </w:tcPr>
          <w:p>
            <w:pPr>
              <w:widowControl/>
              <w:adjustRightInd w:val="0"/>
              <w:snapToGrid w:val="0"/>
              <w:jc w:val="center"/>
              <w:rPr>
                <w:rFonts w:eastAsia="仿宋_GB2312"/>
                <w:kern w:val="0"/>
                <w:szCs w:val="21"/>
              </w:rPr>
            </w:pPr>
            <w:r>
              <w:rPr>
                <w:rFonts w:hint="eastAsia" w:ascii="仿宋_GB2312" w:eastAsia="仿宋_GB2312"/>
              </w:rPr>
              <w:t>机动车燃料零售</w:t>
            </w:r>
          </w:p>
        </w:tc>
        <w:tc>
          <w:tcPr>
            <w:tcW w:w="1592" w:type="dxa"/>
            <w:vMerge w:val="restart"/>
            <w:noWrap w:val="0"/>
            <w:vAlign w:val="center"/>
          </w:tcPr>
          <w:p>
            <w:pPr>
              <w:widowControl/>
              <w:adjustRightInd w:val="0"/>
              <w:snapToGrid w:val="0"/>
              <w:jc w:val="center"/>
              <w:rPr>
                <w:rFonts w:hint="eastAsia" w:eastAsia="仿宋_GB2312"/>
                <w:kern w:val="0"/>
                <w:szCs w:val="21"/>
              </w:rPr>
            </w:pPr>
            <w:r>
              <w:rPr>
                <w:rFonts w:eastAsia="仿宋_GB2312"/>
                <w:kern w:val="0"/>
                <w:szCs w:val="21"/>
              </w:rPr>
              <w:t>柴油</w:t>
            </w:r>
            <w:r>
              <w:rPr>
                <w:rFonts w:hint="eastAsia" w:eastAsia="仿宋_GB2312"/>
                <w:kern w:val="0"/>
                <w:szCs w:val="21"/>
              </w:rPr>
              <w:t>1067</w:t>
            </w:r>
            <w:r>
              <w:rPr>
                <w:rFonts w:eastAsia="仿宋_GB2312"/>
                <w:kern w:val="0"/>
                <w:szCs w:val="21"/>
              </w:rPr>
              <w:t>t</w:t>
            </w:r>
            <w:r>
              <w:rPr>
                <w:rFonts w:hint="eastAsia" w:eastAsia="仿宋_GB2312"/>
                <w:kern w:val="0"/>
                <w:szCs w:val="21"/>
              </w:rPr>
              <w:t>；汽油680t</w:t>
            </w:r>
          </w:p>
        </w:tc>
        <w:tc>
          <w:tcPr>
            <w:tcW w:w="1288" w:type="dxa"/>
            <w:noWrap w:val="0"/>
            <w:vAlign w:val="center"/>
          </w:tcPr>
          <w:p>
            <w:pPr>
              <w:adjustRightInd w:val="0"/>
              <w:snapToGrid w:val="0"/>
              <w:jc w:val="center"/>
              <w:rPr>
                <w:rFonts w:eastAsia="仿宋_GB2312"/>
                <w:kern w:val="0"/>
                <w:szCs w:val="21"/>
              </w:rPr>
            </w:pPr>
            <w:r>
              <w:rPr>
                <w:rFonts w:eastAsia="仿宋_GB2312"/>
                <w:kern w:val="0"/>
                <w:szCs w:val="21"/>
              </w:rPr>
              <w:t>汽油</w:t>
            </w:r>
          </w:p>
        </w:tc>
        <w:tc>
          <w:tcPr>
            <w:tcW w:w="1190" w:type="dxa"/>
            <w:noWrap w:val="0"/>
            <w:vAlign w:val="center"/>
          </w:tcPr>
          <w:p>
            <w:pPr>
              <w:adjustRightInd w:val="0"/>
              <w:snapToGrid w:val="0"/>
              <w:jc w:val="center"/>
              <w:rPr>
                <w:rFonts w:eastAsia="仿宋_GB2312"/>
                <w:kern w:val="0"/>
                <w:szCs w:val="21"/>
              </w:rPr>
            </w:pPr>
            <w:r>
              <w:rPr>
                <w:rFonts w:hint="eastAsia" w:eastAsia="仿宋_GB2312"/>
                <w:snapToGrid w:val="0"/>
                <w:kern w:val="0"/>
                <w:szCs w:val="21"/>
              </w:rPr>
              <w:t>40.5</w:t>
            </w:r>
          </w:p>
        </w:tc>
        <w:tc>
          <w:tcPr>
            <w:tcW w:w="1070" w:type="dxa"/>
            <w:noWrap w:val="0"/>
            <w:vAlign w:val="center"/>
          </w:tcPr>
          <w:p>
            <w:pPr>
              <w:adjustRightInd w:val="0"/>
              <w:snapToGrid w:val="0"/>
              <w:jc w:val="center"/>
              <w:rPr>
                <w:rFonts w:eastAsia="仿宋_GB2312"/>
                <w:kern w:val="0"/>
                <w:szCs w:val="21"/>
              </w:rPr>
            </w:pPr>
            <w:r>
              <w:rPr>
                <w:rFonts w:hint="eastAsia" w:eastAsia="仿宋_GB2312"/>
                <w:snapToGrid w:val="0"/>
                <w:kern w:val="0"/>
                <w:szCs w:val="21"/>
              </w:rPr>
              <w:t>2500</w:t>
            </w:r>
          </w:p>
        </w:tc>
        <w:tc>
          <w:tcPr>
            <w:tcW w:w="1650" w:type="dxa"/>
            <w:vMerge w:val="restart"/>
            <w:noWrap w:val="0"/>
            <w:vAlign w:val="center"/>
          </w:tcPr>
          <w:p>
            <w:pPr>
              <w:adjustRightInd w:val="0"/>
              <w:snapToGrid w:val="0"/>
              <w:jc w:val="center"/>
              <w:rPr>
                <w:rFonts w:eastAsia="仿宋_GB2312"/>
                <w:snapToGrid w:val="0"/>
                <w:kern w:val="0"/>
                <w:szCs w:val="21"/>
              </w:rPr>
            </w:pPr>
            <w:r>
              <w:rPr>
                <w:rFonts w:eastAsia="仿宋_GB2312"/>
                <w:snapToGrid w:val="0"/>
                <w:kern w:val="0"/>
                <w:szCs w:val="21"/>
              </w:rPr>
              <w:t>大气：</w:t>
            </w:r>
            <w:r>
              <w:rPr>
                <w:rFonts w:hint="eastAsia" w:eastAsia="仿宋_GB2312"/>
                <w:snapToGrid w:val="0"/>
                <w:kern w:val="0"/>
                <w:szCs w:val="21"/>
              </w:rPr>
              <w:t>0.0346</w:t>
            </w:r>
          </w:p>
          <w:p>
            <w:pPr>
              <w:adjustRightInd w:val="0"/>
              <w:snapToGrid w:val="0"/>
              <w:jc w:val="center"/>
              <w:rPr>
                <w:rFonts w:eastAsia="仿宋_GB2312"/>
                <w:snapToGrid w:val="0"/>
                <w:kern w:val="0"/>
                <w:szCs w:val="21"/>
              </w:rPr>
            </w:pPr>
            <w:r>
              <w:rPr>
                <w:rFonts w:eastAsia="仿宋_GB2312"/>
                <w:snapToGrid w:val="0"/>
                <w:kern w:val="0"/>
                <w:szCs w:val="21"/>
              </w:rPr>
              <w:t>水：</w:t>
            </w:r>
            <w:r>
              <w:rPr>
                <w:rFonts w:hint="eastAsia" w:eastAsia="仿宋_GB2312"/>
                <w:snapToGrid w:val="0"/>
                <w:kern w:val="0"/>
                <w:szCs w:val="21"/>
              </w:rPr>
              <w:t>0.0346</w:t>
            </w:r>
          </w:p>
        </w:tc>
        <w:tc>
          <w:tcPr>
            <w:tcW w:w="1140" w:type="dxa"/>
            <w:vMerge w:val="restart"/>
            <w:noWrap w:val="0"/>
            <w:vAlign w:val="center"/>
          </w:tcPr>
          <w:p>
            <w:pPr>
              <w:widowControl/>
              <w:adjustRightInd w:val="0"/>
              <w:snapToGrid w:val="0"/>
              <w:jc w:val="center"/>
              <w:rPr>
                <w:rFonts w:hint="eastAsia"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hint="eastAsia" w:eastAsia="仿宋_GB2312"/>
                <w:kern w:val="0"/>
                <w:szCs w:val="21"/>
              </w:rPr>
            </w:pPr>
            <w:r>
              <w:rPr>
                <w:rFonts w:hint="eastAsia" w:eastAsia="仿宋_GB2312"/>
                <w:kern w:val="0"/>
                <w:szCs w:val="21"/>
              </w:rPr>
              <w:t>是</w:t>
            </w:r>
          </w:p>
        </w:tc>
        <w:tc>
          <w:tcPr>
            <w:tcW w:w="1782" w:type="dxa"/>
            <w:vMerge w:val="restart"/>
            <w:tcBorders>
              <w:top w:val="single" w:color="auto" w:sz="4" w:space="0"/>
            </w:tcBorders>
            <w:noWrap w:val="0"/>
            <w:vAlign w:val="center"/>
          </w:tcPr>
          <w:p>
            <w:pPr>
              <w:adjustRightInd w:val="0"/>
              <w:snapToGrid w:val="0"/>
              <w:jc w:val="center"/>
              <w:rPr>
                <w:rFonts w:eastAsia="仿宋_GB2312"/>
                <w:kern w:val="0"/>
                <w:szCs w:val="21"/>
              </w:rPr>
            </w:pPr>
            <w:r>
              <w:rPr>
                <w:rFonts w:eastAsia="仿宋_GB2312"/>
                <w:kern w:val="0"/>
                <w:szCs w:val="21"/>
              </w:rPr>
              <w:t>泄漏、火灾、 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pPr>
          </w:p>
        </w:tc>
        <w:tc>
          <w:tcPr>
            <w:tcW w:w="1270" w:type="dxa"/>
            <w:vMerge w:val="continue"/>
            <w:noWrap w:val="0"/>
            <w:vAlign w:val="center"/>
          </w:tcPr>
          <w:p>
            <w:pPr>
              <w:widowControl/>
              <w:adjustRightInd w:val="0"/>
              <w:snapToGrid w:val="0"/>
              <w:jc w:val="center"/>
            </w:pPr>
          </w:p>
        </w:tc>
        <w:tc>
          <w:tcPr>
            <w:tcW w:w="1592" w:type="dxa"/>
            <w:vMerge w:val="continue"/>
            <w:noWrap w:val="0"/>
            <w:vAlign w:val="center"/>
          </w:tcPr>
          <w:p>
            <w:pPr>
              <w:widowControl/>
              <w:adjustRightInd w:val="0"/>
              <w:snapToGrid w:val="0"/>
              <w:jc w:val="center"/>
            </w:pPr>
          </w:p>
        </w:tc>
        <w:tc>
          <w:tcPr>
            <w:tcW w:w="1288" w:type="dxa"/>
            <w:noWrap w:val="0"/>
            <w:vAlign w:val="center"/>
          </w:tcPr>
          <w:p>
            <w:pPr>
              <w:adjustRightInd w:val="0"/>
              <w:snapToGrid w:val="0"/>
              <w:jc w:val="center"/>
              <w:rPr>
                <w:rFonts w:eastAsia="仿宋_GB2312"/>
                <w:kern w:val="0"/>
                <w:szCs w:val="21"/>
              </w:rPr>
            </w:pPr>
            <w:r>
              <w:rPr>
                <w:rFonts w:eastAsia="仿宋_GB2312"/>
                <w:kern w:val="0"/>
                <w:szCs w:val="21"/>
              </w:rPr>
              <w:t>柴油</w:t>
            </w:r>
          </w:p>
        </w:tc>
        <w:tc>
          <w:tcPr>
            <w:tcW w:w="1190" w:type="dxa"/>
            <w:noWrap w:val="0"/>
            <w:vAlign w:val="center"/>
          </w:tcPr>
          <w:p>
            <w:pPr>
              <w:adjustRightInd w:val="0"/>
              <w:snapToGrid w:val="0"/>
              <w:jc w:val="center"/>
              <w:rPr>
                <w:rFonts w:eastAsia="仿宋_GB2312"/>
                <w:kern w:val="0"/>
                <w:szCs w:val="21"/>
              </w:rPr>
            </w:pPr>
            <w:r>
              <w:rPr>
                <w:rFonts w:hint="eastAsia" w:eastAsia="仿宋_GB2312"/>
                <w:snapToGrid w:val="0"/>
                <w:kern w:val="0"/>
                <w:szCs w:val="21"/>
              </w:rPr>
              <w:t>45.9</w:t>
            </w:r>
          </w:p>
        </w:tc>
        <w:tc>
          <w:tcPr>
            <w:tcW w:w="1070" w:type="dxa"/>
            <w:noWrap w:val="0"/>
            <w:vAlign w:val="center"/>
          </w:tcPr>
          <w:p>
            <w:pPr>
              <w:adjustRightInd w:val="0"/>
              <w:snapToGrid w:val="0"/>
              <w:jc w:val="center"/>
              <w:rPr>
                <w:rFonts w:eastAsia="仿宋_GB2312"/>
                <w:kern w:val="0"/>
                <w:szCs w:val="21"/>
              </w:rPr>
            </w:pPr>
            <w:r>
              <w:rPr>
                <w:rFonts w:hint="eastAsia" w:eastAsia="仿宋_GB2312"/>
                <w:snapToGrid w:val="0"/>
                <w:kern w:val="0"/>
                <w:szCs w:val="21"/>
              </w:rPr>
              <w:t>2500</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tcBorders>
              <w:bottom w:val="single" w:color="auto" w:sz="4" w:space="0"/>
            </w:tcBorders>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0"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eastAsia="仿宋_GB2312"/>
                <w:kern w:val="0"/>
                <w:szCs w:val="21"/>
              </w:rPr>
              <w:t>9</w:t>
            </w:r>
          </w:p>
        </w:tc>
        <w:tc>
          <w:tcPr>
            <w:tcW w:w="2208"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中国石化销售有限公司安徽黄山祁门铜锣湾加油站</w:t>
            </w:r>
          </w:p>
        </w:tc>
        <w:tc>
          <w:tcPr>
            <w:tcW w:w="1270" w:type="dxa"/>
            <w:vMerge w:val="restart"/>
            <w:noWrap w:val="0"/>
            <w:vAlign w:val="center"/>
          </w:tcPr>
          <w:p>
            <w:pPr>
              <w:widowControl/>
              <w:adjustRightInd w:val="0"/>
              <w:snapToGrid w:val="0"/>
              <w:jc w:val="center"/>
              <w:rPr>
                <w:rFonts w:eastAsia="仿宋_GB2312"/>
                <w:kern w:val="0"/>
                <w:szCs w:val="21"/>
              </w:rPr>
            </w:pPr>
            <w:r>
              <w:rPr>
                <w:rFonts w:hint="eastAsia" w:ascii="仿宋_GB2312" w:eastAsia="仿宋_GB2312"/>
              </w:rPr>
              <w:t>机动车燃料零售</w:t>
            </w:r>
          </w:p>
        </w:tc>
        <w:tc>
          <w:tcPr>
            <w:tcW w:w="1592" w:type="dxa"/>
            <w:vMerge w:val="restart"/>
            <w:noWrap w:val="0"/>
            <w:vAlign w:val="center"/>
          </w:tcPr>
          <w:p>
            <w:pPr>
              <w:widowControl/>
              <w:adjustRightInd w:val="0"/>
              <w:snapToGrid w:val="0"/>
              <w:jc w:val="center"/>
              <w:rPr>
                <w:rFonts w:hint="eastAsia" w:eastAsia="仿宋_GB2312"/>
                <w:kern w:val="0"/>
                <w:szCs w:val="21"/>
              </w:rPr>
            </w:pPr>
            <w:r>
              <w:rPr>
                <w:rFonts w:eastAsia="仿宋_GB2312"/>
                <w:kern w:val="0"/>
                <w:szCs w:val="21"/>
              </w:rPr>
              <w:t>柴油</w:t>
            </w:r>
            <w:r>
              <w:rPr>
                <w:rFonts w:hint="eastAsia" w:eastAsia="仿宋_GB2312"/>
                <w:kern w:val="0"/>
                <w:szCs w:val="21"/>
              </w:rPr>
              <w:t>1067</w:t>
            </w:r>
            <w:r>
              <w:rPr>
                <w:rFonts w:eastAsia="仿宋_GB2312"/>
                <w:kern w:val="0"/>
                <w:szCs w:val="21"/>
              </w:rPr>
              <w:t>t</w:t>
            </w:r>
            <w:r>
              <w:rPr>
                <w:rFonts w:hint="eastAsia" w:eastAsia="仿宋_GB2312"/>
                <w:kern w:val="0"/>
                <w:szCs w:val="21"/>
              </w:rPr>
              <w:t>；汽油680t/a</w:t>
            </w:r>
          </w:p>
        </w:tc>
        <w:tc>
          <w:tcPr>
            <w:tcW w:w="1288" w:type="dxa"/>
            <w:noWrap w:val="0"/>
            <w:vAlign w:val="center"/>
          </w:tcPr>
          <w:p>
            <w:pPr>
              <w:adjustRightInd w:val="0"/>
              <w:snapToGrid w:val="0"/>
              <w:jc w:val="center"/>
              <w:rPr>
                <w:rFonts w:eastAsia="仿宋_GB2312"/>
                <w:kern w:val="0"/>
                <w:szCs w:val="21"/>
              </w:rPr>
            </w:pPr>
            <w:r>
              <w:rPr>
                <w:rFonts w:eastAsia="仿宋_GB2312"/>
                <w:kern w:val="0"/>
                <w:szCs w:val="21"/>
              </w:rPr>
              <w:t>汽油</w:t>
            </w:r>
          </w:p>
        </w:tc>
        <w:tc>
          <w:tcPr>
            <w:tcW w:w="1190" w:type="dxa"/>
            <w:noWrap w:val="0"/>
            <w:vAlign w:val="center"/>
          </w:tcPr>
          <w:p>
            <w:pPr>
              <w:adjustRightInd w:val="0"/>
              <w:snapToGrid w:val="0"/>
              <w:jc w:val="center"/>
              <w:rPr>
                <w:rFonts w:eastAsia="仿宋_GB2312"/>
                <w:kern w:val="0"/>
                <w:szCs w:val="21"/>
              </w:rPr>
            </w:pPr>
            <w:r>
              <w:rPr>
                <w:rFonts w:hint="eastAsia" w:eastAsia="仿宋_GB2312"/>
                <w:snapToGrid w:val="0"/>
                <w:kern w:val="0"/>
                <w:szCs w:val="21"/>
              </w:rPr>
              <w:t>40.5</w:t>
            </w:r>
          </w:p>
        </w:tc>
        <w:tc>
          <w:tcPr>
            <w:tcW w:w="1070" w:type="dxa"/>
            <w:noWrap w:val="0"/>
            <w:vAlign w:val="center"/>
          </w:tcPr>
          <w:p>
            <w:pPr>
              <w:adjustRightInd w:val="0"/>
              <w:snapToGrid w:val="0"/>
              <w:jc w:val="center"/>
              <w:rPr>
                <w:rFonts w:eastAsia="仿宋_GB2312"/>
                <w:kern w:val="0"/>
                <w:szCs w:val="21"/>
              </w:rPr>
            </w:pPr>
            <w:r>
              <w:rPr>
                <w:rFonts w:hint="eastAsia" w:eastAsia="仿宋_GB2312"/>
                <w:snapToGrid w:val="0"/>
                <w:kern w:val="0"/>
                <w:szCs w:val="21"/>
              </w:rPr>
              <w:t>2500</w:t>
            </w:r>
          </w:p>
        </w:tc>
        <w:tc>
          <w:tcPr>
            <w:tcW w:w="1650" w:type="dxa"/>
            <w:vMerge w:val="restart"/>
            <w:noWrap w:val="0"/>
            <w:vAlign w:val="center"/>
          </w:tcPr>
          <w:p>
            <w:pPr>
              <w:adjustRightInd w:val="0"/>
              <w:snapToGrid w:val="0"/>
              <w:jc w:val="center"/>
              <w:rPr>
                <w:rFonts w:eastAsia="仿宋_GB2312"/>
                <w:snapToGrid w:val="0"/>
                <w:kern w:val="0"/>
                <w:szCs w:val="21"/>
              </w:rPr>
            </w:pPr>
            <w:r>
              <w:rPr>
                <w:rFonts w:eastAsia="仿宋_GB2312"/>
                <w:snapToGrid w:val="0"/>
                <w:kern w:val="0"/>
                <w:szCs w:val="21"/>
              </w:rPr>
              <w:t>大气：</w:t>
            </w:r>
            <w:r>
              <w:rPr>
                <w:rFonts w:hint="eastAsia" w:eastAsia="仿宋_GB2312"/>
                <w:snapToGrid w:val="0"/>
                <w:kern w:val="0"/>
                <w:szCs w:val="21"/>
              </w:rPr>
              <w:t>0.0346</w:t>
            </w:r>
          </w:p>
          <w:p>
            <w:pPr>
              <w:adjustRightInd w:val="0"/>
              <w:snapToGrid w:val="0"/>
              <w:jc w:val="center"/>
              <w:rPr>
                <w:rFonts w:eastAsia="仿宋_GB2312"/>
                <w:snapToGrid w:val="0"/>
                <w:kern w:val="0"/>
                <w:szCs w:val="21"/>
              </w:rPr>
            </w:pPr>
            <w:r>
              <w:rPr>
                <w:rFonts w:eastAsia="仿宋_GB2312"/>
                <w:snapToGrid w:val="0"/>
                <w:kern w:val="0"/>
                <w:szCs w:val="21"/>
              </w:rPr>
              <w:t>水：</w:t>
            </w:r>
            <w:r>
              <w:rPr>
                <w:rFonts w:hint="eastAsia" w:eastAsia="仿宋_GB2312"/>
                <w:snapToGrid w:val="0"/>
                <w:kern w:val="0"/>
                <w:szCs w:val="21"/>
              </w:rPr>
              <w:t>0.0346</w:t>
            </w:r>
          </w:p>
        </w:tc>
        <w:tc>
          <w:tcPr>
            <w:tcW w:w="1140" w:type="dxa"/>
            <w:vMerge w:val="restart"/>
            <w:noWrap w:val="0"/>
            <w:vAlign w:val="center"/>
          </w:tcPr>
          <w:p>
            <w:pPr>
              <w:widowControl/>
              <w:adjustRightInd w:val="0"/>
              <w:snapToGrid w:val="0"/>
              <w:jc w:val="center"/>
              <w:rPr>
                <w:rFonts w:hint="eastAsia"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hint="eastAsia" w:eastAsia="仿宋_GB2312"/>
                <w:kern w:val="0"/>
                <w:szCs w:val="21"/>
              </w:rPr>
            </w:pPr>
            <w:r>
              <w:rPr>
                <w:rFonts w:hint="eastAsia" w:eastAsia="仿宋_GB2312"/>
                <w:kern w:val="0"/>
                <w:szCs w:val="21"/>
              </w:rPr>
              <w:t>是</w:t>
            </w:r>
          </w:p>
        </w:tc>
        <w:tc>
          <w:tcPr>
            <w:tcW w:w="1782" w:type="dxa"/>
            <w:vMerge w:val="restart"/>
            <w:tcBorders>
              <w:top w:val="single" w:color="auto" w:sz="4" w:space="0"/>
            </w:tcBorders>
            <w:noWrap w:val="0"/>
            <w:vAlign w:val="center"/>
          </w:tcPr>
          <w:p>
            <w:pPr>
              <w:adjustRightInd w:val="0"/>
              <w:snapToGrid w:val="0"/>
              <w:jc w:val="center"/>
              <w:rPr>
                <w:rFonts w:eastAsia="仿宋_GB2312"/>
                <w:kern w:val="0"/>
                <w:szCs w:val="21"/>
              </w:rPr>
            </w:pPr>
            <w:r>
              <w:rPr>
                <w:rFonts w:eastAsia="仿宋_GB2312"/>
                <w:kern w:val="0"/>
                <w:szCs w:val="21"/>
              </w:rPr>
              <w:t>泄漏、火灾、 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pPr>
          </w:p>
        </w:tc>
        <w:tc>
          <w:tcPr>
            <w:tcW w:w="1270" w:type="dxa"/>
            <w:vMerge w:val="continue"/>
            <w:noWrap w:val="0"/>
            <w:vAlign w:val="center"/>
          </w:tcPr>
          <w:p>
            <w:pPr>
              <w:widowControl/>
              <w:adjustRightInd w:val="0"/>
              <w:snapToGrid w:val="0"/>
              <w:jc w:val="center"/>
            </w:pPr>
          </w:p>
        </w:tc>
        <w:tc>
          <w:tcPr>
            <w:tcW w:w="1592" w:type="dxa"/>
            <w:vMerge w:val="continue"/>
            <w:noWrap w:val="0"/>
            <w:vAlign w:val="center"/>
          </w:tcPr>
          <w:p>
            <w:pPr>
              <w:widowControl/>
              <w:adjustRightInd w:val="0"/>
              <w:snapToGrid w:val="0"/>
              <w:jc w:val="center"/>
            </w:pPr>
          </w:p>
        </w:tc>
        <w:tc>
          <w:tcPr>
            <w:tcW w:w="1288" w:type="dxa"/>
            <w:noWrap w:val="0"/>
            <w:vAlign w:val="center"/>
          </w:tcPr>
          <w:p>
            <w:pPr>
              <w:adjustRightInd w:val="0"/>
              <w:snapToGrid w:val="0"/>
              <w:jc w:val="center"/>
              <w:rPr>
                <w:rFonts w:eastAsia="仿宋_GB2312"/>
                <w:kern w:val="0"/>
                <w:szCs w:val="21"/>
              </w:rPr>
            </w:pPr>
            <w:r>
              <w:rPr>
                <w:rFonts w:eastAsia="仿宋_GB2312"/>
                <w:kern w:val="0"/>
                <w:szCs w:val="21"/>
              </w:rPr>
              <w:t>柴油</w:t>
            </w:r>
          </w:p>
        </w:tc>
        <w:tc>
          <w:tcPr>
            <w:tcW w:w="1190" w:type="dxa"/>
            <w:noWrap w:val="0"/>
            <w:vAlign w:val="center"/>
          </w:tcPr>
          <w:p>
            <w:pPr>
              <w:adjustRightInd w:val="0"/>
              <w:snapToGrid w:val="0"/>
              <w:jc w:val="center"/>
              <w:rPr>
                <w:rFonts w:eastAsia="仿宋_GB2312"/>
                <w:kern w:val="0"/>
                <w:szCs w:val="21"/>
              </w:rPr>
            </w:pPr>
            <w:r>
              <w:rPr>
                <w:rFonts w:hint="eastAsia" w:eastAsia="仿宋_GB2312"/>
                <w:snapToGrid w:val="0"/>
                <w:kern w:val="0"/>
                <w:szCs w:val="21"/>
              </w:rPr>
              <w:t>45.9</w:t>
            </w:r>
          </w:p>
        </w:tc>
        <w:tc>
          <w:tcPr>
            <w:tcW w:w="1070" w:type="dxa"/>
            <w:noWrap w:val="0"/>
            <w:vAlign w:val="center"/>
          </w:tcPr>
          <w:p>
            <w:pPr>
              <w:adjustRightInd w:val="0"/>
              <w:snapToGrid w:val="0"/>
              <w:jc w:val="center"/>
              <w:rPr>
                <w:rFonts w:eastAsia="仿宋_GB2312"/>
                <w:kern w:val="0"/>
                <w:szCs w:val="21"/>
              </w:rPr>
            </w:pPr>
            <w:r>
              <w:rPr>
                <w:rFonts w:hint="eastAsia" w:eastAsia="仿宋_GB2312"/>
                <w:snapToGrid w:val="0"/>
                <w:kern w:val="0"/>
                <w:szCs w:val="21"/>
              </w:rPr>
              <w:t>2500</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tcBorders>
              <w:bottom w:val="single" w:color="auto" w:sz="4" w:space="0"/>
            </w:tcBorders>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00" w:type="dxa"/>
            <w:vMerge w:val="restart"/>
            <w:noWrap w:val="0"/>
            <w:tcMar>
              <w:left w:w="0" w:type="dxa"/>
              <w:right w:w="0" w:type="dxa"/>
            </w:tcMar>
            <w:vAlign w:val="center"/>
          </w:tcPr>
          <w:p>
            <w:pPr>
              <w:widowControl/>
              <w:adjustRightInd w:val="0"/>
              <w:snapToGrid w:val="0"/>
              <w:jc w:val="center"/>
            </w:pPr>
            <w:r>
              <w:t>10</w:t>
            </w:r>
          </w:p>
        </w:tc>
        <w:tc>
          <w:tcPr>
            <w:tcW w:w="2208" w:type="dxa"/>
            <w:vMerge w:val="restart"/>
            <w:noWrap w:val="0"/>
            <w:tcMar>
              <w:left w:w="0" w:type="dxa"/>
              <w:right w:w="0" w:type="dxa"/>
            </w:tcMar>
            <w:vAlign w:val="center"/>
          </w:tcPr>
          <w:p>
            <w:pPr>
              <w:widowControl/>
              <w:adjustRightInd w:val="0"/>
              <w:snapToGrid w:val="0"/>
              <w:jc w:val="center"/>
            </w:pPr>
            <w:r>
              <w:rPr>
                <w:rFonts w:hint="eastAsia" w:eastAsia="仿宋_GB2312"/>
                <w:kern w:val="0"/>
                <w:szCs w:val="21"/>
              </w:rPr>
              <w:t>中国石化销售有限公司安徽黄山祁门平里加油站</w:t>
            </w:r>
          </w:p>
        </w:tc>
        <w:tc>
          <w:tcPr>
            <w:tcW w:w="1270" w:type="dxa"/>
            <w:vMerge w:val="restart"/>
            <w:noWrap w:val="0"/>
            <w:vAlign w:val="center"/>
          </w:tcPr>
          <w:p>
            <w:pPr>
              <w:widowControl/>
              <w:adjustRightInd w:val="0"/>
              <w:snapToGrid w:val="0"/>
              <w:jc w:val="center"/>
            </w:pPr>
            <w:r>
              <w:rPr>
                <w:rFonts w:hint="eastAsia" w:ascii="仿宋_GB2312" w:eastAsia="仿宋_GB2312"/>
              </w:rPr>
              <w:t>机动车燃料零售</w:t>
            </w:r>
          </w:p>
        </w:tc>
        <w:tc>
          <w:tcPr>
            <w:tcW w:w="1592" w:type="dxa"/>
            <w:vMerge w:val="restart"/>
            <w:noWrap w:val="0"/>
            <w:vAlign w:val="center"/>
          </w:tcPr>
          <w:p>
            <w:pPr>
              <w:widowControl/>
              <w:adjustRightInd w:val="0"/>
              <w:snapToGrid w:val="0"/>
              <w:jc w:val="center"/>
            </w:pPr>
            <w:r>
              <w:rPr>
                <w:rFonts w:eastAsia="仿宋_GB2312"/>
                <w:kern w:val="0"/>
                <w:szCs w:val="21"/>
              </w:rPr>
              <w:t>柴油</w:t>
            </w:r>
            <w:r>
              <w:rPr>
                <w:rFonts w:hint="eastAsia" w:eastAsia="仿宋_GB2312"/>
                <w:kern w:val="0"/>
                <w:szCs w:val="21"/>
              </w:rPr>
              <w:t>60</w:t>
            </w:r>
            <w:r>
              <w:rPr>
                <w:rFonts w:eastAsia="仿宋_GB2312"/>
                <w:kern w:val="0"/>
                <w:szCs w:val="21"/>
              </w:rPr>
              <w:t>t</w:t>
            </w:r>
            <w:r>
              <w:rPr>
                <w:rFonts w:hint="eastAsia" w:eastAsia="仿宋_GB2312"/>
                <w:kern w:val="0"/>
                <w:szCs w:val="21"/>
              </w:rPr>
              <w:t>；汽油160t</w:t>
            </w:r>
          </w:p>
        </w:tc>
        <w:tc>
          <w:tcPr>
            <w:tcW w:w="1288" w:type="dxa"/>
            <w:noWrap w:val="0"/>
            <w:vAlign w:val="center"/>
          </w:tcPr>
          <w:p>
            <w:pPr>
              <w:adjustRightInd w:val="0"/>
              <w:snapToGrid w:val="0"/>
              <w:jc w:val="center"/>
              <w:rPr>
                <w:rFonts w:eastAsia="仿宋_GB2312"/>
                <w:kern w:val="0"/>
                <w:szCs w:val="21"/>
              </w:rPr>
            </w:pPr>
            <w:r>
              <w:rPr>
                <w:rFonts w:eastAsia="仿宋_GB2312"/>
                <w:kern w:val="0"/>
                <w:szCs w:val="21"/>
              </w:rPr>
              <w:t>汽油</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13.5</w:t>
            </w:r>
          </w:p>
        </w:tc>
        <w:tc>
          <w:tcPr>
            <w:tcW w:w="107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2500</w:t>
            </w:r>
          </w:p>
        </w:tc>
        <w:tc>
          <w:tcPr>
            <w:tcW w:w="1650" w:type="dxa"/>
            <w:vMerge w:val="restart"/>
            <w:noWrap w:val="0"/>
            <w:vAlign w:val="center"/>
          </w:tcPr>
          <w:p>
            <w:pPr>
              <w:adjustRightInd w:val="0"/>
              <w:snapToGrid w:val="0"/>
              <w:jc w:val="center"/>
              <w:rPr>
                <w:rFonts w:eastAsia="仿宋_GB2312"/>
                <w:snapToGrid w:val="0"/>
                <w:kern w:val="0"/>
                <w:szCs w:val="21"/>
              </w:rPr>
            </w:pPr>
            <w:r>
              <w:rPr>
                <w:rFonts w:eastAsia="仿宋_GB2312"/>
                <w:snapToGrid w:val="0"/>
                <w:kern w:val="0"/>
                <w:szCs w:val="21"/>
              </w:rPr>
              <w:t>大气：</w:t>
            </w:r>
            <w:r>
              <w:rPr>
                <w:rFonts w:hint="eastAsia" w:eastAsia="仿宋_GB2312"/>
                <w:snapToGrid w:val="0"/>
                <w:kern w:val="0"/>
                <w:szCs w:val="21"/>
              </w:rPr>
              <w:t>0.0115</w:t>
            </w:r>
          </w:p>
          <w:p>
            <w:pPr>
              <w:widowControl/>
              <w:adjustRightInd w:val="0"/>
              <w:snapToGrid w:val="0"/>
              <w:jc w:val="center"/>
              <w:rPr>
                <w:rFonts w:eastAsia="仿宋_GB2312"/>
                <w:kern w:val="0"/>
                <w:szCs w:val="21"/>
              </w:rPr>
            </w:pPr>
            <w:r>
              <w:rPr>
                <w:rFonts w:eastAsia="仿宋_GB2312"/>
                <w:snapToGrid w:val="0"/>
                <w:kern w:val="0"/>
                <w:szCs w:val="21"/>
              </w:rPr>
              <w:t>水：</w:t>
            </w:r>
            <w:r>
              <w:rPr>
                <w:rFonts w:hint="eastAsia" w:eastAsia="仿宋_GB2312"/>
                <w:snapToGrid w:val="0"/>
                <w:kern w:val="0"/>
                <w:szCs w:val="21"/>
              </w:rPr>
              <w:t>0.0115</w:t>
            </w:r>
          </w:p>
        </w:tc>
        <w:tc>
          <w:tcPr>
            <w:tcW w:w="114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782" w:type="dxa"/>
            <w:vMerge w:val="restart"/>
            <w:noWrap w:val="0"/>
            <w:vAlign w:val="center"/>
          </w:tcPr>
          <w:p>
            <w:pPr>
              <w:widowControl/>
              <w:adjustRightInd w:val="0"/>
              <w:snapToGrid w:val="0"/>
              <w:jc w:val="center"/>
              <w:rPr>
                <w:rFonts w:eastAsia="仿宋_GB2312"/>
                <w:kern w:val="0"/>
                <w:szCs w:val="21"/>
              </w:rPr>
            </w:pPr>
            <w:r>
              <w:rPr>
                <w:rFonts w:eastAsia="仿宋_GB2312"/>
                <w:kern w:val="0"/>
                <w:szCs w:val="21"/>
              </w:rPr>
              <w:t>泄漏、火灾、 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pPr>
          </w:p>
        </w:tc>
        <w:tc>
          <w:tcPr>
            <w:tcW w:w="1270" w:type="dxa"/>
            <w:vMerge w:val="continue"/>
            <w:noWrap w:val="0"/>
            <w:vAlign w:val="center"/>
          </w:tcPr>
          <w:p>
            <w:pPr>
              <w:widowControl/>
              <w:adjustRightInd w:val="0"/>
              <w:snapToGrid w:val="0"/>
              <w:jc w:val="center"/>
            </w:pPr>
          </w:p>
        </w:tc>
        <w:tc>
          <w:tcPr>
            <w:tcW w:w="1592" w:type="dxa"/>
            <w:vMerge w:val="continue"/>
            <w:noWrap w:val="0"/>
            <w:vAlign w:val="center"/>
          </w:tcPr>
          <w:p>
            <w:pPr>
              <w:widowControl/>
              <w:adjustRightInd w:val="0"/>
              <w:snapToGrid w:val="0"/>
              <w:jc w:val="center"/>
            </w:pPr>
          </w:p>
        </w:tc>
        <w:tc>
          <w:tcPr>
            <w:tcW w:w="1288" w:type="dxa"/>
            <w:noWrap w:val="0"/>
            <w:vAlign w:val="center"/>
          </w:tcPr>
          <w:p>
            <w:pPr>
              <w:adjustRightInd w:val="0"/>
              <w:snapToGrid w:val="0"/>
              <w:jc w:val="center"/>
              <w:rPr>
                <w:rFonts w:eastAsia="仿宋_GB2312"/>
                <w:kern w:val="0"/>
                <w:szCs w:val="21"/>
              </w:rPr>
            </w:pPr>
            <w:r>
              <w:rPr>
                <w:rFonts w:eastAsia="仿宋_GB2312"/>
                <w:kern w:val="0"/>
                <w:szCs w:val="21"/>
              </w:rPr>
              <w:t>柴油</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15.3</w:t>
            </w:r>
          </w:p>
        </w:tc>
        <w:tc>
          <w:tcPr>
            <w:tcW w:w="107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2500</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tcBorders>
              <w:bottom w:val="single" w:color="auto" w:sz="4" w:space="0"/>
            </w:tcBorders>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500" w:type="dxa"/>
            <w:vMerge w:val="restart"/>
            <w:noWrap w:val="0"/>
            <w:tcMar>
              <w:left w:w="0" w:type="dxa"/>
              <w:right w:w="0" w:type="dxa"/>
            </w:tcMar>
            <w:vAlign w:val="center"/>
          </w:tcPr>
          <w:p>
            <w:pPr>
              <w:widowControl/>
              <w:adjustRightInd w:val="0"/>
              <w:snapToGrid w:val="0"/>
              <w:jc w:val="center"/>
            </w:pPr>
            <w:r>
              <w:rPr>
                <w:rFonts w:hint="eastAsia"/>
              </w:rPr>
              <w:t>11</w:t>
            </w:r>
          </w:p>
        </w:tc>
        <w:tc>
          <w:tcPr>
            <w:tcW w:w="2208" w:type="dxa"/>
            <w:vMerge w:val="restart"/>
            <w:noWrap w:val="0"/>
            <w:tcMar>
              <w:left w:w="0" w:type="dxa"/>
              <w:right w:w="0" w:type="dxa"/>
            </w:tcMar>
            <w:vAlign w:val="center"/>
          </w:tcPr>
          <w:p>
            <w:pPr>
              <w:widowControl/>
              <w:adjustRightInd w:val="0"/>
              <w:snapToGrid w:val="0"/>
              <w:jc w:val="center"/>
            </w:pPr>
            <w:r>
              <w:rPr>
                <w:rFonts w:hint="eastAsia" w:eastAsia="仿宋_GB2312"/>
                <w:kern w:val="0"/>
                <w:szCs w:val="21"/>
              </w:rPr>
              <w:t>安徽省高速石化有限公司牯牛降加油南站</w:t>
            </w:r>
          </w:p>
        </w:tc>
        <w:tc>
          <w:tcPr>
            <w:tcW w:w="1270" w:type="dxa"/>
            <w:vMerge w:val="restart"/>
            <w:noWrap w:val="0"/>
            <w:vAlign w:val="center"/>
          </w:tcPr>
          <w:p>
            <w:pPr>
              <w:widowControl/>
              <w:adjustRightInd w:val="0"/>
              <w:snapToGrid w:val="0"/>
              <w:jc w:val="center"/>
            </w:pPr>
            <w:r>
              <w:rPr>
                <w:rFonts w:hint="eastAsia" w:ascii="仿宋_GB2312" w:eastAsia="仿宋_GB2312"/>
              </w:rPr>
              <w:t>机动车燃料零售</w:t>
            </w:r>
          </w:p>
        </w:tc>
        <w:tc>
          <w:tcPr>
            <w:tcW w:w="1592" w:type="dxa"/>
            <w:vMerge w:val="restart"/>
            <w:noWrap w:val="0"/>
            <w:vAlign w:val="center"/>
          </w:tcPr>
          <w:p>
            <w:pPr>
              <w:widowControl/>
              <w:adjustRightInd w:val="0"/>
              <w:snapToGrid w:val="0"/>
              <w:jc w:val="center"/>
            </w:pPr>
            <w:r>
              <w:rPr>
                <w:rFonts w:eastAsia="仿宋_GB2312"/>
                <w:kern w:val="0"/>
                <w:szCs w:val="21"/>
              </w:rPr>
              <w:t>柴油</w:t>
            </w:r>
            <w:r>
              <w:rPr>
                <w:rFonts w:hint="eastAsia" w:eastAsia="仿宋_GB2312"/>
                <w:kern w:val="0"/>
                <w:szCs w:val="21"/>
              </w:rPr>
              <w:t>500t；汽油1500t</w:t>
            </w:r>
          </w:p>
        </w:tc>
        <w:tc>
          <w:tcPr>
            <w:tcW w:w="1288" w:type="dxa"/>
            <w:noWrap w:val="0"/>
            <w:vAlign w:val="center"/>
          </w:tcPr>
          <w:p>
            <w:pPr>
              <w:adjustRightInd w:val="0"/>
              <w:snapToGrid w:val="0"/>
              <w:jc w:val="center"/>
              <w:rPr>
                <w:rFonts w:eastAsia="仿宋_GB2312"/>
                <w:kern w:val="0"/>
                <w:szCs w:val="21"/>
              </w:rPr>
            </w:pPr>
            <w:r>
              <w:rPr>
                <w:rFonts w:eastAsia="仿宋_GB2312"/>
                <w:kern w:val="0"/>
                <w:szCs w:val="21"/>
              </w:rPr>
              <w:t>汽油</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37.23</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2500</w:t>
            </w:r>
          </w:p>
        </w:tc>
        <w:tc>
          <w:tcPr>
            <w:tcW w:w="1650" w:type="dxa"/>
            <w:vMerge w:val="restart"/>
            <w:noWrap w:val="0"/>
            <w:vAlign w:val="center"/>
          </w:tcPr>
          <w:p>
            <w:pPr>
              <w:adjustRightInd w:val="0"/>
              <w:snapToGrid w:val="0"/>
              <w:jc w:val="center"/>
              <w:rPr>
                <w:rFonts w:eastAsia="仿宋_GB2312"/>
                <w:snapToGrid w:val="0"/>
                <w:kern w:val="0"/>
                <w:szCs w:val="21"/>
              </w:rPr>
            </w:pPr>
            <w:r>
              <w:rPr>
                <w:rFonts w:eastAsia="仿宋_GB2312"/>
                <w:snapToGrid w:val="0"/>
                <w:kern w:val="0"/>
                <w:szCs w:val="21"/>
              </w:rPr>
              <w:t>大气：</w:t>
            </w:r>
            <w:r>
              <w:rPr>
                <w:rFonts w:hint="eastAsia" w:eastAsia="仿宋_GB2312"/>
                <w:snapToGrid w:val="0"/>
                <w:kern w:val="0"/>
                <w:szCs w:val="21"/>
              </w:rPr>
              <w:t>0.0433</w:t>
            </w:r>
          </w:p>
          <w:p>
            <w:pPr>
              <w:widowControl/>
              <w:adjustRightInd w:val="0"/>
              <w:snapToGrid w:val="0"/>
              <w:jc w:val="center"/>
              <w:rPr>
                <w:rFonts w:eastAsia="仿宋_GB2312"/>
                <w:kern w:val="0"/>
                <w:szCs w:val="21"/>
              </w:rPr>
            </w:pPr>
            <w:r>
              <w:rPr>
                <w:rFonts w:eastAsia="仿宋_GB2312"/>
                <w:snapToGrid w:val="0"/>
                <w:kern w:val="0"/>
                <w:szCs w:val="21"/>
              </w:rPr>
              <w:t>水：</w:t>
            </w:r>
            <w:r>
              <w:rPr>
                <w:rFonts w:hint="eastAsia" w:eastAsia="仿宋_GB2312"/>
                <w:snapToGrid w:val="0"/>
                <w:kern w:val="0"/>
                <w:szCs w:val="21"/>
              </w:rPr>
              <w:t>0.0433</w:t>
            </w:r>
          </w:p>
        </w:tc>
        <w:tc>
          <w:tcPr>
            <w:tcW w:w="114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782" w:type="dxa"/>
            <w:vMerge w:val="restart"/>
            <w:noWrap w:val="0"/>
            <w:vAlign w:val="center"/>
          </w:tcPr>
          <w:p>
            <w:pPr>
              <w:widowControl/>
              <w:adjustRightInd w:val="0"/>
              <w:snapToGrid w:val="0"/>
              <w:jc w:val="center"/>
              <w:rPr>
                <w:rFonts w:eastAsia="仿宋_GB2312"/>
                <w:kern w:val="0"/>
                <w:szCs w:val="21"/>
              </w:rPr>
            </w:pPr>
            <w:r>
              <w:rPr>
                <w:rFonts w:eastAsia="仿宋_GB2312"/>
                <w:kern w:val="0"/>
                <w:szCs w:val="21"/>
              </w:rPr>
              <w:t>泄漏、火灾、 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pPr>
          </w:p>
        </w:tc>
        <w:tc>
          <w:tcPr>
            <w:tcW w:w="1270" w:type="dxa"/>
            <w:vMerge w:val="continue"/>
            <w:noWrap w:val="0"/>
            <w:vAlign w:val="center"/>
          </w:tcPr>
          <w:p>
            <w:pPr>
              <w:widowControl/>
              <w:adjustRightInd w:val="0"/>
              <w:snapToGrid w:val="0"/>
              <w:jc w:val="center"/>
            </w:pPr>
          </w:p>
        </w:tc>
        <w:tc>
          <w:tcPr>
            <w:tcW w:w="1592" w:type="dxa"/>
            <w:vMerge w:val="continue"/>
            <w:noWrap w:val="0"/>
            <w:vAlign w:val="center"/>
          </w:tcPr>
          <w:p>
            <w:pPr>
              <w:widowControl/>
              <w:adjustRightInd w:val="0"/>
              <w:snapToGrid w:val="0"/>
              <w:jc w:val="center"/>
            </w:pPr>
          </w:p>
        </w:tc>
        <w:tc>
          <w:tcPr>
            <w:tcW w:w="1288" w:type="dxa"/>
            <w:noWrap w:val="0"/>
            <w:vAlign w:val="center"/>
          </w:tcPr>
          <w:p>
            <w:pPr>
              <w:adjustRightInd w:val="0"/>
              <w:snapToGrid w:val="0"/>
              <w:jc w:val="center"/>
              <w:rPr>
                <w:rFonts w:eastAsia="仿宋_GB2312"/>
                <w:kern w:val="0"/>
                <w:szCs w:val="21"/>
              </w:rPr>
            </w:pPr>
            <w:r>
              <w:rPr>
                <w:rFonts w:eastAsia="仿宋_GB2312"/>
                <w:kern w:val="0"/>
                <w:szCs w:val="21"/>
              </w:rPr>
              <w:t>柴油</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70.975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2500</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tcBorders>
              <w:bottom w:val="single" w:color="auto" w:sz="4" w:space="0"/>
            </w:tcBorders>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500" w:type="dxa"/>
            <w:vMerge w:val="restart"/>
            <w:noWrap w:val="0"/>
            <w:tcMar>
              <w:left w:w="0" w:type="dxa"/>
              <w:right w:w="0" w:type="dxa"/>
            </w:tcMar>
            <w:vAlign w:val="center"/>
          </w:tcPr>
          <w:p>
            <w:pPr>
              <w:widowControl/>
              <w:adjustRightInd w:val="0"/>
              <w:snapToGrid w:val="0"/>
              <w:jc w:val="center"/>
            </w:pPr>
            <w:r>
              <w:rPr>
                <w:rFonts w:hint="eastAsia"/>
              </w:rPr>
              <w:t>12</w:t>
            </w:r>
          </w:p>
        </w:tc>
        <w:tc>
          <w:tcPr>
            <w:tcW w:w="2208" w:type="dxa"/>
            <w:vMerge w:val="restart"/>
            <w:noWrap w:val="0"/>
            <w:tcMar>
              <w:left w:w="0" w:type="dxa"/>
              <w:right w:w="0" w:type="dxa"/>
            </w:tcMar>
            <w:vAlign w:val="center"/>
          </w:tcPr>
          <w:p>
            <w:pPr>
              <w:widowControl/>
              <w:adjustRightInd w:val="0"/>
              <w:snapToGrid w:val="0"/>
              <w:jc w:val="center"/>
            </w:pPr>
            <w:r>
              <w:rPr>
                <w:rFonts w:hint="eastAsia" w:eastAsia="仿宋_GB2312"/>
                <w:kern w:val="0"/>
                <w:szCs w:val="21"/>
              </w:rPr>
              <w:t>安徽省高速石化有限公司牯牛降加油北站</w:t>
            </w:r>
          </w:p>
        </w:tc>
        <w:tc>
          <w:tcPr>
            <w:tcW w:w="1270" w:type="dxa"/>
            <w:vMerge w:val="restart"/>
            <w:noWrap w:val="0"/>
            <w:vAlign w:val="center"/>
          </w:tcPr>
          <w:p>
            <w:pPr>
              <w:widowControl/>
              <w:adjustRightInd w:val="0"/>
              <w:snapToGrid w:val="0"/>
              <w:jc w:val="center"/>
            </w:pPr>
            <w:r>
              <w:rPr>
                <w:rFonts w:hint="eastAsia" w:ascii="仿宋_GB2312" w:eastAsia="仿宋_GB2312"/>
              </w:rPr>
              <w:t>机动车燃料零售</w:t>
            </w:r>
          </w:p>
        </w:tc>
        <w:tc>
          <w:tcPr>
            <w:tcW w:w="1592" w:type="dxa"/>
            <w:vMerge w:val="restart"/>
            <w:noWrap w:val="0"/>
            <w:vAlign w:val="center"/>
          </w:tcPr>
          <w:p>
            <w:pPr>
              <w:widowControl/>
              <w:adjustRightInd w:val="0"/>
              <w:snapToGrid w:val="0"/>
              <w:jc w:val="center"/>
            </w:pPr>
            <w:r>
              <w:rPr>
                <w:rFonts w:eastAsia="仿宋_GB2312"/>
                <w:kern w:val="0"/>
                <w:szCs w:val="21"/>
              </w:rPr>
              <w:t>柴油</w:t>
            </w:r>
            <w:r>
              <w:rPr>
                <w:rFonts w:hint="eastAsia" w:eastAsia="仿宋_GB2312"/>
                <w:kern w:val="0"/>
                <w:szCs w:val="21"/>
              </w:rPr>
              <w:t>500；汽油1500t</w:t>
            </w:r>
          </w:p>
        </w:tc>
        <w:tc>
          <w:tcPr>
            <w:tcW w:w="1288" w:type="dxa"/>
            <w:noWrap w:val="0"/>
            <w:vAlign w:val="center"/>
          </w:tcPr>
          <w:p>
            <w:pPr>
              <w:adjustRightInd w:val="0"/>
              <w:snapToGrid w:val="0"/>
              <w:jc w:val="center"/>
              <w:rPr>
                <w:rFonts w:eastAsia="仿宋_GB2312"/>
                <w:kern w:val="0"/>
                <w:szCs w:val="21"/>
              </w:rPr>
            </w:pPr>
            <w:r>
              <w:rPr>
                <w:rFonts w:eastAsia="仿宋_GB2312"/>
                <w:kern w:val="0"/>
                <w:szCs w:val="21"/>
              </w:rPr>
              <w:t>汽油</w:t>
            </w:r>
          </w:p>
        </w:tc>
        <w:tc>
          <w:tcPr>
            <w:tcW w:w="119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37.23</w:t>
            </w:r>
          </w:p>
        </w:tc>
        <w:tc>
          <w:tcPr>
            <w:tcW w:w="107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2500</w:t>
            </w:r>
          </w:p>
        </w:tc>
        <w:tc>
          <w:tcPr>
            <w:tcW w:w="1650" w:type="dxa"/>
            <w:vMerge w:val="restart"/>
            <w:noWrap w:val="0"/>
            <w:vAlign w:val="center"/>
          </w:tcPr>
          <w:p>
            <w:pPr>
              <w:adjustRightInd w:val="0"/>
              <w:snapToGrid w:val="0"/>
              <w:jc w:val="center"/>
              <w:rPr>
                <w:rFonts w:eastAsia="仿宋_GB2312"/>
                <w:snapToGrid w:val="0"/>
                <w:kern w:val="0"/>
                <w:szCs w:val="21"/>
              </w:rPr>
            </w:pPr>
            <w:r>
              <w:rPr>
                <w:rFonts w:eastAsia="仿宋_GB2312"/>
                <w:snapToGrid w:val="0"/>
                <w:kern w:val="0"/>
                <w:szCs w:val="21"/>
              </w:rPr>
              <w:t>大气：</w:t>
            </w:r>
            <w:r>
              <w:rPr>
                <w:rFonts w:hint="eastAsia" w:eastAsia="仿宋_GB2312"/>
                <w:snapToGrid w:val="0"/>
                <w:kern w:val="0"/>
                <w:szCs w:val="21"/>
              </w:rPr>
              <w:t>0.0433</w:t>
            </w:r>
          </w:p>
          <w:p>
            <w:pPr>
              <w:widowControl/>
              <w:adjustRightInd w:val="0"/>
              <w:snapToGrid w:val="0"/>
              <w:jc w:val="center"/>
              <w:rPr>
                <w:rFonts w:eastAsia="仿宋_GB2312"/>
                <w:kern w:val="0"/>
                <w:szCs w:val="21"/>
              </w:rPr>
            </w:pPr>
            <w:r>
              <w:rPr>
                <w:rFonts w:eastAsia="仿宋_GB2312"/>
                <w:snapToGrid w:val="0"/>
                <w:kern w:val="0"/>
                <w:szCs w:val="21"/>
              </w:rPr>
              <w:t>水：</w:t>
            </w:r>
            <w:r>
              <w:rPr>
                <w:rFonts w:hint="eastAsia" w:eastAsia="仿宋_GB2312"/>
                <w:snapToGrid w:val="0"/>
                <w:kern w:val="0"/>
                <w:szCs w:val="21"/>
              </w:rPr>
              <w:t>0.0433</w:t>
            </w:r>
          </w:p>
        </w:tc>
        <w:tc>
          <w:tcPr>
            <w:tcW w:w="114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782" w:type="dxa"/>
            <w:vMerge w:val="restart"/>
            <w:noWrap w:val="0"/>
            <w:vAlign w:val="center"/>
          </w:tcPr>
          <w:p>
            <w:pPr>
              <w:widowControl/>
              <w:adjustRightInd w:val="0"/>
              <w:snapToGrid w:val="0"/>
              <w:jc w:val="center"/>
              <w:rPr>
                <w:rFonts w:eastAsia="仿宋_GB2312"/>
                <w:kern w:val="0"/>
                <w:szCs w:val="21"/>
              </w:rPr>
            </w:pPr>
            <w:r>
              <w:rPr>
                <w:rFonts w:eastAsia="仿宋_GB2312"/>
                <w:kern w:val="0"/>
                <w:szCs w:val="21"/>
              </w:rPr>
              <w:t>泄漏、火灾、 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pPr>
          </w:p>
        </w:tc>
        <w:tc>
          <w:tcPr>
            <w:tcW w:w="1270" w:type="dxa"/>
            <w:vMerge w:val="continue"/>
            <w:noWrap w:val="0"/>
            <w:vAlign w:val="center"/>
          </w:tcPr>
          <w:p>
            <w:pPr>
              <w:widowControl/>
              <w:adjustRightInd w:val="0"/>
              <w:snapToGrid w:val="0"/>
              <w:jc w:val="center"/>
            </w:pPr>
          </w:p>
        </w:tc>
        <w:tc>
          <w:tcPr>
            <w:tcW w:w="1592" w:type="dxa"/>
            <w:vMerge w:val="continue"/>
            <w:noWrap w:val="0"/>
            <w:vAlign w:val="center"/>
          </w:tcPr>
          <w:p>
            <w:pPr>
              <w:widowControl/>
              <w:adjustRightInd w:val="0"/>
              <w:snapToGrid w:val="0"/>
              <w:jc w:val="center"/>
            </w:pPr>
          </w:p>
        </w:tc>
        <w:tc>
          <w:tcPr>
            <w:tcW w:w="1288" w:type="dxa"/>
            <w:noWrap w:val="0"/>
            <w:vAlign w:val="center"/>
          </w:tcPr>
          <w:p>
            <w:pPr>
              <w:adjustRightInd w:val="0"/>
              <w:snapToGrid w:val="0"/>
              <w:jc w:val="center"/>
              <w:rPr>
                <w:rFonts w:eastAsia="仿宋_GB2312"/>
                <w:kern w:val="0"/>
                <w:szCs w:val="21"/>
              </w:rPr>
            </w:pPr>
            <w:r>
              <w:rPr>
                <w:rFonts w:eastAsia="仿宋_GB2312"/>
                <w:kern w:val="0"/>
                <w:szCs w:val="21"/>
              </w:rPr>
              <w:t>柴油</w:t>
            </w:r>
          </w:p>
        </w:tc>
        <w:tc>
          <w:tcPr>
            <w:tcW w:w="119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70.975</w:t>
            </w:r>
          </w:p>
        </w:tc>
        <w:tc>
          <w:tcPr>
            <w:tcW w:w="107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2500</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tcBorders>
              <w:bottom w:val="single" w:color="auto" w:sz="4" w:space="0"/>
            </w:tcBorders>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500" w:type="dxa"/>
            <w:vMerge w:val="restart"/>
            <w:noWrap w:val="0"/>
            <w:tcMar>
              <w:left w:w="0" w:type="dxa"/>
              <w:right w:w="0" w:type="dxa"/>
            </w:tcMar>
            <w:vAlign w:val="center"/>
          </w:tcPr>
          <w:p>
            <w:pPr>
              <w:widowControl/>
              <w:adjustRightInd w:val="0"/>
              <w:snapToGrid w:val="0"/>
              <w:jc w:val="center"/>
            </w:pPr>
            <w:r>
              <w:rPr>
                <w:rFonts w:hint="eastAsia"/>
              </w:rPr>
              <w:t>13</w:t>
            </w:r>
          </w:p>
        </w:tc>
        <w:tc>
          <w:tcPr>
            <w:tcW w:w="2208" w:type="dxa"/>
            <w:vMerge w:val="restart"/>
            <w:noWrap w:val="0"/>
            <w:tcMar>
              <w:left w:w="0" w:type="dxa"/>
              <w:right w:w="0" w:type="dxa"/>
            </w:tcMar>
            <w:vAlign w:val="center"/>
          </w:tcPr>
          <w:p>
            <w:pPr>
              <w:widowControl/>
              <w:adjustRightInd w:val="0"/>
              <w:snapToGrid w:val="0"/>
              <w:jc w:val="center"/>
            </w:pPr>
            <w:r>
              <w:rPr>
                <w:rFonts w:hint="eastAsia" w:eastAsia="仿宋_GB2312"/>
                <w:kern w:val="0"/>
                <w:szCs w:val="21"/>
              </w:rPr>
              <w:t>中国石油天然气股份有限公司安徽黄山销售分公司祁门历口加油站</w:t>
            </w:r>
          </w:p>
        </w:tc>
        <w:tc>
          <w:tcPr>
            <w:tcW w:w="1270" w:type="dxa"/>
            <w:vMerge w:val="restart"/>
            <w:noWrap w:val="0"/>
            <w:vAlign w:val="center"/>
          </w:tcPr>
          <w:p>
            <w:pPr>
              <w:widowControl/>
              <w:adjustRightInd w:val="0"/>
              <w:snapToGrid w:val="0"/>
              <w:jc w:val="center"/>
            </w:pPr>
            <w:r>
              <w:rPr>
                <w:rFonts w:hint="eastAsia" w:ascii="仿宋_GB2312" w:eastAsia="仿宋_GB2312"/>
              </w:rPr>
              <w:t>机动车燃料零售</w:t>
            </w:r>
          </w:p>
        </w:tc>
        <w:tc>
          <w:tcPr>
            <w:tcW w:w="1592" w:type="dxa"/>
            <w:vMerge w:val="restart"/>
            <w:noWrap w:val="0"/>
            <w:vAlign w:val="center"/>
          </w:tcPr>
          <w:p>
            <w:pPr>
              <w:widowControl/>
              <w:adjustRightInd w:val="0"/>
              <w:snapToGrid w:val="0"/>
              <w:jc w:val="center"/>
            </w:pPr>
            <w:r>
              <w:rPr>
                <w:rFonts w:eastAsia="仿宋_GB2312"/>
                <w:kern w:val="0"/>
                <w:szCs w:val="21"/>
              </w:rPr>
              <w:t>柴油</w:t>
            </w:r>
            <w:r>
              <w:rPr>
                <w:rFonts w:hint="eastAsia" w:eastAsia="仿宋_GB2312"/>
                <w:kern w:val="0"/>
                <w:szCs w:val="21"/>
              </w:rPr>
              <w:t>280t；汽油800t</w:t>
            </w:r>
          </w:p>
        </w:tc>
        <w:tc>
          <w:tcPr>
            <w:tcW w:w="1288" w:type="dxa"/>
            <w:noWrap w:val="0"/>
            <w:vAlign w:val="center"/>
          </w:tcPr>
          <w:p>
            <w:pPr>
              <w:adjustRightInd w:val="0"/>
              <w:snapToGrid w:val="0"/>
              <w:jc w:val="center"/>
              <w:rPr>
                <w:rFonts w:eastAsia="仿宋_GB2312"/>
                <w:kern w:val="0"/>
                <w:szCs w:val="21"/>
              </w:rPr>
            </w:pPr>
            <w:r>
              <w:rPr>
                <w:rFonts w:eastAsia="仿宋_GB2312"/>
                <w:kern w:val="0"/>
                <w:szCs w:val="21"/>
              </w:rPr>
              <w:t>汽油</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44.4</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2500</w:t>
            </w:r>
          </w:p>
        </w:tc>
        <w:tc>
          <w:tcPr>
            <w:tcW w:w="1650" w:type="dxa"/>
            <w:vMerge w:val="restart"/>
            <w:noWrap w:val="0"/>
            <w:vAlign w:val="center"/>
          </w:tcPr>
          <w:p>
            <w:pPr>
              <w:adjustRightInd w:val="0"/>
              <w:snapToGrid w:val="0"/>
              <w:jc w:val="center"/>
              <w:rPr>
                <w:rFonts w:eastAsia="仿宋_GB2312"/>
                <w:snapToGrid w:val="0"/>
                <w:kern w:val="0"/>
                <w:szCs w:val="21"/>
              </w:rPr>
            </w:pPr>
            <w:r>
              <w:rPr>
                <w:rFonts w:eastAsia="仿宋_GB2312"/>
                <w:snapToGrid w:val="0"/>
                <w:kern w:val="0"/>
                <w:szCs w:val="21"/>
              </w:rPr>
              <w:t>大气：</w:t>
            </w:r>
            <w:r>
              <w:rPr>
                <w:rFonts w:hint="eastAsia" w:eastAsia="仿宋_GB2312"/>
                <w:snapToGrid w:val="0"/>
                <w:kern w:val="0"/>
                <w:szCs w:val="21"/>
              </w:rPr>
              <w:t>0.0277</w:t>
            </w:r>
          </w:p>
          <w:p>
            <w:pPr>
              <w:widowControl/>
              <w:adjustRightInd w:val="0"/>
              <w:snapToGrid w:val="0"/>
              <w:jc w:val="center"/>
              <w:rPr>
                <w:rFonts w:eastAsia="仿宋_GB2312"/>
                <w:kern w:val="0"/>
                <w:szCs w:val="21"/>
              </w:rPr>
            </w:pPr>
            <w:r>
              <w:rPr>
                <w:rFonts w:eastAsia="仿宋_GB2312"/>
                <w:snapToGrid w:val="0"/>
                <w:kern w:val="0"/>
                <w:szCs w:val="21"/>
              </w:rPr>
              <w:t>水：</w:t>
            </w:r>
            <w:r>
              <w:rPr>
                <w:rFonts w:hint="eastAsia" w:eastAsia="仿宋_GB2312"/>
                <w:snapToGrid w:val="0"/>
                <w:kern w:val="0"/>
                <w:szCs w:val="21"/>
              </w:rPr>
              <w:t>0.0277</w:t>
            </w:r>
          </w:p>
        </w:tc>
        <w:tc>
          <w:tcPr>
            <w:tcW w:w="114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782" w:type="dxa"/>
            <w:vMerge w:val="restart"/>
            <w:noWrap w:val="0"/>
            <w:vAlign w:val="center"/>
          </w:tcPr>
          <w:p>
            <w:pPr>
              <w:widowControl/>
              <w:adjustRightInd w:val="0"/>
              <w:snapToGrid w:val="0"/>
              <w:jc w:val="center"/>
              <w:rPr>
                <w:rFonts w:eastAsia="仿宋_GB2312"/>
                <w:kern w:val="0"/>
                <w:szCs w:val="21"/>
              </w:rPr>
            </w:pPr>
            <w:r>
              <w:rPr>
                <w:rFonts w:eastAsia="仿宋_GB2312"/>
                <w:kern w:val="0"/>
                <w:szCs w:val="21"/>
              </w:rPr>
              <w:t>泄漏、火灾、 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pPr>
          </w:p>
        </w:tc>
        <w:tc>
          <w:tcPr>
            <w:tcW w:w="1270" w:type="dxa"/>
            <w:vMerge w:val="continue"/>
            <w:noWrap w:val="0"/>
            <w:vAlign w:val="center"/>
          </w:tcPr>
          <w:p>
            <w:pPr>
              <w:widowControl/>
              <w:adjustRightInd w:val="0"/>
              <w:snapToGrid w:val="0"/>
              <w:jc w:val="center"/>
            </w:pPr>
          </w:p>
        </w:tc>
        <w:tc>
          <w:tcPr>
            <w:tcW w:w="1592" w:type="dxa"/>
            <w:vMerge w:val="continue"/>
            <w:noWrap w:val="0"/>
            <w:vAlign w:val="center"/>
          </w:tcPr>
          <w:p>
            <w:pPr>
              <w:widowControl/>
              <w:adjustRightInd w:val="0"/>
              <w:snapToGrid w:val="0"/>
              <w:jc w:val="center"/>
            </w:pPr>
          </w:p>
        </w:tc>
        <w:tc>
          <w:tcPr>
            <w:tcW w:w="1288" w:type="dxa"/>
            <w:noWrap w:val="0"/>
            <w:vAlign w:val="center"/>
          </w:tcPr>
          <w:p>
            <w:pPr>
              <w:adjustRightInd w:val="0"/>
              <w:snapToGrid w:val="0"/>
              <w:jc w:val="center"/>
              <w:rPr>
                <w:rFonts w:eastAsia="仿宋_GB2312"/>
                <w:kern w:val="0"/>
                <w:szCs w:val="21"/>
              </w:rPr>
            </w:pPr>
            <w:r>
              <w:rPr>
                <w:rFonts w:eastAsia="仿宋_GB2312"/>
                <w:kern w:val="0"/>
                <w:szCs w:val="21"/>
              </w:rPr>
              <w:t>柴油</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24.9</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2500</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tcBorders>
              <w:bottom w:val="single" w:color="auto" w:sz="4" w:space="0"/>
            </w:tcBorders>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500" w:type="dxa"/>
            <w:vMerge w:val="restart"/>
            <w:noWrap w:val="0"/>
            <w:tcMar>
              <w:left w:w="0" w:type="dxa"/>
              <w:right w:w="0" w:type="dxa"/>
            </w:tcMar>
            <w:vAlign w:val="center"/>
          </w:tcPr>
          <w:p>
            <w:pPr>
              <w:widowControl/>
              <w:adjustRightInd w:val="0"/>
              <w:snapToGrid w:val="0"/>
              <w:jc w:val="center"/>
            </w:pPr>
            <w:r>
              <w:rPr>
                <w:rFonts w:hint="eastAsia" w:eastAsia="仿宋_GB2312"/>
                <w:kern w:val="0"/>
                <w:szCs w:val="21"/>
              </w:rPr>
              <w:t>14</w:t>
            </w:r>
          </w:p>
        </w:tc>
        <w:tc>
          <w:tcPr>
            <w:tcW w:w="2208" w:type="dxa"/>
            <w:vMerge w:val="restart"/>
            <w:noWrap w:val="0"/>
            <w:tcMar>
              <w:left w:w="0" w:type="dxa"/>
              <w:right w:w="0" w:type="dxa"/>
            </w:tcMar>
            <w:vAlign w:val="center"/>
          </w:tcPr>
          <w:p>
            <w:pPr>
              <w:widowControl/>
              <w:adjustRightInd w:val="0"/>
              <w:snapToGrid w:val="0"/>
              <w:jc w:val="center"/>
            </w:pPr>
            <w:r>
              <w:rPr>
                <w:rFonts w:hint="eastAsia" w:eastAsia="仿宋_GB2312"/>
                <w:kern w:val="0"/>
                <w:szCs w:val="21"/>
              </w:rPr>
              <w:t>中国石油天然气股份有限公司安徽黄山销售分公司祁门县城东加油站</w:t>
            </w:r>
          </w:p>
        </w:tc>
        <w:tc>
          <w:tcPr>
            <w:tcW w:w="1270" w:type="dxa"/>
            <w:vMerge w:val="restart"/>
            <w:noWrap w:val="0"/>
            <w:vAlign w:val="center"/>
          </w:tcPr>
          <w:p>
            <w:pPr>
              <w:widowControl/>
              <w:adjustRightInd w:val="0"/>
              <w:snapToGrid w:val="0"/>
              <w:jc w:val="center"/>
            </w:pPr>
            <w:r>
              <w:rPr>
                <w:rFonts w:hint="eastAsia" w:ascii="仿宋_GB2312" w:eastAsia="仿宋_GB2312"/>
              </w:rPr>
              <w:t>机动车燃料零售</w:t>
            </w:r>
          </w:p>
        </w:tc>
        <w:tc>
          <w:tcPr>
            <w:tcW w:w="1592" w:type="dxa"/>
            <w:vMerge w:val="restart"/>
            <w:noWrap w:val="0"/>
            <w:vAlign w:val="center"/>
          </w:tcPr>
          <w:p>
            <w:pPr>
              <w:widowControl/>
              <w:adjustRightInd w:val="0"/>
              <w:snapToGrid w:val="0"/>
              <w:jc w:val="center"/>
            </w:pPr>
            <w:r>
              <w:rPr>
                <w:rFonts w:eastAsia="仿宋_GB2312"/>
                <w:kern w:val="0"/>
                <w:szCs w:val="21"/>
              </w:rPr>
              <w:t>柴油</w:t>
            </w:r>
            <w:r>
              <w:rPr>
                <w:rFonts w:hint="eastAsia" w:eastAsia="仿宋_GB2312"/>
                <w:kern w:val="0"/>
                <w:szCs w:val="21"/>
              </w:rPr>
              <w:t>250t；汽油430t</w:t>
            </w:r>
          </w:p>
        </w:tc>
        <w:tc>
          <w:tcPr>
            <w:tcW w:w="1288" w:type="dxa"/>
            <w:noWrap w:val="0"/>
            <w:vAlign w:val="center"/>
          </w:tcPr>
          <w:p>
            <w:pPr>
              <w:adjustRightInd w:val="0"/>
              <w:snapToGrid w:val="0"/>
              <w:jc w:val="center"/>
              <w:rPr>
                <w:rFonts w:eastAsia="仿宋_GB2312"/>
                <w:kern w:val="0"/>
                <w:szCs w:val="21"/>
              </w:rPr>
            </w:pPr>
            <w:r>
              <w:rPr>
                <w:rFonts w:eastAsia="仿宋_GB2312"/>
                <w:kern w:val="0"/>
                <w:szCs w:val="21"/>
              </w:rPr>
              <w:t>汽油</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44.4</w:t>
            </w:r>
          </w:p>
        </w:tc>
        <w:tc>
          <w:tcPr>
            <w:tcW w:w="107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2500</w:t>
            </w:r>
          </w:p>
        </w:tc>
        <w:tc>
          <w:tcPr>
            <w:tcW w:w="1650" w:type="dxa"/>
            <w:vMerge w:val="restart"/>
            <w:noWrap w:val="0"/>
            <w:vAlign w:val="center"/>
          </w:tcPr>
          <w:p>
            <w:pPr>
              <w:adjustRightInd w:val="0"/>
              <w:snapToGrid w:val="0"/>
              <w:jc w:val="center"/>
              <w:rPr>
                <w:rFonts w:eastAsia="仿宋_GB2312"/>
                <w:snapToGrid w:val="0"/>
                <w:kern w:val="0"/>
                <w:szCs w:val="21"/>
              </w:rPr>
            </w:pPr>
            <w:r>
              <w:rPr>
                <w:rFonts w:eastAsia="仿宋_GB2312"/>
                <w:snapToGrid w:val="0"/>
                <w:kern w:val="0"/>
                <w:szCs w:val="21"/>
              </w:rPr>
              <w:t>大气：</w:t>
            </w:r>
            <w:r>
              <w:rPr>
                <w:rFonts w:hint="eastAsia" w:eastAsia="仿宋_GB2312"/>
                <w:snapToGrid w:val="0"/>
                <w:kern w:val="0"/>
                <w:szCs w:val="21"/>
              </w:rPr>
              <w:t>0.0377</w:t>
            </w:r>
          </w:p>
          <w:p>
            <w:pPr>
              <w:widowControl/>
              <w:adjustRightInd w:val="0"/>
              <w:snapToGrid w:val="0"/>
              <w:jc w:val="center"/>
              <w:rPr>
                <w:rFonts w:eastAsia="仿宋_GB2312"/>
                <w:kern w:val="0"/>
                <w:szCs w:val="21"/>
              </w:rPr>
            </w:pPr>
            <w:r>
              <w:rPr>
                <w:rFonts w:eastAsia="仿宋_GB2312"/>
                <w:snapToGrid w:val="0"/>
                <w:kern w:val="0"/>
                <w:szCs w:val="21"/>
              </w:rPr>
              <w:t>水：</w:t>
            </w:r>
            <w:r>
              <w:rPr>
                <w:rFonts w:hint="eastAsia" w:eastAsia="仿宋_GB2312"/>
                <w:snapToGrid w:val="0"/>
                <w:kern w:val="0"/>
                <w:szCs w:val="21"/>
              </w:rPr>
              <w:t>0.0377</w:t>
            </w:r>
          </w:p>
        </w:tc>
        <w:tc>
          <w:tcPr>
            <w:tcW w:w="114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782" w:type="dxa"/>
            <w:vMerge w:val="restart"/>
            <w:noWrap w:val="0"/>
            <w:vAlign w:val="center"/>
          </w:tcPr>
          <w:p>
            <w:pPr>
              <w:widowControl/>
              <w:adjustRightInd w:val="0"/>
              <w:snapToGrid w:val="0"/>
              <w:jc w:val="center"/>
              <w:rPr>
                <w:rFonts w:eastAsia="仿宋_GB2312"/>
                <w:kern w:val="0"/>
                <w:szCs w:val="21"/>
              </w:rPr>
            </w:pPr>
            <w:r>
              <w:rPr>
                <w:rFonts w:eastAsia="仿宋_GB2312"/>
                <w:kern w:val="0"/>
                <w:szCs w:val="21"/>
              </w:rPr>
              <w:t>泄漏、火灾、 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pPr>
          </w:p>
        </w:tc>
        <w:tc>
          <w:tcPr>
            <w:tcW w:w="1270" w:type="dxa"/>
            <w:vMerge w:val="continue"/>
            <w:noWrap w:val="0"/>
            <w:vAlign w:val="center"/>
          </w:tcPr>
          <w:p>
            <w:pPr>
              <w:widowControl/>
              <w:adjustRightInd w:val="0"/>
              <w:snapToGrid w:val="0"/>
              <w:jc w:val="center"/>
            </w:pPr>
          </w:p>
        </w:tc>
        <w:tc>
          <w:tcPr>
            <w:tcW w:w="1592" w:type="dxa"/>
            <w:vMerge w:val="continue"/>
            <w:noWrap w:val="0"/>
            <w:vAlign w:val="center"/>
          </w:tcPr>
          <w:p>
            <w:pPr>
              <w:widowControl/>
              <w:adjustRightInd w:val="0"/>
              <w:snapToGrid w:val="0"/>
              <w:jc w:val="center"/>
            </w:pPr>
          </w:p>
        </w:tc>
        <w:tc>
          <w:tcPr>
            <w:tcW w:w="1288" w:type="dxa"/>
            <w:noWrap w:val="0"/>
            <w:vAlign w:val="center"/>
          </w:tcPr>
          <w:p>
            <w:pPr>
              <w:adjustRightInd w:val="0"/>
              <w:snapToGrid w:val="0"/>
              <w:jc w:val="center"/>
              <w:rPr>
                <w:rFonts w:eastAsia="仿宋_GB2312"/>
                <w:kern w:val="0"/>
                <w:szCs w:val="21"/>
              </w:rPr>
            </w:pPr>
            <w:r>
              <w:rPr>
                <w:rFonts w:eastAsia="仿宋_GB2312"/>
                <w:kern w:val="0"/>
                <w:szCs w:val="21"/>
              </w:rPr>
              <w:t>柴油</w:t>
            </w:r>
          </w:p>
        </w:tc>
        <w:tc>
          <w:tcPr>
            <w:tcW w:w="119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49.8</w:t>
            </w:r>
          </w:p>
        </w:tc>
        <w:tc>
          <w:tcPr>
            <w:tcW w:w="107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2500</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tcBorders>
              <w:bottom w:val="single" w:color="auto" w:sz="4" w:space="0"/>
            </w:tcBorders>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500" w:type="dxa"/>
            <w:vMerge w:val="restart"/>
            <w:noWrap w:val="0"/>
            <w:tcMar>
              <w:left w:w="0" w:type="dxa"/>
              <w:right w:w="0" w:type="dxa"/>
            </w:tcMar>
            <w:vAlign w:val="center"/>
          </w:tcPr>
          <w:p>
            <w:pPr>
              <w:widowControl/>
              <w:adjustRightInd w:val="0"/>
              <w:snapToGrid w:val="0"/>
              <w:jc w:val="center"/>
            </w:pPr>
            <w:r>
              <w:rPr>
                <w:rFonts w:hint="eastAsia" w:eastAsia="仿宋_GB2312"/>
                <w:kern w:val="0"/>
                <w:szCs w:val="21"/>
              </w:rPr>
              <w:t>15</w:t>
            </w:r>
          </w:p>
        </w:tc>
        <w:tc>
          <w:tcPr>
            <w:tcW w:w="2208" w:type="dxa"/>
            <w:vMerge w:val="restart"/>
            <w:noWrap w:val="0"/>
            <w:tcMar>
              <w:left w:w="0" w:type="dxa"/>
              <w:right w:w="0" w:type="dxa"/>
            </w:tcMar>
            <w:vAlign w:val="center"/>
          </w:tcPr>
          <w:p>
            <w:pPr>
              <w:widowControl/>
              <w:adjustRightInd w:val="0"/>
              <w:snapToGrid w:val="0"/>
              <w:jc w:val="center"/>
            </w:pPr>
            <w:r>
              <w:rPr>
                <w:rFonts w:hint="eastAsia" w:eastAsia="仿宋_GB2312"/>
                <w:kern w:val="0"/>
                <w:szCs w:val="21"/>
              </w:rPr>
              <w:t>黄山市祁门县赤岭加油站</w:t>
            </w:r>
          </w:p>
        </w:tc>
        <w:tc>
          <w:tcPr>
            <w:tcW w:w="1270" w:type="dxa"/>
            <w:vMerge w:val="restart"/>
            <w:noWrap w:val="0"/>
            <w:vAlign w:val="center"/>
          </w:tcPr>
          <w:p>
            <w:pPr>
              <w:widowControl/>
              <w:adjustRightInd w:val="0"/>
              <w:snapToGrid w:val="0"/>
              <w:jc w:val="center"/>
            </w:pPr>
            <w:r>
              <w:rPr>
                <w:rFonts w:hint="eastAsia" w:ascii="仿宋_GB2312" w:eastAsia="仿宋_GB2312"/>
              </w:rPr>
              <w:t>机动车燃料零售</w:t>
            </w:r>
          </w:p>
        </w:tc>
        <w:tc>
          <w:tcPr>
            <w:tcW w:w="1592" w:type="dxa"/>
            <w:vMerge w:val="restart"/>
            <w:noWrap w:val="0"/>
            <w:vAlign w:val="center"/>
          </w:tcPr>
          <w:p>
            <w:pPr>
              <w:widowControl/>
              <w:adjustRightInd w:val="0"/>
              <w:snapToGrid w:val="0"/>
              <w:jc w:val="center"/>
            </w:pPr>
            <w:r>
              <w:rPr>
                <w:rFonts w:eastAsia="仿宋_GB2312"/>
                <w:kern w:val="0"/>
                <w:szCs w:val="21"/>
              </w:rPr>
              <w:t>柴油</w:t>
            </w:r>
            <w:r>
              <w:rPr>
                <w:rFonts w:hint="eastAsia" w:eastAsia="仿宋_GB2312"/>
                <w:kern w:val="0"/>
                <w:szCs w:val="21"/>
              </w:rPr>
              <w:t>280t；汽油220t</w:t>
            </w:r>
          </w:p>
        </w:tc>
        <w:tc>
          <w:tcPr>
            <w:tcW w:w="1288" w:type="dxa"/>
            <w:noWrap w:val="0"/>
            <w:vAlign w:val="center"/>
          </w:tcPr>
          <w:p>
            <w:pPr>
              <w:adjustRightInd w:val="0"/>
              <w:snapToGrid w:val="0"/>
              <w:jc w:val="center"/>
              <w:rPr>
                <w:rFonts w:eastAsia="仿宋_GB2312"/>
                <w:kern w:val="0"/>
                <w:szCs w:val="21"/>
              </w:rPr>
            </w:pPr>
            <w:r>
              <w:rPr>
                <w:rFonts w:eastAsia="仿宋_GB2312"/>
                <w:kern w:val="0"/>
                <w:szCs w:val="21"/>
              </w:rPr>
              <w:t>汽油</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18.5</w:t>
            </w:r>
          </w:p>
        </w:tc>
        <w:tc>
          <w:tcPr>
            <w:tcW w:w="107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2500</w:t>
            </w:r>
          </w:p>
        </w:tc>
        <w:tc>
          <w:tcPr>
            <w:tcW w:w="1650" w:type="dxa"/>
            <w:vMerge w:val="restart"/>
            <w:noWrap w:val="0"/>
            <w:vAlign w:val="center"/>
          </w:tcPr>
          <w:p>
            <w:pPr>
              <w:adjustRightInd w:val="0"/>
              <w:snapToGrid w:val="0"/>
              <w:jc w:val="center"/>
              <w:rPr>
                <w:rFonts w:eastAsia="仿宋_GB2312"/>
                <w:snapToGrid w:val="0"/>
                <w:kern w:val="0"/>
                <w:szCs w:val="21"/>
              </w:rPr>
            </w:pPr>
            <w:r>
              <w:rPr>
                <w:rFonts w:eastAsia="仿宋_GB2312"/>
                <w:snapToGrid w:val="0"/>
                <w:kern w:val="0"/>
                <w:szCs w:val="21"/>
              </w:rPr>
              <w:t>大气：</w:t>
            </w:r>
            <w:r>
              <w:rPr>
                <w:rFonts w:hint="eastAsia" w:eastAsia="仿宋_GB2312"/>
                <w:snapToGrid w:val="0"/>
                <w:kern w:val="0"/>
                <w:szCs w:val="21"/>
              </w:rPr>
              <w:t>0.0157</w:t>
            </w:r>
          </w:p>
          <w:p>
            <w:pPr>
              <w:widowControl/>
              <w:adjustRightInd w:val="0"/>
              <w:snapToGrid w:val="0"/>
              <w:jc w:val="center"/>
              <w:rPr>
                <w:rFonts w:eastAsia="仿宋_GB2312"/>
                <w:kern w:val="0"/>
                <w:szCs w:val="21"/>
              </w:rPr>
            </w:pPr>
            <w:r>
              <w:rPr>
                <w:rFonts w:eastAsia="仿宋_GB2312"/>
                <w:snapToGrid w:val="0"/>
                <w:kern w:val="0"/>
                <w:szCs w:val="21"/>
              </w:rPr>
              <w:t>水：</w:t>
            </w:r>
            <w:r>
              <w:rPr>
                <w:rFonts w:hint="eastAsia" w:eastAsia="仿宋_GB2312"/>
                <w:snapToGrid w:val="0"/>
                <w:kern w:val="0"/>
                <w:szCs w:val="21"/>
              </w:rPr>
              <w:t>0.0157</w:t>
            </w:r>
          </w:p>
        </w:tc>
        <w:tc>
          <w:tcPr>
            <w:tcW w:w="114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782" w:type="dxa"/>
            <w:vMerge w:val="restart"/>
            <w:noWrap w:val="0"/>
            <w:vAlign w:val="center"/>
          </w:tcPr>
          <w:p>
            <w:pPr>
              <w:widowControl/>
              <w:adjustRightInd w:val="0"/>
              <w:snapToGrid w:val="0"/>
              <w:jc w:val="center"/>
              <w:rPr>
                <w:rFonts w:eastAsia="仿宋_GB2312"/>
                <w:kern w:val="0"/>
                <w:szCs w:val="21"/>
              </w:rPr>
            </w:pPr>
            <w:r>
              <w:rPr>
                <w:rFonts w:eastAsia="仿宋_GB2312"/>
                <w:kern w:val="0"/>
                <w:szCs w:val="21"/>
              </w:rPr>
              <w:t>泄漏、火灾、 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pPr>
          </w:p>
        </w:tc>
        <w:tc>
          <w:tcPr>
            <w:tcW w:w="1270" w:type="dxa"/>
            <w:vMerge w:val="continue"/>
            <w:noWrap w:val="0"/>
            <w:vAlign w:val="center"/>
          </w:tcPr>
          <w:p>
            <w:pPr>
              <w:widowControl/>
              <w:adjustRightInd w:val="0"/>
              <w:snapToGrid w:val="0"/>
              <w:jc w:val="center"/>
            </w:pPr>
          </w:p>
        </w:tc>
        <w:tc>
          <w:tcPr>
            <w:tcW w:w="1592" w:type="dxa"/>
            <w:vMerge w:val="continue"/>
            <w:noWrap w:val="0"/>
            <w:vAlign w:val="center"/>
          </w:tcPr>
          <w:p>
            <w:pPr>
              <w:widowControl/>
              <w:adjustRightInd w:val="0"/>
              <w:snapToGrid w:val="0"/>
              <w:jc w:val="center"/>
            </w:pPr>
          </w:p>
        </w:tc>
        <w:tc>
          <w:tcPr>
            <w:tcW w:w="1288" w:type="dxa"/>
            <w:noWrap w:val="0"/>
            <w:vAlign w:val="center"/>
          </w:tcPr>
          <w:p>
            <w:pPr>
              <w:adjustRightInd w:val="0"/>
              <w:snapToGrid w:val="0"/>
              <w:jc w:val="center"/>
              <w:rPr>
                <w:rFonts w:eastAsia="仿宋_GB2312"/>
                <w:kern w:val="0"/>
                <w:szCs w:val="21"/>
              </w:rPr>
            </w:pPr>
            <w:r>
              <w:rPr>
                <w:rFonts w:eastAsia="仿宋_GB2312"/>
                <w:kern w:val="0"/>
                <w:szCs w:val="21"/>
              </w:rPr>
              <w:t>柴油</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20.75</w:t>
            </w:r>
          </w:p>
        </w:tc>
        <w:tc>
          <w:tcPr>
            <w:tcW w:w="107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2500</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tcBorders>
              <w:bottom w:val="single" w:color="auto" w:sz="4" w:space="0"/>
            </w:tcBorders>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500" w:type="dxa"/>
            <w:vMerge w:val="restart"/>
            <w:noWrap w:val="0"/>
            <w:tcMar>
              <w:left w:w="0" w:type="dxa"/>
              <w:right w:w="0" w:type="dxa"/>
            </w:tcMar>
            <w:vAlign w:val="center"/>
          </w:tcPr>
          <w:p>
            <w:pPr>
              <w:widowControl/>
              <w:adjustRightInd w:val="0"/>
              <w:snapToGrid w:val="0"/>
              <w:jc w:val="center"/>
            </w:pPr>
            <w:r>
              <w:rPr>
                <w:rFonts w:hint="eastAsia" w:eastAsia="仿宋_GB2312"/>
                <w:kern w:val="0"/>
                <w:szCs w:val="21"/>
              </w:rPr>
              <w:t>16</w:t>
            </w:r>
          </w:p>
        </w:tc>
        <w:tc>
          <w:tcPr>
            <w:tcW w:w="2208" w:type="dxa"/>
            <w:vMerge w:val="restart"/>
            <w:noWrap w:val="0"/>
            <w:tcMar>
              <w:left w:w="0" w:type="dxa"/>
              <w:right w:w="0" w:type="dxa"/>
            </w:tcMar>
            <w:vAlign w:val="center"/>
          </w:tcPr>
          <w:p>
            <w:pPr>
              <w:widowControl/>
              <w:adjustRightInd w:val="0"/>
              <w:snapToGrid w:val="0"/>
              <w:jc w:val="center"/>
            </w:pPr>
            <w:r>
              <w:rPr>
                <w:rFonts w:hint="eastAsia" w:eastAsia="仿宋_GB2312"/>
                <w:kern w:val="0"/>
                <w:szCs w:val="21"/>
              </w:rPr>
              <w:t>黄山市祁门县闪里加油站</w:t>
            </w:r>
          </w:p>
        </w:tc>
        <w:tc>
          <w:tcPr>
            <w:tcW w:w="1270" w:type="dxa"/>
            <w:vMerge w:val="restart"/>
            <w:noWrap w:val="0"/>
            <w:vAlign w:val="center"/>
          </w:tcPr>
          <w:p>
            <w:pPr>
              <w:widowControl/>
              <w:adjustRightInd w:val="0"/>
              <w:snapToGrid w:val="0"/>
              <w:jc w:val="center"/>
            </w:pPr>
            <w:r>
              <w:rPr>
                <w:rFonts w:hint="eastAsia" w:ascii="仿宋_GB2312" w:eastAsia="仿宋_GB2312"/>
              </w:rPr>
              <w:t>机动车燃料零售</w:t>
            </w:r>
          </w:p>
        </w:tc>
        <w:tc>
          <w:tcPr>
            <w:tcW w:w="1592" w:type="dxa"/>
            <w:vMerge w:val="restart"/>
            <w:noWrap w:val="0"/>
            <w:vAlign w:val="center"/>
          </w:tcPr>
          <w:p>
            <w:pPr>
              <w:widowControl/>
              <w:adjustRightInd w:val="0"/>
              <w:snapToGrid w:val="0"/>
              <w:jc w:val="center"/>
            </w:pPr>
            <w:r>
              <w:rPr>
                <w:rFonts w:eastAsia="仿宋_GB2312"/>
                <w:kern w:val="0"/>
                <w:szCs w:val="21"/>
              </w:rPr>
              <w:t>柴油</w:t>
            </w:r>
            <w:r>
              <w:rPr>
                <w:rFonts w:hint="eastAsia" w:eastAsia="仿宋_GB2312"/>
                <w:kern w:val="0"/>
                <w:szCs w:val="21"/>
              </w:rPr>
              <w:t>200t；汽油300t</w:t>
            </w:r>
          </w:p>
        </w:tc>
        <w:tc>
          <w:tcPr>
            <w:tcW w:w="1288" w:type="dxa"/>
            <w:noWrap w:val="0"/>
            <w:vAlign w:val="center"/>
          </w:tcPr>
          <w:p>
            <w:pPr>
              <w:adjustRightInd w:val="0"/>
              <w:snapToGrid w:val="0"/>
              <w:jc w:val="center"/>
              <w:rPr>
                <w:rFonts w:eastAsia="仿宋_GB2312"/>
                <w:kern w:val="0"/>
                <w:szCs w:val="21"/>
              </w:rPr>
            </w:pPr>
            <w:r>
              <w:rPr>
                <w:rFonts w:eastAsia="仿宋_GB2312"/>
                <w:kern w:val="0"/>
                <w:szCs w:val="21"/>
              </w:rPr>
              <w:t>汽油</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7.4</w:t>
            </w:r>
          </w:p>
        </w:tc>
        <w:tc>
          <w:tcPr>
            <w:tcW w:w="107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2500</w:t>
            </w:r>
          </w:p>
        </w:tc>
        <w:tc>
          <w:tcPr>
            <w:tcW w:w="1650" w:type="dxa"/>
            <w:vMerge w:val="restart"/>
            <w:noWrap w:val="0"/>
            <w:vAlign w:val="center"/>
          </w:tcPr>
          <w:p>
            <w:pPr>
              <w:adjustRightInd w:val="0"/>
              <w:snapToGrid w:val="0"/>
              <w:jc w:val="center"/>
              <w:rPr>
                <w:rFonts w:eastAsia="仿宋_GB2312"/>
                <w:snapToGrid w:val="0"/>
                <w:kern w:val="0"/>
                <w:szCs w:val="21"/>
              </w:rPr>
            </w:pPr>
            <w:r>
              <w:rPr>
                <w:rFonts w:eastAsia="仿宋_GB2312"/>
                <w:snapToGrid w:val="0"/>
                <w:kern w:val="0"/>
                <w:szCs w:val="21"/>
              </w:rPr>
              <w:t>大气：</w:t>
            </w:r>
            <w:r>
              <w:rPr>
                <w:rFonts w:hint="eastAsia" w:eastAsia="仿宋_GB2312"/>
                <w:snapToGrid w:val="0"/>
                <w:kern w:val="0"/>
                <w:szCs w:val="21"/>
              </w:rPr>
              <w:t>0.0063</w:t>
            </w:r>
          </w:p>
          <w:p>
            <w:pPr>
              <w:widowControl/>
              <w:adjustRightInd w:val="0"/>
              <w:snapToGrid w:val="0"/>
              <w:jc w:val="center"/>
              <w:rPr>
                <w:rFonts w:eastAsia="仿宋_GB2312"/>
                <w:kern w:val="0"/>
                <w:szCs w:val="21"/>
              </w:rPr>
            </w:pPr>
            <w:r>
              <w:rPr>
                <w:rFonts w:eastAsia="仿宋_GB2312"/>
                <w:snapToGrid w:val="0"/>
                <w:kern w:val="0"/>
                <w:szCs w:val="21"/>
              </w:rPr>
              <w:t>水：</w:t>
            </w:r>
            <w:r>
              <w:rPr>
                <w:rFonts w:hint="eastAsia" w:eastAsia="仿宋_GB2312"/>
                <w:snapToGrid w:val="0"/>
                <w:kern w:val="0"/>
                <w:szCs w:val="21"/>
              </w:rPr>
              <w:t>0.0063</w:t>
            </w:r>
          </w:p>
        </w:tc>
        <w:tc>
          <w:tcPr>
            <w:tcW w:w="114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782" w:type="dxa"/>
            <w:vMerge w:val="restart"/>
            <w:noWrap w:val="0"/>
            <w:vAlign w:val="center"/>
          </w:tcPr>
          <w:p>
            <w:pPr>
              <w:widowControl/>
              <w:adjustRightInd w:val="0"/>
              <w:snapToGrid w:val="0"/>
              <w:jc w:val="center"/>
              <w:rPr>
                <w:rFonts w:eastAsia="仿宋_GB2312"/>
                <w:kern w:val="0"/>
                <w:szCs w:val="21"/>
              </w:rPr>
            </w:pPr>
            <w:r>
              <w:rPr>
                <w:rFonts w:eastAsia="仿宋_GB2312"/>
                <w:kern w:val="0"/>
                <w:szCs w:val="21"/>
              </w:rPr>
              <w:t>泄漏、火灾、 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pPr>
          </w:p>
        </w:tc>
        <w:tc>
          <w:tcPr>
            <w:tcW w:w="1270" w:type="dxa"/>
            <w:vMerge w:val="continue"/>
            <w:noWrap w:val="0"/>
            <w:vAlign w:val="center"/>
          </w:tcPr>
          <w:p>
            <w:pPr>
              <w:widowControl/>
              <w:adjustRightInd w:val="0"/>
              <w:snapToGrid w:val="0"/>
              <w:jc w:val="center"/>
            </w:pPr>
          </w:p>
        </w:tc>
        <w:tc>
          <w:tcPr>
            <w:tcW w:w="1592" w:type="dxa"/>
            <w:vMerge w:val="continue"/>
            <w:noWrap w:val="0"/>
            <w:vAlign w:val="center"/>
          </w:tcPr>
          <w:p>
            <w:pPr>
              <w:widowControl/>
              <w:adjustRightInd w:val="0"/>
              <w:snapToGrid w:val="0"/>
              <w:jc w:val="center"/>
            </w:pPr>
          </w:p>
        </w:tc>
        <w:tc>
          <w:tcPr>
            <w:tcW w:w="1288" w:type="dxa"/>
            <w:noWrap w:val="0"/>
            <w:vAlign w:val="center"/>
          </w:tcPr>
          <w:p>
            <w:pPr>
              <w:adjustRightInd w:val="0"/>
              <w:snapToGrid w:val="0"/>
              <w:jc w:val="center"/>
              <w:rPr>
                <w:rFonts w:eastAsia="仿宋_GB2312"/>
                <w:kern w:val="0"/>
                <w:szCs w:val="21"/>
              </w:rPr>
            </w:pPr>
            <w:r>
              <w:rPr>
                <w:rFonts w:eastAsia="仿宋_GB2312"/>
                <w:kern w:val="0"/>
                <w:szCs w:val="21"/>
              </w:rPr>
              <w:t>柴油</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8.3</w:t>
            </w:r>
          </w:p>
        </w:tc>
        <w:tc>
          <w:tcPr>
            <w:tcW w:w="107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2500</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tcBorders>
              <w:bottom w:val="single" w:color="auto" w:sz="4" w:space="0"/>
            </w:tcBorders>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00" w:type="dxa"/>
            <w:vMerge w:val="restart"/>
            <w:noWrap w:val="0"/>
            <w:tcMar>
              <w:left w:w="0" w:type="dxa"/>
              <w:right w:w="0" w:type="dxa"/>
            </w:tcMar>
            <w:vAlign w:val="center"/>
          </w:tcPr>
          <w:p>
            <w:pPr>
              <w:widowControl/>
              <w:adjustRightInd w:val="0"/>
              <w:snapToGrid w:val="0"/>
              <w:jc w:val="center"/>
            </w:pPr>
            <w:r>
              <w:rPr>
                <w:rFonts w:hint="eastAsia" w:eastAsia="仿宋_GB2312"/>
                <w:kern w:val="0"/>
                <w:szCs w:val="21"/>
              </w:rPr>
              <w:t>17</w:t>
            </w:r>
          </w:p>
        </w:tc>
        <w:tc>
          <w:tcPr>
            <w:tcW w:w="2208" w:type="dxa"/>
            <w:vMerge w:val="restart"/>
            <w:noWrap w:val="0"/>
            <w:tcMar>
              <w:left w:w="0" w:type="dxa"/>
              <w:right w:w="0" w:type="dxa"/>
            </w:tcMar>
            <w:vAlign w:val="center"/>
          </w:tcPr>
          <w:p>
            <w:pPr>
              <w:widowControl/>
              <w:adjustRightInd w:val="0"/>
              <w:snapToGrid w:val="0"/>
              <w:jc w:val="center"/>
            </w:pPr>
            <w:r>
              <w:rPr>
                <w:rFonts w:hint="eastAsia" w:eastAsia="仿宋_GB2312"/>
                <w:kern w:val="0"/>
                <w:szCs w:val="21"/>
              </w:rPr>
              <w:t>黄山市祁门县凫峰加油站</w:t>
            </w:r>
          </w:p>
        </w:tc>
        <w:tc>
          <w:tcPr>
            <w:tcW w:w="1270" w:type="dxa"/>
            <w:vMerge w:val="restart"/>
            <w:noWrap w:val="0"/>
            <w:vAlign w:val="center"/>
          </w:tcPr>
          <w:p>
            <w:pPr>
              <w:widowControl/>
              <w:adjustRightInd w:val="0"/>
              <w:snapToGrid w:val="0"/>
              <w:jc w:val="center"/>
            </w:pPr>
            <w:r>
              <w:rPr>
                <w:rFonts w:hint="eastAsia" w:ascii="仿宋_GB2312" w:eastAsia="仿宋_GB2312"/>
              </w:rPr>
              <w:t>机动车燃料零售</w:t>
            </w:r>
          </w:p>
        </w:tc>
        <w:tc>
          <w:tcPr>
            <w:tcW w:w="1592" w:type="dxa"/>
            <w:vMerge w:val="restart"/>
            <w:noWrap w:val="0"/>
            <w:vAlign w:val="center"/>
          </w:tcPr>
          <w:p>
            <w:pPr>
              <w:widowControl/>
              <w:adjustRightInd w:val="0"/>
              <w:snapToGrid w:val="0"/>
              <w:jc w:val="center"/>
            </w:pPr>
            <w:r>
              <w:rPr>
                <w:rFonts w:eastAsia="仿宋_GB2312"/>
                <w:kern w:val="0"/>
                <w:szCs w:val="21"/>
              </w:rPr>
              <w:t>柴油</w:t>
            </w:r>
            <w:r>
              <w:rPr>
                <w:rFonts w:hint="eastAsia" w:eastAsia="仿宋_GB2312"/>
                <w:kern w:val="0"/>
                <w:szCs w:val="21"/>
              </w:rPr>
              <w:t>140t；汽油220t</w:t>
            </w:r>
          </w:p>
        </w:tc>
        <w:tc>
          <w:tcPr>
            <w:tcW w:w="1288" w:type="dxa"/>
            <w:noWrap w:val="0"/>
            <w:vAlign w:val="center"/>
          </w:tcPr>
          <w:p>
            <w:pPr>
              <w:adjustRightInd w:val="0"/>
              <w:snapToGrid w:val="0"/>
              <w:jc w:val="center"/>
              <w:rPr>
                <w:rFonts w:eastAsia="仿宋_GB2312"/>
                <w:kern w:val="0"/>
                <w:szCs w:val="21"/>
              </w:rPr>
            </w:pPr>
            <w:r>
              <w:rPr>
                <w:rFonts w:eastAsia="仿宋_GB2312"/>
                <w:kern w:val="0"/>
                <w:szCs w:val="21"/>
              </w:rPr>
              <w:t>汽油</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14.8</w:t>
            </w:r>
          </w:p>
        </w:tc>
        <w:tc>
          <w:tcPr>
            <w:tcW w:w="107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2500</w:t>
            </w:r>
          </w:p>
        </w:tc>
        <w:tc>
          <w:tcPr>
            <w:tcW w:w="1650" w:type="dxa"/>
            <w:vMerge w:val="restart"/>
            <w:noWrap w:val="0"/>
            <w:vAlign w:val="center"/>
          </w:tcPr>
          <w:p>
            <w:pPr>
              <w:adjustRightInd w:val="0"/>
              <w:snapToGrid w:val="0"/>
              <w:jc w:val="center"/>
              <w:rPr>
                <w:rFonts w:eastAsia="仿宋_GB2312"/>
                <w:snapToGrid w:val="0"/>
                <w:kern w:val="0"/>
                <w:szCs w:val="21"/>
              </w:rPr>
            </w:pPr>
            <w:r>
              <w:rPr>
                <w:rFonts w:eastAsia="仿宋_GB2312"/>
                <w:snapToGrid w:val="0"/>
                <w:kern w:val="0"/>
                <w:szCs w:val="21"/>
              </w:rPr>
              <w:t>大气：</w:t>
            </w:r>
            <w:r>
              <w:rPr>
                <w:rFonts w:hint="eastAsia" w:eastAsia="仿宋_GB2312"/>
                <w:snapToGrid w:val="0"/>
                <w:kern w:val="0"/>
                <w:szCs w:val="21"/>
              </w:rPr>
              <w:t>0.0126</w:t>
            </w:r>
          </w:p>
          <w:p>
            <w:pPr>
              <w:widowControl/>
              <w:adjustRightInd w:val="0"/>
              <w:snapToGrid w:val="0"/>
              <w:jc w:val="center"/>
              <w:rPr>
                <w:rFonts w:eastAsia="仿宋_GB2312"/>
                <w:kern w:val="0"/>
                <w:szCs w:val="21"/>
              </w:rPr>
            </w:pPr>
            <w:r>
              <w:rPr>
                <w:rFonts w:eastAsia="仿宋_GB2312"/>
                <w:snapToGrid w:val="0"/>
                <w:kern w:val="0"/>
                <w:szCs w:val="21"/>
              </w:rPr>
              <w:t>水：</w:t>
            </w:r>
            <w:r>
              <w:rPr>
                <w:rFonts w:hint="eastAsia" w:eastAsia="仿宋_GB2312"/>
                <w:snapToGrid w:val="0"/>
                <w:kern w:val="0"/>
                <w:szCs w:val="21"/>
              </w:rPr>
              <w:t>0.0126</w:t>
            </w:r>
          </w:p>
        </w:tc>
        <w:tc>
          <w:tcPr>
            <w:tcW w:w="114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782" w:type="dxa"/>
            <w:vMerge w:val="restart"/>
            <w:noWrap w:val="0"/>
            <w:vAlign w:val="center"/>
          </w:tcPr>
          <w:p>
            <w:pPr>
              <w:widowControl/>
              <w:adjustRightInd w:val="0"/>
              <w:snapToGrid w:val="0"/>
              <w:jc w:val="center"/>
              <w:rPr>
                <w:rFonts w:eastAsia="仿宋_GB2312"/>
                <w:kern w:val="0"/>
                <w:szCs w:val="21"/>
              </w:rPr>
            </w:pPr>
            <w:r>
              <w:rPr>
                <w:rFonts w:eastAsia="仿宋_GB2312"/>
                <w:kern w:val="0"/>
                <w:szCs w:val="21"/>
              </w:rPr>
              <w:t>泄漏、火灾、 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pPr>
          </w:p>
        </w:tc>
        <w:tc>
          <w:tcPr>
            <w:tcW w:w="1270" w:type="dxa"/>
            <w:vMerge w:val="continue"/>
            <w:noWrap w:val="0"/>
            <w:vAlign w:val="center"/>
          </w:tcPr>
          <w:p>
            <w:pPr>
              <w:widowControl/>
              <w:adjustRightInd w:val="0"/>
              <w:snapToGrid w:val="0"/>
              <w:jc w:val="center"/>
            </w:pPr>
          </w:p>
        </w:tc>
        <w:tc>
          <w:tcPr>
            <w:tcW w:w="1592" w:type="dxa"/>
            <w:vMerge w:val="continue"/>
            <w:noWrap w:val="0"/>
            <w:vAlign w:val="center"/>
          </w:tcPr>
          <w:p>
            <w:pPr>
              <w:widowControl/>
              <w:adjustRightInd w:val="0"/>
              <w:snapToGrid w:val="0"/>
              <w:jc w:val="center"/>
            </w:pPr>
          </w:p>
        </w:tc>
        <w:tc>
          <w:tcPr>
            <w:tcW w:w="1288" w:type="dxa"/>
            <w:noWrap w:val="0"/>
            <w:vAlign w:val="center"/>
          </w:tcPr>
          <w:p>
            <w:pPr>
              <w:adjustRightInd w:val="0"/>
              <w:snapToGrid w:val="0"/>
              <w:jc w:val="center"/>
              <w:rPr>
                <w:rFonts w:eastAsia="仿宋_GB2312"/>
                <w:kern w:val="0"/>
                <w:szCs w:val="21"/>
              </w:rPr>
            </w:pPr>
            <w:r>
              <w:rPr>
                <w:rFonts w:eastAsia="仿宋_GB2312"/>
                <w:kern w:val="0"/>
                <w:szCs w:val="21"/>
              </w:rPr>
              <w:t>柴油</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16.6</w:t>
            </w:r>
          </w:p>
        </w:tc>
        <w:tc>
          <w:tcPr>
            <w:tcW w:w="107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2500</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tcBorders>
              <w:bottom w:val="single" w:color="auto" w:sz="4" w:space="0"/>
            </w:tcBorders>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00" w:type="dxa"/>
            <w:vMerge w:val="restart"/>
            <w:noWrap w:val="0"/>
            <w:tcMar>
              <w:left w:w="0" w:type="dxa"/>
              <w:right w:w="0" w:type="dxa"/>
            </w:tcMar>
            <w:vAlign w:val="center"/>
          </w:tcPr>
          <w:p>
            <w:pPr>
              <w:widowControl/>
              <w:adjustRightInd w:val="0"/>
              <w:snapToGrid w:val="0"/>
              <w:jc w:val="center"/>
            </w:pPr>
            <w:r>
              <w:t>1</w:t>
            </w:r>
            <w:r>
              <w:rPr>
                <w:rFonts w:hint="eastAsia"/>
              </w:rPr>
              <w:t>8</w:t>
            </w:r>
          </w:p>
        </w:tc>
        <w:tc>
          <w:tcPr>
            <w:tcW w:w="2208" w:type="dxa"/>
            <w:vMerge w:val="restart"/>
            <w:noWrap w:val="0"/>
            <w:tcMar>
              <w:left w:w="0" w:type="dxa"/>
              <w:right w:w="0" w:type="dxa"/>
            </w:tcMar>
            <w:vAlign w:val="center"/>
          </w:tcPr>
          <w:p>
            <w:pPr>
              <w:adjustRightInd w:val="0"/>
              <w:snapToGrid w:val="0"/>
              <w:jc w:val="center"/>
            </w:pPr>
            <w:r>
              <w:rPr>
                <w:rFonts w:hint="eastAsia" w:eastAsia="仿宋_GB2312"/>
                <w:kern w:val="0"/>
                <w:szCs w:val="21"/>
              </w:rPr>
              <w:t>黄山博达化工科技有限公司</w:t>
            </w:r>
          </w:p>
        </w:tc>
        <w:tc>
          <w:tcPr>
            <w:tcW w:w="1270" w:type="dxa"/>
            <w:vMerge w:val="restart"/>
            <w:noWrap w:val="0"/>
            <w:vAlign w:val="center"/>
          </w:tcPr>
          <w:p>
            <w:pPr>
              <w:jc w:val="center"/>
            </w:pPr>
            <w:r>
              <w:rPr>
                <w:rFonts w:hint="eastAsia" w:ascii="仿宋_GB2312" w:eastAsia="仿宋_GB2312"/>
              </w:rPr>
              <w:t>食品及饲料添加剂制造</w:t>
            </w:r>
          </w:p>
        </w:tc>
        <w:tc>
          <w:tcPr>
            <w:tcW w:w="1592" w:type="dxa"/>
            <w:vMerge w:val="restart"/>
            <w:noWrap w:val="0"/>
            <w:vAlign w:val="center"/>
          </w:tcPr>
          <w:p>
            <w:pPr>
              <w:widowControl/>
              <w:adjustRightInd w:val="0"/>
              <w:snapToGrid w:val="0"/>
              <w:jc w:val="center"/>
            </w:pPr>
            <w:r>
              <w:rPr>
                <w:rFonts w:eastAsia="仿宋_GB2312"/>
                <w:kern w:val="0"/>
                <w:szCs w:val="21"/>
              </w:rPr>
              <w:t>年产300吨食品级过氧化氢</w:t>
            </w: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盐酸</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7.5</w:t>
            </w:r>
          </w:p>
        </w:tc>
        <w:tc>
          <w:tcPr>
            <w:tcW w:w="1650" w:type="dxa"/>
            <w:vMerge w:val="restart"/>
            <w:noWrap w:val="0"/>
            <w:vAlign w:val="center"/>
          </w:tcPr>
          <w:p>
            <w:pPr>
              <w:adjustRightInd w:val="0"/>
              <w:snapToGrid w:val="0"/>
              <w:jc w:val="center"/>
              <w:rPr>
                <w:rFonts w:eastAsia="仿宋_GB2312"/>
                <w:snapToGrid w:val="0"/>
                <w:kern w:val="0"/>
                <w:szCs w:val="21"/>
              </w:rPr>
            </w:pPr>
            <w:r>
              <w:rPr>
                <w:rFonts w:eastAsia="仿宋_GB2312"/>
                <w:snapToGrid w:val="0"/>
                <w:kern w:val="0"/>
                <w:szCs w:val="21"/>
              </w:rPr>
              <w:t>大气：</w:t>
            </w:r>
            <w:r>
              <w:rPr>
                <w:rFonts w:hint="eastAsia" w:eastAsia="仿宋_GB2312"/>
                <w:snapToGrid w:val="0"/>
                <w:kern w:val="0"/>
                <w:szCs w:val="21"/>
              </w:rPr>
              <w:t>0.9823</w:t>
            </w:r>
          </w:p>
          <w:p>
            <w:pPr>
              <w:widowControl/>
              <w:adjustRightInd w:val="0"/>
              <w:snapToGrid w:val="0"/>
              <w:jc w:val="center"/>
              <w:rPr>
                <w:rFonts w:eastAsia="仿宋_GB2312"/>
                <w:kern w:val="0"/>
                <w:szCs w:val="21"/>
              </w:rPr>
            </w:pPr>
            <w:r>
              <w:rPr>
                <w:rFonts w:eastAsia="仿宋_GB2312"/>
                <w:snapToGrid w:val="0"/>
                <w:kern w:val="0"/>
                <w:szCs w:val="21"/>
              </w:rPr>
              <w:t>水：</w:t>
            </w:r>
            <w:r>
              <w:rPr>
                <w:rFonts w:hint="eastAsia" w:eastAsia="仿宋_GB2312"/>
                <w:snapToGrid w:val="0"/>
                <w:kern w:val="0"/>
                <w:szCs w:val="21"/>
              </w:rPr>
              <w:t>0.9823</w:t>
            </w:r>
          </w:p>
        </w:tc>
        <w:tc>
          <w:tcPr>
            <w:tcW w:w="114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782" w:type="dxa"/>
            <w:vMerge w:val="restart"/>
            <w:noWrap w:val="0"/>
            <w:vAlign w:val="center"/>
          </w:tcPr>
          <w:p>
            <w:pPr>
              <w:widowControl/>
              <w:adjustRightInd w:val="0"/>
              <w:snapToGrid w:val="0"/>
              <w:jc w:val="center"/>
              <w:rPr>
                <w:rFonts w:eastAsia="仿宋_GB2312"/>
                <w:kern w:val="0"/>
                <w:szCs w:val="21"/>
              </w:rPr>
            </w:pPr>
            <w:r>
              <w:rPr>
                <w:rFonts w:eastAsia="仿宋_GB2312"/>
                <w:kern w:val="0"/>
                <w:szCs w:val="21"/>
              </w:rPr>
              <w:t>危化品泄漏</w:t>
            </w:r>
            <w:r>
              <w:rPr>
                <w:rFonts w:hint="eastAsia" w:eastAsia="仿宋_GB2312"/>
                <w:kern w:val="0"/>
                <w:szCs w:val="21"/>
              </w:rPr>
              <w:t>、危废流失、废气异常排放、火灾/爆炸伴 生环境事件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液碱</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100</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过氧化氢</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42.2</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50</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pPr>
          </w:p>
        </w:tc>
        <w:tc>
          <w:tcPr>
            <w:tcW w:w="1270" w:type="dxa"/>
            <w:vMerge w:val="continue"/>
            <w:noWrap w:val="0"/>
            <w:vAlign w:val="center"/>
          </w:tcPr>
          <w:p>
            <w:pPr>
              <w:widowControl/>
              <w:adjustRightInd w:val="0"/>
              <w:snapToGrid w:val="0"/>
              <w:jc w:val="center"/>
            </w:pPr>
          </w:p>
        </w:tc>
        <w:tc>
          <w:tcPr>
            <w:tcW w:w="1592" w:type="dxa"/>
            <w:vMerge w:val="continue"/>
            <w:noWrap w:val="0"/>
            <w:vAlign w:val="center"/>
          </w:tcPr>
          <w:p>
            <w:pPr>
              <w:widowControl/>
              <w:adjustRightInd w:val="0"/>
              <w:snapToGrid w:val="0"/>
              <w:jc w:val="cente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废树脂</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tcBorders>
              <w:bottom w:val="single" w:color="auto" w:sz="4" w:space="0"/>
            </w:tcBorders>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00" w:type="dxa"/>
            <w:vMerge w:val="restart"/>
            <w:noWrap w:val="0"/>
            <w:tcMar>
              <w:left w:w="0" w:type="dxa"/>
              <w:right w:w="0" w:type="dxa"/>
            </w:tcMar>
            <w:vAlign w:val="center"/>
          </w:tcPr>
          <w:p>
            <w:pPr>
              <w:widowControl/>
              <w:adjustRightInd w:val="0"/>
              <w:snapToGrid w:val="0"/>
              <w:jc w:val="center"/>
            </w:pPr>
            <w:r>
              <w:rPr>
                <w:rFonts w:hint="eastAsia"/>
              </w:rPr>
              <w:t>19</w:t>
            </w:r>
          </w:p>
        </w:tc>
        <w:tc>
          <w:tcPr>
            <w:tcW w:w="2208" w:type="dxa"/>
            <w:vMerge w:val="restart"/>
            <w:noWrap w:val="0"/>
            <w:tcMar>
              <w:left w:w="0" w:type="dxa"/>
              <w:right w:w="0" w:type="dxa"/>
            </w:tcMar>
            <w:vAlign w:val="center"/>
          </w:tcPr>
          <w:p>
            <w:pPr>
              <w:widowControl/>
              <w:adjustRightInd w:val="0"/>
              <w:snapToGrid w:val="0"/>
              <w:jc w:val="center"/>
            </w:pPr>
            <w:r>
              <w:rPr>
                <w:rFonts w:hint="eastAsia" w:ascii="仿宋_GB2312" w:eastAsia="仿宋_GB2312"/>
              </w:rPr>
              <w:t>黄山硅鼎电子有限公司</w:t>
            </w:r>
          </w:p>
        </w:tc>
        <w:tc>
          <w:tcPr>
            <w:tcW w:w="1270" w:type="dxa"/>
            <w:vMerge w:val="restart"/>
            <w:noWrap w:val="0"/>
            <w:vAlign w:val="center"/>
          </w:tcPr>
          <w:p>
            <w:pPr>
              <w:jc w:val="center"/>
            </w:pPr>
            <w:r>
              <w:rPr>
                <w:rFonts w:hint="eastAsia" w:ascii="仿宋_GB2312" w:eastAsia="仿宋_GB2312"/>
              </w:rPr>
              <w:t>电力电子元器件制造</w:t>
            </w:r>
          </w:p>
        </w:tc>
        <w:tc>
          <w:tcPr>
            <w:tcW w:w="1592" w:type="dxa"/>
            <w:vMerge w:val="restart"/>
            <w:noWrap w:val="0"/>
            <w:vAlign w:val="center"/>
          </w:tcPr>
          <w:p>
            <w:pPr>
              <w:widowControl/>
              <w:adjustRightInd w:val="0"/>
              <w:snapToGrid w:val="0"/>
              <w:jc w:val="center"/>
            </w:pPr>
            <w:r>
              <w:rPr>
                <w:rFonts w:eastAsia="仿宋_GB2312"/>
                <w:kern w:val="0"/>
                <w:szCs w:val="21"/>
              </w:rPr>
              <w:t>年产5亿只GPP整流芯片</w:t>
            </w: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硝酸</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0.4</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7.5</w:t>
            </w:r>
          </w:p>
        </w:tc>
        <w:tc>
          <w:tcPr>
            <w:tcW w:w="1650" w:type="dxa"/>
            <w:vMerge w:val="restart"/>
            <w:noWrap w:val="0"/>
            <w:vAlign w:val="center"/>
          </w:tcPr>
          <w:p>
            <w:pPr>
              <w:adjustRightInd w:val="0"/>
              <w:snapToGrid w:val="0"/>
              <w:jc w:val="center"/>
              <w:rPr>
                <w:rFonts w:eastAsia="仿宋_GB2312"/>
                <w:snapToGrid w:val="0"/>
                <w:kern w:val="0"/>
                <w:szCs w:val="21"/>
              </w:rPr>
            </w:pPr>
            <w:r>
              <w:rPr>
                <w:rFonts w:eastAsia="仿宋_GB2312"/>
                <w:snapToGrid w:val="0"/>
                <w:kern w:val="0"/>
                <w:szCs w:val="21"/>
              </w:rPr>
              <w:t>大气：</w:t>
            </w:r>
            <w:r>
              <w:rPr>
                <w:rFonts w:hint="eastAsia" w:eastAsia="仿宋_GB2312"/>
                <w:snapToGrid w:val="0"/>
                <w:kern w:val="0"/>
                <w:szCs w:val="21"/>
              </w:rPr>
              <w:t>2.7235</w:t>
            </w:r>
          </w:p>
          <w:p>
            <w:pPr>
              <w:widowControl/>
              <w:adjustRightInd w:val="0"/>
              <w:snapToGrid w:val="0"/>
              <w:jc w:val="center"/>
              <w:rPr>
                <w:rFonts w:eastAsia="仿宋_GB2312"/>
                <w:kern w:val="0"/>
                <w:szCs w:val="21"/>
              </w:rPr>
            </w:pPr>
            <w:r>
              <w:rPr>
                <w:rFonts w:eastAsia="仿宋_GB2312"/>
                <w:snapToGrid w:val="0"/>
                <w:kern w:val="0"/>
                <w:szCs w:val="21"/>
              </w:rPr>
              <w:t>水：</w:t>
            </w:r>
            <w:r>
              <w:rPr>
                <w:rFonts w:hint="eastAsia" w:eastAsia="仿宋_GB2312"/>
                <w:snapToGrid w:val="0"/>
                <w:kern w:val="0"/>
                <w:szCs w:val="21"/>
              </w:rPr>
              <w:t>2.7235</w:t>
            </w:r>
          </w:p>
        </w:tc>
        <w:tc>
          <w:tcPr>
            <w:tcW w:w="114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782" w:type="dxa"/>
            <w:vMerge w:val="restart"/>
            <w:noWrap w:val="0"/>
            <w:vAlign w:val="center"/>
          </w:tcPr>
          <w:p>
            <w:pPr>
              <w:widowControl/>
              <w:adjustRightInd w:val="0"/>
              <w:snapToGrid w:val="0"/>
              <w:jc w:val="center"/>
              <w:rPr>
                <w:rFonts w:eastAsia="仿宋_GB2312"/>
                <w:kern w:val="0"/>
                <w:szCs w:val="21"/>
              </w:rPr>
            </w:pPr>
            <w:r>
              <w:rPr>
                <w:rFonts w:eastAsia="仿宋_GB2312"/>
                <w:kern w:val="0"/>
                <w:szCs w:val="21"/>
              </w:rPr>
              <w:t>危化品泄漏</w:t>
            </w:r>
            <w:r>
              <w:rPr>
                <w:rFonts w:hint="eastAsia" w:eastAsia="仿宋_GB2312"/>
                <w:kern w:val="0"/>
                <w:szCs w:val="21"/>
              </w:rPr>
              <w:t>、危废流失、废气异常排放、火灾/爆炸伴 生环境事件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氢氟酸</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0.4</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乙酸</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硫酸</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氨水</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0.1</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双氧水</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50</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盐酸</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0.1</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7.5</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二甲苯</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0.008</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废显影液、定影液</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0.04</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500</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废酸</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16.02</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7.5</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电镀废渣</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0.6</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废活性炭</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0.018</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废树脂</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0.003</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污泥</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9.17</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00" w:type="dxa"/>
            <w:vMerge w:val="restart"/>
            <w:noWrap w:val="0"/>
            <w:tcMar>
              <w:left w:w="0" w:type="dxa"/>
              <w:right w:w="0" w:type="dxa"/>
            </w:tcMar>
            <w:vAlign w:val="center"/>
          </w:tcPr>
          <w:p>
            <w:pPr>
              <w:widowControl/>
              <w:adjustRightInd w:val="0"/>
              <w:snapToGrid w:val="0"/>
              <w:jc w:val="center"/>
            </w:pPr>
            <w:r>
              <w:rPr>
                <w:rFonts w:hint="eastAsia"/>
              </w:rPr>
              <w:t>20</w:t>
            </w:r>
          </w:p>
        </w:tc>
        <w:tc>
          <w:tcPr>
            <w:tcW w:w="2208" w:type="dxa"/>
            <w:vMerge w:val="restart"/>
            <w:noWrap w:val="0"/>
            <w:tcMar>
              <w:left w:w="0" w:type="dxa"/>
              <w:right w:w="0" w:type="dxa"/>
            </w:tcMar>
            <w:vAlign w:val="center"/>
          </w:tcPr>
          <w:p>
            <w:pPr>
              <w:widowControl/>
              <w:adjustRightInd w:val="0"/>
              <w:snapToGrid w:val="0"/>
              <w:jc w:val="center"/>
            </w:pPr>
            <w:r>
              <w:rPr>
                <w:rFonts w:eastAsia="仿宋_GB2312"/>
                <w:kern w:val="0"/>
                <w:szCs w:val="21"/>
              </w:rPr>
              <w:t>黄山芯微电子股份有限公司</w:t>
            </w:r>
            <w:r>
              <w:rPr>
                <w:rFonts w:hint="eastAsia" w:eastAsia="仿宋_GB2312"/>
                <w:kern w:val="0"/>
                <w:szCs w:val="21"/>
              </w:rPr>
              <w:t>（老厂区）</w:t>
            </w:r>
          </w:p>
        </w:tc>
        <w:tc>
          <w:tcPr>
            <w:tcW w:w="1270" w:type="dxa"/>
            <w:vMerge w:val="restart"/>
            <w:noWrap w:val="0"/>
            <w:vAlign w:val="center"/>
          </w:tcPr>
          <w:p>
            <w:pPr>
              <w:jc w:val="center"/>
            </w:pPr>
            <w:r>
              <w:rPr>
                <w:rFonts w:hint="eastAsia" w:ascii="仿宋_GB2312" w:eastAsia="仿宋_GB2312"/>
              </w:rPr>
              <w:t>电力电子元器件制造</w:t>
            </w:r>
          </w:p>
        </w:tc>
        <w:tc>
          <w:tcPr>
            <w:tcW w:w="1592" w:type="dxa"/>
            <w:vMerge w:val="restart"/>
            <w:noWrap w:val="0"/>
            <w:vAlign w:val="center"/>
          </w:tcPr>
          <w:p>
            <w:pPr>
              <w:widowControl/>
              <w:adjustRightInd w:val="0"/>
              <w:snapToGrid w:val="0"/>
              <w:jc w:val="center"/>
              <w:rPr>
                <w:rFonts w:hint="eastAsia" w:eastAsia="仿宋_GB2312"/>
              </w:rPr>
            </w:pPr>
            <w:r>
              <w:rPr>
                <w:rFonts w:eastAsia="仿宋_GB2312"/>
                <w:kern w:val="0"/>
                <w:szCs w:val="21"/>
              </w:rPr>
              <w:t>年产5000万只晶闸管芯片</w:t>
            </w:r>
            <w:r>
              <w:rPr>
                <w:rFonts w:hint="eastAsia" w:eastAsia="仿宋_GB2312"/>
                <w:kern w:val="0"/>
                <w:szCs w:val="21"/>
              </w:rPr>
              <w:t>、</w:t>
            </w:r>
            <w:r>
              <w:rPr>
                <w:rFonts w:eastAsia="仿宋_GB2312"/>
                <w:kern w:val="0"/>
                <w:szCs w:val="21"/>
              </w:rPr>
              <w:t>5000万只晶闸管塑封元器件</w:t>
            </w:r>
            <w:r>
              <w:rPr>
                <w:rFonts w:hint="eastAsia" w:eastAsia="仿宋_GB2312"/>
                <w:kern w:val="0"/>
                <w:szCs w:val="21"/>
              </w:rPr>
              <w:t>、5000万只快恢复（FRD）二极管芯片、60Nm</w:t>
            </w:r>
            <w:r>
              <w:rPr>
                <w:rFonts w:hint="eastAsia" w:eastAsia="仿宋_GB2312"/>
                <w:kern w:val="0"/>
                <w:szCs w:val="21"/>
                <w:vertAlign w:val="superscript"/>
              </w:rPr>
              <w:t>3</w:t>
            </w:r>
            <w:r>
              <w:rPr>
                <w:rFonts w:hint="eastAsia" w:eastAsia="仿宋_GB2312"/>
                <w:kern w:val="0"/>
                <w:szCs w:val="21"/>
              </w:rPr>
              <w:t>/h氢气、六英寸晶圆12万片（约500万只）功率半导体芯片及器件</w:t>
            </w:r>
          </w:p>
        </w:tc>
        <w:tc>
          <w:tcPr>
            <w:tcW w:w="1288" w:type="dxa"/>
            <w:noWrap w:val="0"/>
            <w:vAlign w:val="center"/>
          </w:tcPr>
          <w:p>
            <w:pPr>
              <w:adjustRightInd w:val="0"/>
              <w:snapToGrid w:val="0"/>
              <w:jc w:val="center"/>
              <w:rPr>
                <w:rFonts w:eastAsia="仿宋_GB2312"/>
                <w:kern w:val="0"/>
                <w:szCs w:val="21"/>
              </w:rPr>
            </w:pPr>
            <w:r>
              <w:rPr>
                <w:rFonts w:hint="eastAsia" w:eastAsia="仿宋_GB2312"/>
                <w:snapToGrid w:val="0"/>
                <w:kern w:val="0"/>
                <w:szCs w:val="21"/>
              </w:rPr>
              <w:t>化学抛光液（30%NaOH溶液）</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3</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100</w:t>
            </w:r>
          </w:p>
        </w:tc>
        <w:tc>
          <w:tcPr>
            <w:tcW w:w="1650" w:type="dxa"/>
            <w:vMerge w:val="restart"/>
            <w:noWrap w:val="0"/>
            <w:vAlign w:val="center"/>
          </w:tcPr>
          <w:p>
            <w:pPr>
              <w:adjustRightInd w:val="0"/>
              <w:snapToGrid w:val="0"/>
              <w:jc w:val="center"/>
              <w:rPr>
                <w:rFonts w:eastAsia="仿宋_GB2312"/>
                <w:snapToGrid w:val="0"/>
                <w:kern w:val="0"/>
                <w:szCs w:val="21"/>
              </w:rPr>
            </w:pPr>
            <w:r>
              <w:rPr>
                <w:rFonts w:eastAsia="仿宋_GB2312"/>
                <w:snapToGrid w:val="0"/>
                <w:kern w:val="0"/>
                <w:szCs w:val="21"/>
              </w:rPr>
              <w:t>大气：</w:t>
            </w:r>
            <w:r>
              <w:rPr>
                <w:rFonts w:hint="eastAsia" w:eastAsia="仿宋_GB2312"/>
                <w:snapToGrid w:val="0"/>
                <w:kern w:val="0"/>
                <w:szCs w:val="21"/>
              </w:rPr>
              <w:t>1.9678</w:t>
            </w:r>
          </w:p>
          <w:p>
            <w:pPr>
              <w:widowControl/>
              <w:adjustRightInd w:val="0"/>
              <w:snapToGrid w:val="0"/>
              <w:jc w:val="center"/>
              <w:rPr>
                <w:rFonts w:eastAsia="仿宋_GB2312"/>
                <w:kern w:val="0"/>
                <w:szCs w:val="21"/>
              </w:rPr>
            </w:pPr>
            <w:r>
              <w:rPr>
                <w:rFonts w:eastAsia="仿宋_GB2312"/>
                <w:snapToGrid w:val="0"/>
                <w:kern w:val="0"/>
                <w:szCs w:val="21"/>
              </w:rPr>
              <w:t>水：</w:t>
            </w:r>
            <w:r>
              <w:rPr>
                <w:rFonts w:hint="eastAsia" w:eastAsia="仿宋_GB2312"/>
                <w:snapToGrid w:val="0"/>
                <w:kern w:val="0"/>
                <w:szCs w:val="21"/>
              </w:rPr>
              <w:t>1.9676</w:t>
            </w:r>
          </w:p>
        </w:tc>
        <w:tc>
          <w:tcPr>
            <w:tcW w:w="1140" w:type="dxa"/>
            <w:vMerge w:val="restart"/>
            <w:noWrap w:val="0"/>
            <w:vAlign w:val="center"/>
          </w:tcPr>
          <w:p>
            <w:pPr>
              <w:widowControl/>
              <w:adjustRightInd w:val="0"/>
              <w:snapToGrid w:val="0"/>
              <w:jc w:val="center"/>
              <w:rPr>
                <w:rFonts w:hint="eastAsia"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782"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液氨</w:t>
            </w:r>
            <w:r>
              <w:rPr>
                <w:rFonts w:eastAsia="仿宋_GB2312"/>
                <w:kern w:val="0"/>
                <w:szCs w:val="21"/>
              </w:rPr>
              <w:t>泄漏</w:t>
            </w:r>
            <w:r>
              <w:rPr>
                <w:rFonts w:hint="eastAsia" w:eastAsia="仿宋_GB2312"/>
                <w:kern w:val="0"/>
                <w:szCs w:val="21"/>
              </w:rPr>
              <w:t>、危废流失、废气异常排放、废水超标排放、火灾/爆炸伴 生环境事件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eastAsia="仿宋_GB2312"/>
                <w:kern w:val="0"/>
                <w:szCs w:val="21"/>
              </w:rPr>
              <w:t>30%双氧水</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9.3</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50</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氨水</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2.9</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盐酸</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2.2</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7.5</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光刻胶</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0.3</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500</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显影液</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5.8</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500</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硝酸</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3.8</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7.5</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硫酸</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2.3</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冰乙酸</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2.4</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电子清洗剂</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9</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500</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氟化铵</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0.1</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500</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氨气</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0.0025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5</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氯化氢</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0.082</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2.5</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二甲苯</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0.355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硫酸雾</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0.0692</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50</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丙酮</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0.048</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甲醇</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0.414</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乙酸雾</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0.00828</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50</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废显影液</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4.3</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500</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废电子清洗剂</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18</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500</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硫化氢</w:t>
            </w:r>
          </w:p>
        </w:tc>
        <w:tc>
          <w:tcPr>
            <w:tcW w:w="119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0.00045</w:t>
            </w:r>
          </w:p>
        </w:tc>
        <w:tc>
          <w:tcPr>
            <w:tcW w:w="107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2.5</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noWrap w:val="0"/>
            <w:vAlign w:val="center"/>
          </w:tcPr>
          <w:p>
            <w:pPr>
              <w:widowControl/>
              <w:adjustRightInd w:val="0"/>
              <w:snapToGrid w:val="0"/>
              <w:jc w:val="center"/>
              <w:rPr>
                <w:rFonts w:eastAsia="仿宋_GB2312"/>
                <w:kern w:val="0"/>
                <w:szCs w:val="21"/>
              </w:rPr>
            </w:pPr>
            <w:r>
              <w:rPr>
                <w:rFonts w:hint="eastAsia" w:eastAsia="仿宋_GB2312"/>
                <w:kern w:val="0"/>
                <w:szCs w:val="21"/>
              </w:rPr>
              <w:t>否</w:t>
            </w:r>
          </w:p>
        </w:tc>
        <w:tc>
          <w:tcPr>
            <w:tcW w:w="1060" w:type="dxa"/>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00" w:type="dxa"/>
            <w:vMerge w:val="restart"/>
            <w:noWrap w:val="0"/>
            <w:tcMar>
              <w:left w:w="0" w:type="dxa"/>
              <w:right w:w="0" w:type="dxa"/>
            </w:tcMar>
            <w:vAlign w:val="center"/>
          </w:tcPr>
          <w:p>
            <w:pPr>
              <w:widowControl/>
              <w:adjustRightInd w:val="0"/>
              <w:snapToGrid w:val="0"/>
              <w:jc w:val="center"/>
            </w:pPr>
            <w:r>
              <w:rPr>
                <w:rFonts w:hint="eastAsia"/>
              </w:rPr>
              <w:t>21</w:t>
            </w:r>
          </w:p>
        </w:tc>
        <w:tc>
          <w:tcPr>
            <w:tcW w:w="2208"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eastAsia="仿宋_GB2312"/>
                <w:kern w:val="0"/>
                <w:szCs w:val="21"/>
              </w:rPr>
              <w:t>黄山芯微电子股份有限公司</w:t>
            </w:r>
            <w:r>
              <w:rPr>
                <w:rFonts w:hint="eastAsia" w:eastAsia="仿宋_GB2312"/>
                <w:kern w:val="0"/>
                <w:szCs w:val="21"/>
              </w:rPr>
              <w:t>（新厂区）</w:t>
            </w:r>
          </w:p>
        </w:tc>
        <w:tc>
          <w:tcPr>
            <w:tcW w:w="1270" w:type="dxa"/>
            <w:vMerge w:val="restart"/>
            <w:noWrap w:val="0"/>
            <w:vAlign w:val="center"/>
          </w:tcPr>
          <w:p>
            <w:pPr>
              <w:jc w:val="center"/>
              <w:rPr>
                <w:rFonts w:ascii="仿宋_GB2312" w:eastAsia="仿宋_GB2312"/>
              </w:rPr>
            </w:pPr>
            <w:r>
              <w:rPr>
                <w:rFonts w:hint="eastAsia" w:ascii="仿宋_GB2312" w:eastAsia="仿宋_GB2312"/>
              </w:rPr>
              <w:t>电子器件制造、电子元件及电子专用材料制造</w:t>
            </w:r>
          </w:p>
        </w:tc>
        <w:tc>
          <w:tcPr>
            <w:tcW w:w="1592" w:type="dxa"/>
            <w:vMerge w:val="restart"/>
            <w:noWrap w:val="0"/>
            <w:vAlign w:val="center"/>
          </w:tcPr>
          <w:p>
            <w:pPr>
              <w:widowControl/>
              <w:adjustRightInd w:val="0"/>
              <w:snapToGrid w:val="0"/>
              <w:jc w:val="center"/>
              <w:rPr>
                <w:rFonts w:hint="eastAsia" w:eastAsia="仿宋_GB2312"/>
                <w:kern w:val="0"/>
                <w:szCs w:val="21"/>
              </w:rPr>
            </w:pPr>
            <w:r>
              <w:rPr>
                <w:rFonts w:eastAsia="仿宋_GB2312"/>
                <w:kern w:val="0"/>
                <w:szCs w:val="21"/>
              </w:rPr>
              <w:t>年产260万片4-8寸功率半导体材料（抛光外延片）</w:t>
            </w:r>
            <w:r>
              <w:rPr>
                <w:rFonts w:hint="eastAsia" w:eastAsia="仿宋_GB2312"/>
                <w:kern w:val="0"/>
                <w:szCs w:val="21"/>
              </w:rPr>
              <w:t>、120万片4~6寸功率半导体芯片</w:t>
            </w:r>
          </w:p>
        </w:tc>
        <w:tc>
          <w:tcPr>
            <w:tcW w:w="1288" w:type="dxa"/>
            <w:noWrap w:val="0"/>
            <w:vAlign w:val="center"/>
          </w:tcPr>
          <w:p>
            <w:pPr>
              <w:adjustRightInd w:val="0"/>
              <w:snapToGrid w:val="0"/>
              <w:jc w:val="center"/>
              <w:rPr>
                <w:rFonts w:hint="eastAsia" w:eastAsia="仿宋_GB2312"/>
                <w:kern w:val="0"/>
                <w:szCs w:val="21"/>
              </w:rPr>
            </w:pPr>
            <w:r>
              <w:rPr>
                <w:rFonts w:eastAsia="仿宋_GB2312"/>
                <w:kern w:val="0"/>
                <w:szCs w:val="21"/>
                <w:lang w:val="zh-CN"/>
              </w:rPr>
              <w:t>化学抛光液（30%NaOH溶液）</w:t>
            </w:r>
          </w:p>
        </w:tc>
        <w:tc>
          <w:tcPr>
            <w:tcW w:w="1190" w:type="dxa"/>
            <w:noWrap w:val="0"/>
            <w:vAlign w:val="center"/>
          </w:tcPr>
          <w:p>
            <w:pPr>
              <w:adjustRightInd w:val="0"/>
              <w:snapToGrid w:val="0"/>
              <w:jc w:val="center"/>
              <w:rPr>
                <w:rFonts w:hint="eastAsia" w:eastAsia="仿宋_GB2312"/>
                <w:snapToGrid w:val="0"/>
                <w:kern w:val="0"/>
                <w:szCs w:val="21"/>
              </w:rPr>
            </w:pPr>
            <w:r>
              <w:rPr>
                <w:rFonts w:eastAsia="仿宋_GB2312"/>
                <w:snapToGrid w:val="0"/>
                <w:kern w:val="0"/>
                <w:szCs w:val="21"/>
              </w:rPr>
              <w:t>3</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100</w:t>
            </w:r>
          </w:p>
        </w:tc>
        <w:tc>
          <w:tcPr>
            <w:tcW w:w="1650" w:type="dxa"/>
            <w:vMerge w:val="restart"/>
            <w:noWrap w:val="0"/>
            <w:vAlign w:val="center"/>
          </w:tcPr>
          <w:p>
            <w:pPr>
              <w:adjustRightInd w:val="0"/>
              <w:snapToGrid w:val="0"/>
              <w:jc w:val="center"/>
              <w:rPr>
                <w:rFonts w:eastAsia="仿宋_GB2312"/>
                <w:snapToGrid w:val="0"/>
                <w:kern w:val="0"/>
                <w:szCs w:val="21"/>
              </w:rPr>
            </w:pPr>
            <w:r>
              <w:rPr>
                <w:rFonts w:eastAsia="仿宋_GB2312"/>
                <w:snapToGrid w:val="0"/>
                <w:kern w:val="0"/>
                <w:szCs w:val="21"/>
              </w:rPr>
              <w:t>大气：</w:t>
            </w:r>
            <w:r>
              <w:rPr>
                <w:rFonts w:hint="eastAsia" w:eastAsia="仿宋_GB2312"/>
                <w:snapToGrid w:val="0"/>
                <w:kern w:val="0"/>
                <w:szCs w:val="21"/>
              </w:rPr>
              <w:t>9.9464</w:t>
            </w:r>
          </w:p>
          <w:p>
            <w:pPr>
              <w:widowControl/>
              <w:adjustRightInd w:val="0"/>
              <w:snapToGrid w:val="0"/>
              <w:jc w:val="center"/>
              <w:rPr>
                <w:rFonts w:eastAsia="仿宋_GB2312"/>
                <w:snapToGrid w:val="0"/>
                <w:kern w:val="0"/>
                <w:szCs w:val="21"/>
              </w:rPr>
            </w:pPr>
            <w:r>
              <w:rPr>
                <w:rFonts w:eastAsia="仿宋_GB2312"/>
                <w:snapToGrid w:val="0"/>
                <w:kern w:val="0"/>
                <w:szCs w:val="21"/>
              </w:rPr>
              <w:t>水：</w:t>
            </w:r>
            <w:r>
              <w:rPr>
                <w:rFonts w:hint="eastAsia" w:eastAsia="仿宋_GB2312"/>
                <w:snapToGrid w:val="0"/>
                <w:kern w:val="0"/>
                <w:szCs w:val="21"/>
              </w:rPr>
              <w:t>9.9464</w:t>
            </w:r>
          </w:p>
        </w:tc>
        <w:tc>
          <w:tcPr>
            <w:tcW w:w="114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782" w:type="dxa"/>
            <w:vMerge w:val="restart"/>
            <w:noWrap w:val="0"/>
            <w:vAlign w:val="center"/>
          </w:tcPr>
          <w:p>
            <w:pPr>
              <w:widowControl/>
              <w:adjustRightInd w:val="0"/>
              <w:snapToGrid w:val="0"/>
              <w:jc w:val="center"/>
              <w:rPr>
                <w:rFonts w:eastAsia="仿宋_GB2312"/>
                <w:kern w:val="0"/>
                <w:szCs w:val="21"/>
              </w:rPr>
            </w:pPr>
            <w:r>
              <w:rPr>
                <w:rFonts w:eastAsia="仿宋_GB2312"/>
                <w:kern w:val="0"/>
                <w:szCs w:val="21"/>
              </w:rPr>
              <w:t>危化品泄漏</w:t>
            </w:r>
            <w:r>
              <w:rPr>
                <w:rFonts w:hint="eastAsia" w:eastAsia="仿宋_GB2312"/>
                <w:kern w:val="0"/>
                <w:szCs w:val="21"/>
              </w:rPr>
              <w:t>、危废流失、废气异常排放、火灾/爆炸伴 生环境事件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eastAsia="仿宋_GB2312"/>
                <w:kern w:val="0"/>
                <w:szCs w:val="21"/>
                <w:lang w:val="zh-CN"/>
              </w:rPr>
              <w:t>30%双氧水</w:t>
            </w:r>
          </w:p>
        </w:tc>
        <w:tc>
          <w:tcPr>
            <w:tcW w:w="119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13</w:t>
            </w:r>
          </w:p>
        </w:tc>
        <w:tc>
          <w:tcPr>
            <w:tcW w:w="1070" w:type="dxa"/>
            <w:noWrap w:val="0"/>
            <w:vAlign w:val="center"/>
          </w:tcPr>
          <w:p>
            <w:pPr>
              <w:adjustRightInd w:val="0"/>
              <w:snapToGrid w:val="0"/>
              <w:jc w:val="center"/>
              <w:rPr>
                <w:rFonts w:hint="eastAsia" w:eastAsia="仿宋_GB2312"/>
                <w:snapToGrid w:val="0"/>
                <w:kern w:val="0"/>
                <w:szCs w:val="21"/>
              </w:rPr>
            </w:pPr>
            <w:r>
              <w:rPr>
                <w:rFonts w:eastAsia="仿宋_GB2312"/>
                <w:snapToGrid w:val="0"/>
                <w:kern w:val="0"/>
                <w:szCs w:val="21"/>
                <w:lang w:val="zh-CN"/>
              </w:rPr>
              <w:t>50</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eastAsia="仿宋_GB2312"/>
                <w:kern w:val="0"/>
                <w:szCs w:val="21"/>
                <w:lang w:val="zh-CN"/>
              </w:rPr>
              <w:t>氨水</w:t>
            </w:r>
          </w:p>
        </w:tc>
        <w:tc>
          <w:tcPr>
            <w:tcW w:w="1190" w:type="dxa"/>
            <w:noWrap w:val="0"/>
            <w:vAlign w:val="center"/>
          </w:tcPr>
          <w:p>
            <w:pPr>
              <w:adjustRightInd w:val="0"/>
              <w:snapToGrid w:val="0"/>
              <w:jc w:val="center"/>
              <w:rPr>
                <w:rFonts w:hint="eastAsia" w:eastAsia="仿宋_GB2312"/>
                <w:snapToGrid w:val="0"/>
                <w:kern w:val="0"/>
                <w:szCs w:val="21"/>
              </w:rPr>
            </w:pPr>
            <w:r>
              <w:rPr>
                <w:rFonts w:eastAsia="仿宋_GB2312"/>
                <w:snapToGrid w:val="0"/>
                <w:kern w:val="0"/>
                <w:szCs w:val="21"/>
              </w:rPr>
              <w:t>24.3</w:t>
            </w:r>
          </w:p>
        </w:tc>
        <w:tc>
          <w:tcPr>
            <w:tcW w:w="107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 xml:space="preserve">10                                                                                                                                                                                </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eastAsia="仿宋_GB2312"/>
                <w:kern w:val="0"/>
                <w:szCs w:val="21"/>
                <w:lang w:val="zh-CN"/>
              </w:rPr>
              <w:t>36%盐酸</w:t>
            </w:r>
          </w:p>
        </w:tc>
        <w:tc>
          <w:tcPr>
            <w:tcW w:w="119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8.7</w:t>
            </w:r>
          </w:p>
        </w:tc>
        <w:tc>
          <w:tcPr>
            <w:tcW w:w="107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50</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eastAsia="仿宋_GB2312"/>
                <w:kern w:val="0"/>
                <w:szCs w:val="21"/>
                <w:lang w:val="zh-CN"/>
              </w:rPr>
              <w:t>HCl</w:t>
            </w:r>
          </w:p>
        </w:tc>
        <w:tc>
          <w:tcPr>
            <w:tcW w:w="119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3</w:t>
            </w:r>
          </w:p>
        </w:tc>
        <w:tc>
          <w:tcPr>
            <w:tcW w:w="107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2.5</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eastAsia="仿宋_GB2312"/>
                <w:kern w:val="0"/>
                <w:szCs w:val="21"/>
                <w:lang w:val="zh-CN"/>
              </w:rPr>
              <w:t>混酸</w:t>
            </w:r>
          </w:p>
        </w:tc>
        <w:tc>
          <w:tcPr>
            <w:tcW w:w="119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27</w:t>
            </w:r>
          </w:p>
        </w:tc>
        <w:tc>
          <w:tcPr>
            <w:tcW w:w="107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 xml:space="preserve"> 50                      </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eastAsia="仿宋_GB2312"/>
                <w:kern w:val="0"/>
                <w:szCs w:val="21"/>
                <w:lang w:val="zh-CN"/>
              </w:rPr>
              <w:t>光刻胶</w:t>
            </w:r>
          </w:p>
        </w:tc>
        <w:tc>
          <w:tcPr>
            <w:tcW w:w="119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 xml:space="preserve">2.52 </w:t>
            </w:r>
          </w:p>
        </w:tc>
        <w:tc>
          <w:tcPr>
            <w:tcW w:w="1070" w:type="dxa"/>
            <w:noWrap w:val="0"/>
            <w:vAlign w:val="center"/>
          </w:tcPr>
          <w:p>
            <w:pPr>
              <w:adjustRightInd w:val="0"/>
              <w:snapToGrid w:val="0"/>
              <w:jc w:val="center"/>
              <w:rPr>
                <w:rFonts w:hint="eastAsia" w:eastAsia="仿宋_GB2312"/>
                <w:snapToGrid w:val="0"/>
                <w:kern w:val="0"/>
                <w:szCs w:val="21"/>
              </w:rPr>
            </w:pPr>
            <w:r>
              <w:rPr>
                <w:rFonts w:eastAsia="仿宋_GB2312"/>
                <w:snapToGrid w:val="0"/>
                <w:kern w:val="0"/>
                <w:szCs w:val="21"/>
                <w:lang w:val="zh-CN"/>
              </w:rPr>
              <w:t>50</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eastAsia="仿宋_GB2312"/>
                <w:kern w:val="0"/>
                <w:szCs w:val="21"/>
                <w:lang w:val="zh-CN"/>
              </w:rPr>
              <w:t>显影液</w:t>
            </w:r>
          </w:p>
        </w:tc>
        <w:tc>
          <w:tcPr>
            <w:tcW w:w="119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7</w:t>
            </w:r>
            <w:r>
              <w:rPr>
                <w:rFonts w:eastAsia="仿宋_GB2312"/>
                <w:snapToGrid w:val="0"/>
                <w:kern w:val="0"/>
                <w:szCs w:val="21"/>
                <w:lang w:val="zh-CN"/>
              </w:rPr>
              <w:t>.8</w:t>
            </w:r>
          </w:p>
        </w:tc>
        <w:tc>
          <w:tcPr>
            <w:tcW w:w="1070" w:type="dxa"/>
            <w:noWrap w:val="0"/>
            <w:vAlign w:val="center"/>
          </w:tcPr>
          <w:p>
            <w:pPr>
              <w:adjustRightInd w:val="0"/>
              <w:snapToGrid w:val="0"/>
              <w:jc w:val="center"/>
              <w:rPr>
                <w:rFonts w:hint="eastAsia" w:eastAsia="仿宋_GB2312"/>
                <w:snapToGrid w:val="0"/>
                <w:kern w:val="0"/>
                <w:szCs w:val="21"/>
              </w:rPr>
            </w:pPr>
            <w:r>
              <w:rPr>
                <w:rFonts w:eastAsia="仿宋_GB2312"/>
                <w:snapToGrid w:val="0"/>
                <w:kern w:val="0"/>
                <w:szCs w:val="21"/>
                <w:lang w:val="zh-CN"/>
              </w:rPr>
              <w:t>50</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eastAsia="仿宋_GB2312"/>
                <w:kern w:val="0"/>
                <w:szCs w:val="21"/>
                <w:lang w:val="zh-CN"/>
              </w:rPr>
              <w:t>硝酸</w:t>
            </w:r>
          </w:p>
        </w:tc>
        <w:tc>
          <w:tcPr>
            <w:tcW w:w="119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8.1</w:t>
            </w:r>
          </w:p>
        </w:tc>
        <w:tc>
          <w:tcPr>
            <w:tcW w:w="107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7.5</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eastAsia="仿宋_GB2312"/>
                <w:kern w:val="0"/>
                <w:szCs w:val="21"/>
                <w:lang w:val="zh-CN"/>
              </w:rPr>
              <w:t>硫酸</w:t>
            </w:r>
          </w:p>
        </w:tc>
        <w:tc>
          <w:tcPr>
            <w:tcW w:w="119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9</w:t>
            </w:r>
          </w:p>
        </w:tc>
        <w:tc>
          <w:tcPr>
            <w:tcW w:w="1070" w:type="dxa"/>
            <w:noWrap w:val="0"/>
            <w:vAlign w:val="center"/>
          </w:tcPr>
          <w:p>
            <w:pPr>
              <w:adjustRightInd w:val="0"/>
              <w:snapToGrid w:val="0"/>
              <w:jc w:val="center"/>
              <w:rPr>
                <w:rFonts w:hint="eastAsia" w:eastAsia="仿宋_GB2312"/>
                <w:snapToGrid w:val="0"/>
                <w:kern w:val="0"/>
                <w:szCs w:val="21"/>
              </w:rPr>
            </w:pPr>
            <w:r>
              <w:rPr>
                <w:rFonts w:eastAsia="仿宋_GB2312"/>
                <w:snapToGrid w:val="0"/>
                <w:kern w:val="0"/>
                <w:szCs w:val="21"/>
                <w:lang w:val="zh-CN"/>
              </w:rPr>
              <w:t>10</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eastAsia="仿宋_GB2312"/>
                <w:kern w:val="0"/>
                <w:szCs w:val="21"/>
                <w:lang w:val="zh-CN"/>
              </w:rPr>
              <w:t>冰乙酸</w:t>
            </w:r>
          </w:p>
        </w:tc>
        <w:tc>
          <w:tcPr>
            <w:tcW w:w="1190" w:type="dxa"/>
            <w:noWrap w:val="0"/>
            <w:vAlign w:val="center"/>
          </w:tcPr>
          <w:p>
            <w:pPr>
              <w:adjustRightInd w:val="0"/>
              <w:snapToGrid w:val="0"/>
              <w:jc w:val="center"/>
              <w:rPr>
                <w:rFonts w:hint="eastAsia" w:eastAsia="仿宋_GB2312"/>
                <w:snapToGrid w:val="0"/>
                <w:kern w:val="0"/>
                <w:szCs w:val="21"/>
              </w:rPr>
            </w:pPr>
            <w:r>
              <w:rPr>
                <w:rFonts w:eastAsia="仿宋_GB2312"/>
                <w:snapToGrid w:val="0"/>
                <w:kern w:val="0"/>
                <w:szCs w:val="21"/>
                <w:lang w:val="zh-CN"/>
              </w:rPr>
              <w:t>2.4</w:t>
            </w:r>
          </w:p>
        </w:tc>
        <w:tc>
          <w:tcPr>
            <w:tcW w:w="1070" w:type="dxa"/>
            <w:noWrap w:val="0"/>
            <w:vAlign w:val="center"/>
          </w:tcPr>
          <w:p>
            <w:pPr>
              <w:adjustRightInd w:val="0"/>
              <w:snapToGrid w:val="0"/>
              <w:jc w:val="center"/>
              <w:rPr>
                <w:rFonts w:hint="eastAsia" w:eastAsia="仿宋_GB2312"/>
                <w:snapToGrid w:val="0"/>
                <w:kern w:val="0"/>
                <w:szCs w:val="21"/>
              </w:rPr>
            </w:pPr>
            <w:r>
              <w:rPr>
                <w:rFonts w:eastAsia="仿宋_GB2312"/>
                <w:snapToGrid w:val="0"/>
                <w:kern w:val="0"/>
                <w:szCs w:val="21"/>
                <w:lang w:val="zh-CN"/>
              </w:rPr>
              <w:t>10</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eastAsia="仿宋_GB2312"/>
                <w:kern w:val="0"/>
                <w:szCs w:val="21"/>
                <w:lang w:val="zh-CN"/>
              </w:rPr>
              <w:t>氢氟酸</w:t>
            </w:r>
          </w:p>
        </w:tc>
        <w:tc>
          <w:tcPr>
            <w:tcW w:w="119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2.88</w:t>
            </w:r>
          </w:p>
        </w:tc>
        <w:tc>
          <w:tcPr>
            <w:tcW w:w="107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1</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eastAsia="仿宋_GB2312"/>
                <w:kern w:val="0"/>
                <w:szCs w:val="21"/>
                <w:lang w:val="zh-CN"/>
              </w:rPr>
              <w:t>氟化铵</w:t>
            </w:r>
          </w:p>
        </w:tc>
        <w:tc>
          <w:tcPr>
            <w:tcW w:w="1190" w:type="dxa"/>
            <w:noWrap w:val="0"/>
            <w:vAlign w:val="center"/>
          </w:tcPr>
          <w:p>
            <w:pPr>
              <w:adjustRightInd w:val="0"/>
              <w:snapToGrid w:val="0"/>
              <w:jc w:val="center"/>
              <w:rPr>
                <w:rFonts w:hint="eastAsia" w:eastAsia="仿宋_GB2312"/>
                <w:snapToGrid w:val="0"/>
                <w:kern w:val="0"/>
                <w:szCs w:val="21"/>
              </w:rPr>
            </w:pPr>
            <w:r>
              <w:rPr>
                <w:rFonts w:eastAsia="仿宋_GB2312"/>
                <w:snapToGrid w:val="0"/>
                <w:kern w:val="0"/>
                <w:szCs w:val="21"/>
                <w:lang w:val="zh-CN"/>
              </w:rPr>
              <w:t>0.</w:t>
            </w:r>
            <w:r>
              <w:rPr>
                <w:rFonts w:hint="eastAsia" w:eastAsia="仿宋_GB2312"/>
                <w:snapToGrid w:val="0"/>
                <w:kern w:val="0"/>
                <w:szCs w:val="21"/>
              </w:rPr>
              <w:t>3</w:t>
            </w:r>
          </w:p>
        </w:tc>
        <w:tc>
          <w:tcPr>
            <w:tcW w:w="1070" w:type="dxa"/>
            <w:noWrap w:val="0"/>
            <w:vAlign w:val="center"/>
          </w:tcPr>
          <w:p>
            <w:pPr>
              <w:adjustRightInd w:val="0"/>
              <w:snapToGrid w:val="0"/>
              <w:jc w:val="center"/>
              <w:rPr>
                <w:rFonts w:hint="eastAsia" w:eastAsia="仿宋_GB2312"/>
                <w:snapToGrid w:val="0"/>
                <w:kern w:val="0"/>
                <w:szCs w:val="21"/>
              </w:rPr>
            </w:pPr>
            <w:r>
              <w:rPr>
                <w:rFonts w:eastAsia="仿宋_GB2312"/>
                <w:snapToGrid w:val="0"/>
                <w:kern w:val="0"/>
                <w:szCs w:val="21"/>
                <w:lang w:val="zh-CN"/>
              </w:rPr>
              <w:t>50</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00" w:type="dxa"/>
            <w:vMerge w:val="restart"/>
            <w:noWrap w:val="0"/>
            <w:tcMar>
              <w:left w:w="0" w:type="dxa"/>
              <w:right w:w="0" w:type="dxa"/>
            </w:tcMar>
            <w:vAlign w:val="center"/>
          </w:tcPr>
          <w:p>
            <w:pPr>
              <w:widowControl/>
              <w:adjustRightInd w:val="0"/>
              <w:snapToGrid w:val="0"/>
              <w:jc w:val="center"/>
            </w:pPr>
            <w:r>
              <w:rPr>
                <w:rFonts w:hint="eastAsia"/>
              </w:rPr>
              <w:t>22</w:t>
            </w:r>
          </w:p>
        </w:tc>
        <w:tc>
          <w:tcPr>
            <w:tcW w:w="2208" w:type="dxa"/>
            <w:vMerge w:val="restart"/>
            <w:noWrap w:val="0"/>
            <w:tcMar>
              <w:left w:w="0" w:type="dxa"/>
              <w:right w:w="0" w:type="dxa"/>
            </w:tcMar>
            <w:vAlign w:val="center"/>
          </w:tcPr>
          <w:p>
            <w:pPr>
              <w:widowControl/>
              <w:adjustRightInd w:val="0"/>
              <w:snapToGrid w:val="0"/>
              <w:jc w:val="center"/>
            </w:pPr>
            <w:r>
              <w:rPr>
                <w:rFonts w:hint="eastAsia" w:ascii="仿宋_GB2312" w:eastAsia="仿宋_GB2312"/>
              </w:rPr>
              <w:t>黄山市恒悦电子有限公司</w:t>
            </w:r>
          </w:p>
        </w:tc>
        <w:tc>
          <w:tcPr>
            <w:tcW w:w="1270" w:type="dxa"/>
            <w:vMerge w:val="restart"/>
            <w:noWrap w:val="0"/>
            <w:vAlign w:val="center"/>
          </w:tcPr>
          <w:p>
            <w:pPr>
              <w:jc w:val="center"/>
            </w:pPr>
            <w:r>
              <w:rPr>
                <w:rFonts w:hint="eastAsia" w:ascii="仿宋_GB2312" w:eastAsia="仿宋_GB2312"/>
              </w:rPr>
              <w:t>电力电子元器件制造</w:t>
            </w:r>
          </w:p>
        </w:tc>
        <w:tc>
          <w:tcPr>
            <w:tcW w:w="1592" w:type="dxa"/>
            <w:vMerge w:val="restart"/>
            <w:noWrap w:val="0"/>
            <w:vAlign w:val="center"/>
          </w:tcPr>
          <w:p>
            <w:pPr>
              <w:widowControl/>
              <w:adjustRightInd w:val="0"/>
              <w:snapToGrid w:val="0"/>
              <w:jc w:val="center"/>
            </w:pPr>
            <w:r>
              <w:rPr>
                <w:rFonts w:eastAsia="仿宋_GB2312"/>
                <w:kern w:val="0"/>
                <w:szCs w:val="21"/>
              </w:rPr>
              <w:t>年产1亿只快恢复芯片及5千万只cell芯片</w:t>
            </w: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氢氟酸</w:t>
            </w:r>
          </w:p>
        </w:tc>
        <w:tc>
          <w:tcPr>
            <w:tcW w:w="119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0.24</w:t>
            </w:r>
          </w:p>
        </w:tc>
        <w:tc>
          <w:tcPr>
            <w:tcW w:w="107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1</w:t>
            </w:r>
          </w:p>
        </w:tc>
        <w:tc>
          <w:tcPr>
            <w:tcW w:w="1650" w:type="dxa"/>
            <w:vMerge w:val="restart"/>
            <w:noWrap w:val="0"/>
            <w:vAlign w:val="center"/>
          </w:tcPr>
          <w:p>
            <w:pPr>
              <w:adjustRightInd w:val="0"/>
              <w:snapToGrid w:val="0"/>
              <w:jc w:val="center"/>
              <w:rPr>
                <w:rFonts w:eastAsia="仿宋_GB2312"/>
                <w:snapToGrid w:val="0"/>
                <w:kern w:val="0"/>
                <w:szCs w:val="21"/>
              </w:rPr>
            </w:pPr>
            <w:r>
              <w:rPr>
                <w:rFonts w:eastAsia="仿宋_GB2312"/>
                <w:snapToGrid w:val="0"/>
                <w:kern w:val="0"/>
                <w:szCs w:val="21"/>
              </w:rPr>
              <w:t>大气：</w:t>
            </w:r>
            <w:r>
              <w:rPr>
                <w:rFonts w:hint="eastAsia" w:eastAsia="仿宋_GB2312"/>
                <w:snapToGrid w:val="0"/>
                <w:kern w:val="0"/>
                <w:szCs w:val="21"/>
              </w:rPr>
              <w:t>0.2914</w:t>
            </w:r>
          </w:p>
          <w:p>
            <w:pPr>
              <w:widowControl/>
              <w:adjustRightInd w:val="0"/>
              <w:snapToGrid w:val="0"/>
              <w:jc w:val="center"/>
              <w:rPr>
                <w:rFonts w:eastAsia="仿宋_GB2312"/>
                <w:kern w:val="0"/>
                <w:szCs w:val="21"/>
              </w:rPr>
            </w:pPr>
            <w:r>
              <w:rPr>
                <w:rFonts w:eastAsia="仿宋_GB2312"/>
                <w:snapToGrid w:val="0"/>
                <w:kern w:val="0"/>
                <w:szCs w:val="21"/>
              </w:rPr>
              <w:t>水：</w:t>
            </w:r>
            <w:r>
              <w:rPr>
                <w:rFonts w:hint="eastAsia" w:eastAsia="仿宋_GB2312"/>
                <w:snapToGrid w:val="0"/>
                <w:kern w:val="0"/>
                <w:szCs w:val="21"/>
              </w:rPr>
              <w:t>0.2914</w:t>
            </w:r>
          </w:p>
        </w:tc>
        <w:tc>
          <w:tcPr>
            <w:tcW w:w="114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782" w:type="dxa"/>
            <w:vMerge w:val="restart"/>
            <w:noWrap w:val="0"/>
            <w:vAlign w:val="center"/>
          </w:tcPr>
          <w:p>
            <w:pPr>
              <w:widowControl/>
              <w:adjustRightInd w:val="0"/>
              <w:snapToGrid w:val="0"/>
              <w:jc w:val="center"/>
              <w:rPr>
                <w:rFonts w:eastAsia="仿宋_GB2312"/>
                <w:kern w:val="0"/>
                <w:szCs w:val="21"/>
              </w:rPr>
            </w:pPr>
            <w:r>
              <w:rPr>
                <w:rFonts w:eastAsia="仿宋_GB2312"/>
                <w:kern w:val="0"/>
                <w:szCs w:val="21"/>
              </w:rPr>
              <w:t>危化品泄漏</w:t>
            </w:r>
            <w:r>
              <w:rPr>
                <w:rFonts w:hint="eastAsia" w:eastAsia="仿宋_GB2312"/>
                <w:kern w:val="0"/>
                <w:szCs w:val="21"/>
              </w:rPr>
              <w:t>、危废流失、废气异常排放、火灾/爆炸伴 生环境事件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硝酸</w:t>
            </w:r>
          </w:p>
        </w:tc>
        <w:tc>
          <w:tcPr>
            <w:tcW w:w="119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0.5</w:t>
            </w:r>
          </w:p>
        </w:tc>
        <w:tc>
          <w:tcPr>
            <w:tcW w:w="107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7.5</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冰醋酸</w:t>
            </w:r>
          </w:p>
        </w:tc>
        <w:tc>
          <w:tcPr>
            <w:tcW w:w="119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0.1</w:t>
            </w:r>
          </w:p>
        </w:tc>
        <w:tc>
          <w:tcPr>
            <w:tcW w:w="107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10</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双氧水</w:t>
            </w:r>
          </w:p>
        </w:tc>
        <w:tc>
          <w:tcPr>
            <w:tcW w:w="119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0.1</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50</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无水乙醇</w:t>
            </w:r>
          </w:p>
        </w:tc>
        <w:tc>
          <w:tcPr>
            <w:tcW w:w="119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0.0075</w:t>
            </w:r>
          </w:p>
        </w:tc>
        <w:tc>
          <w:tcPr>
            <w:tcW w:w="107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500</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盐酸</w:t>
            </w:r>
          </w:p>
        </w:tc>
        <w:tc>
          <w:tcPr>
            <w:tcW w:w="119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0.05</w:t>
            </w:r>
          </w:p>
        </w:tc>
        <w:tc>
          <w:tcPr>
            <w:tcW w:w="107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7.5</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五氧化二磷</w:t>
            </w:r>
          </w:p>
        </w:tc>
        <w:tc>
          <w:tcPr>
            <w:tcW w:w="119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0.0034</w:t>
            </w:r>
          </w:p>
        </w:tc>
        <w:tc>
          <w:tcPr>
            <w:tcW w:w="107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10</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切割油</w:t>
            </w:r>
          </w:p>
        </w:tc>
        <w:tc>
          <w:tcPr>
            <w:tcW w:w="119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0.102</w:t>
            </w:r>
          </w:p>
        </w:tc>
        <w:tc>
          <w:tcPr>
            <w:tcW w:w="107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2500</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废酸</w:t>
            </w:r>
          </w:p>
        </w:tc>
        <w:tc>
          <w:tcPr>
            <w:tcW w:w="119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1.36</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7.5</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pPr>
          </w:p>
        </w:tc>
        <w:tc>
          <w:tcPr>
            <w:tcW w:w="1270" w:type="dxa"/>
            <w:vMerge w:val="continue"/>
            <w:noWrap w:val="0"/>
            <w:vAlign w:val="center"/>
          </w:tcPr>
          <w:p>
            <w:pPr>
              <w:widowControl/>
              <w:adjustRightInd w:val="0"/>
              <w:snapToGrid w:val="0"/>
              <w:jc w:val="center"/>
            </w:pPr>
          </w:p>
        </w:tc>
        <w:tc>
          <w:tcPr>
            <w:tcW w:w="1592" w:type="dxa"/>
            <w:vMerge w:val="continue"/>
            <w:noWrap w:val="0"/>
            <w:vAlign w:val="center"/>
          </w:tcPr>
          <w:p>
            <w:pPr>
              <w:widowControl/>
              <w:adjustRightInd w:val="0"/>
              <w:snapToGrid w:val="0"/>
              <w:jc w:val="cente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废切割油</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0.72</w:t>
            </w:r>
          </w:p>
        </w:tc>
        <w:tc>
          <w:tcPr>
            <w:tcW w:w="107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2500</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tcBorders>
              <w:bottom w:val="single" w:color="auto" w:sz="4" w:space="0"/>
            </w:tcBorders>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00" w:type="dxa"/>
            <w:vMerge w:val="restart"/>
            <w:noWrap w:val="0"/>
            <w:tcMar>
              <w:left w:w="0" w:type="dxa"/>
              <w:right w:w="0" w:type="dxa"/>
            </w:tcMar>
            <w:vAlign w:val="center"/>
          </w:tcPr>
          <w:p>
            <w:pPr>
              <w:widowControl/>
              <w:adjustRightInd w:val="0"/>
              <w:snapToGrid w:val="0"/>
              <w:jc w:val="center"/>
            </w:pPr>
            <w:r>
              <w:rPr>
                <w:rFonts w:hint="eastAsia"/>
              </w:rPr>
              <w:t>23</w:t>
            </w:r>
          </w:p>
        </w:tc>
        <w:tc>
          <w:tcPr>
            <w:tcW w:w="2208" w:type="dxa"/>
            <w:vMerge w:val="restart"/>
            <w:noWrap w:val="0"/>
            <w:tcMar>
              <w:left w:w="0" w:type="dxa"/>
              <w:right w:w="0" w:type="dxa"/>
            </w:tcMar>
            <w:vAlign w:val="center"/>
          </w:tcPr>
          <w:p>
            <w:pPr>
              <w:widowControl/>
              <w:adjustRightInd w:val="0"/>
              <w:snapToGrid w:val="0"/>
              <w:jc w:val="center"/>
            </w:pPr>
            <w:r>
              <w:rPr>
                <w:rFonts w:hint="eastAsia" w:eastAsia="仿宋_GB2312"/>
                <w:kern w:val="0"/>
                <w:szCs w:val="21"/>
              </w:rPr>
              <w:t>黄山市品电半导体有限公司</w:t>
            </w:r>
          </w:p>
        </w:tc>
        <w:tc>
          <w:tcPr>
            <w:tcW w:w="1270" w:type="dxa"/>
            <w:vMerge w:val="restart"/>
            <w:noWrap w:val="0"/>
            <w:vAlign w:val="center"/>
          </w:tcPr>
          <w:p>
            <w:pPr>
              <w:jc w:val="center"/>
            </w:pPr>
            <w:r>
              <w:rPr>
                <w:rFonts w:hint="eastAsia" w:ascii="仿宋_GB2312" w:eastAsia="仿宋_GB2312"/>
              </w:rPr>
              <w:t>半导体分立器件制造</w:t>
            </w:r>
          </w:p>
        </w:tc>
        <w:tc>
          <w:tcPr>
            <w:tcW w:w="1592" w:type="dxa"/>
            <w:vMerge w:val="restart"/>
            <w:noWrap w:val="0"/>
            <w:vAlign w:val="center"/>
          </w:tcPr>
          <w:p>
            <w:pPr>
              <w:widowControl/>
              <w:adjustRightInd w:val="0"/>
              <w:snapToGrid w:val="0"/>
              <w:jc w:val="center"/>
            </w:pPr>
            <w:r>
              <w:rPr>
                <w:rFonts w:eastAsia="仿宋_GB2312"/>
                <w:kern w:val="0"/>
                <w:szCs w:val="21"/>
              </w:rPr>
              <w:t>年产7.5万只晶闸管芯片和7.5万只FRD方形芯片</w:t>
            </w: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氢氧化钠溶液</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0.0029</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100</w:t>
            </w:r>
          </w:p>
        </w:tc>
        <w:tc>
          <w:tcPr>
            <w:tcW w:w="1650" w:type="dxa"/>
            <w:vMerge w:val="restart"/>
            <w:noWrap w:val="0"/>
            <w:vAlign w:val="center"/>
          </w:tcPr>
          <w:p>
            <w:pPr>
              <w:adjustRightInd w:val="0"/>
              <w:snapToGrid w:val="0"/>
              <w:jc w:val="center"/>
              <w:rPr>
                <w:rFonts w:eastAsia="仿宋_GB2312"/>
                <w:snapToGrid w:val="0"/>
                <w:kern w:val="0"/>
                <w:szCs w:val="21"/>
              </w:rPr>
            </w:pPr>
            <w:r>
              <w:rPr>
                <w:rFonts w:eastAsia="仿宋_GB2312"/>
                <w:snapToGrid w:val="0"/>
                <w:kern w:val="0"/>
                <w:szCs w:val="21"/>
              </w:rPr>
              <w:t>大气：</w:t>
            </w:r>
            <w:r>
              <w:rPr>
                <w:rFonts w:hint="eastAsia" w:eastAsia="仿宋_GB2312"/>
                <w:snapToGrid w:val="0"/>
                <w:kern w:val="0"/>
                <w:szCs w:val="21"/>
              </w:rPr>
              <w:t>0.0233</w:t>
            </w:r>
          </w:p>
          <w:p>
            <w:pPr>
              <w:widowControl/>
              <w:adjustRightInd w:val="0"/>
              <w:snapToGrid w:val="0"/>
              <w:jc w:val="center"/>
              <w:rPr>
                <w:rFonts w:eastAsia="仿宋_GB2312"/>
                <w:kern w:val="0"/>
                <w:szCs w:val="21"/>
              </w:rPr>
            </w:pPr>
            <w:r>
              <w:rPr>
                <w:rFonts w:eastAsia="仿宋_GB2312"/>
                <w:snapToGrid w:val="0"/>
                <w:kern w:val="0"/>
                <w:szCs w:val="21"/>
              </w:rPr>
              <w:t>水：</w:t>
            </w:r>
            <w:r>
              <w:rPr>
                <w:rFonts w:hint="eastAsia" w:eastAsia="仿宋_GB2312"/>
                <w:snapToGrid w:val="0"/>
                <w:kern w:val="0"/>
                <w:szCs w:val="21"/>
              </w:rPr>
              <w:t>0.0233</w:t>
            </w:r>
          </w:p>
        </w:tc>
        <w:tc>
          <w:tcPr>
            <w:tcW w:w="114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782" w:type="dxa"/>
            <w:vMerge w:val="restart"/>
            <w:noWrap w:val="0"/>
            <w:vAlign w:val="center"/>
          </w:tcPr>
          <w:p>
            <w:pPr>
              <w:widowControl/>
              <w:adjustRightInd w:val="0"/>
              <w:snapToGrid w:val="0"/>
              <w:jc w:val="center"/>
              <w:rPr>
                <w:rFonts w:eastAsia="仿宋_GB2312"/>
                <w:kern w:val="0"/>
                <w:szCs w:val="21"/>
              </w:rPr>
            </w:pPr>
            <w:r>
              <w:rPr>
                <w:rFonts w:eastAsia="仿宋_GB2312"/>
                <w:kern w:val="0"/>
                <w:szCs w:val="21"/>
              </w:rPr>
              <w:t>危化品泄漏</w:t>
            </w:r>
            <w:r>
              <w:rPr>
                <w:rFonts w:hint="eastAsia" w:eastAsia="仿宋_GB2312"/>
                <w:kern w:val="0"/>
                <w:szCs w:val="21"/>
              </w:rPr>
              <w:t>、危废流失、废气异常排放、火灾/爆炸伴生环境事件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双氧水</w:t>
            </w:r>
          </w:p>
        </w:tc>
        <w:tc>
          <w:tcPr>
            <w:tcW w:w="119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0.0153</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50</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氨水</w:t>
            </w:r>
          </w:p>
        </w:tc>
        <w:tc>
          <w:tcPr>
            <w:tcW w:w="119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0.033</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盐酸</w:t>
            </w:r>
          </w:p>
        </w:tc>
        <w:tc>
          <w:tcPr>
            <w:tcW w:w="119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0.0067</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7.5</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戊二烯</w:t>
            </w:r>
          </w:p>
        </w:tc>
        <w:tc>
          <w:tcPr>
            <w:tcW w:w="119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0.0073</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乙醇丁酯</w:t>
            </w:r>
          </w:p>
        </w:tc>
        <w:tc>
          <w:tcPr>
            <w:tcW w:w="119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0.014</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硝酸</w:t>
            </w:r>
          </w:p>
        </w:tc>
        <w:tc>
          <w:tcPr>
            <w:tcW w:w="119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0.012</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7.5</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硫酸</w:t>
            </w:r>
          </w:p>
        </w:tc>
        <w:tc>
          <w:tcPr>
            <w:tcW w:w="119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0.035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乙酸</w:t>
            </w:r>
          </w:p>
        </w:tc>
        <w:tc>
          <w:tcPr>
            <w:tcW w:w="119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0.0066</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氢氟酸</w:t>
            </w:r>
          </w:p>
        </w:tc>
        <w:tc>
          <w:tcPr>
            <w:tcW w:w="119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0.0124</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氟化铵</w:t>
            </w:r>
          </w:p>
        </w:tc>
        <w:tc>
          <w:tcPr>
            <w:tcW w:w="119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0.0151</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500</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发烟硝酸</w:t>
            </w:r>
          </w:p>
        </w:tc>
        <w:tc>
          <w:tcPr>
            <w:tcW w:w="119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0.0041</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7.5</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丁基卡必醇</w:t>
            </w:r>
          </w:p>
        </w:tc>
        <w:tc>
          <w:tcPr>
            <w:tcW w:w="119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0.00005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pPr>
          </w:p>
        </w:tc>
        <w:tc>
          <w:tcPr>
            <w:tcW w:w="1270" w:type="dxa"/>
            <w:vMerge w:val="continue"/>
            <w:noWrap w:val="0"/>
            <w:vAlign w:val="center"/>
          </w:tcPr>
          <w:p>
            <w:pPr>
              <w:widowControl/>
              <w:adjustRightInd w:val="0"/>
              <w:snapToGrid w:val="0"/>
              <w:jc w:val="center"/>
            </w:pPr>
          </w:p>
        </w:tc>
        <w:tc>
          <w:tcPr>
            <w:tcW w:w="1592" w:type="dxa"/>
            <w:vMerge w:val="continue"/>
            <w:noWrap w:val="0"/>
            <w:vAlign w:val="center"/>
          </w:tcPr>
          <w:p>
            <w:pPr>
              <w:widowControl/>
              <w:adjustRightInd w:val="0"/>
              <w:snapToGrid w:val="0"/>
              <w:jc w:val="cente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无水乙醇、丙酮、二甲苯、甲醇混合液</w:t>
            </w:r>
          </w:p>
        </w:tc>
        <w:tc>
          <w:tcPr>
            <w:tcW w:w="119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0.045t</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tcBorders>
              <w:bottom w:val="single" w:color="auto" w:sz="4" w:space="0"/>
            </w:tcBorders>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500" w:type="dxa"/>
            <w:vMerge w:val="restart"/>
            <w:noWrap w:val="0"/>
            <w:tcMar>
              <w:left w:w="0" w:type="dxa"/>
              <w:right w:w="0" w:type="dxa"/>
            </w:tcMar>
            <w:vAlign w:val="center"/>
          </w:tcPr>
          <w:p>
            <w:pPr>
              <w:widowControl/>
              <w:adjustRightInd w:val="0"/>
              <w:snapToGrid w:val="0"/>
              <w:jc w:val="center"/>
            </w:pPr>
            <w:r>
              <w:rPr>
                <w:rFonts w:hint="eastAsia"/>
              </w:rPr>
              <w:t>24</w:t>
            </w:r>
          </w:p>
        </w:tc>
        <w:tc>
          <w:tcPr>
            <w:tcW w:w="2208" w:type="dxa"/>
            <w:vMerge w:val="restart"/>
            <w:noWrap w:val="0"/>
            <w:tcMar>
              <w:left w:w="0" w:type="dxa"/>
              <w:right w:w="0" w:type="dxa"/>
            </w:tcMar>
            <w:vAlign w:val="center"/>
          </w:tcPr>
          <w:p>
            <w:pPr>
              <w:widowControl/>
              <w:adjustRightInd w:val="0"/>
              <w:snapToGrid w:val="0"/>
              <w:jc w:val="center"/>
            </w:pPr>
            <w:r>
              <w:rPr>
                <w:rFonts w:hint="eastAsia" w:eastAsia="仿宋_GB2312"/>
                <w:kern w:val="0"/>
                <w:szCs w:val="21"/>
              </w:rPr>
              <w:t>黄山市祁门新飞电子科技发展有限公司</w:t>
            </w:r>
          </w:p>
        </w:tc>
        <w:tc>
          <w:tcPr>
            <w:tcW w:w="1270" w:type="dxa"/>
            <w:vMerge w:val="restart"/>
            <w:noWrap w:val="0"/>
            <w:vAlign w:val="center"/>
          </w:tcPr>
          <w:p>
            <w:pPr>
              <w:jc w:val="center"/>
            </w:pPr>
            <w:r>
              <w:rPr>
                <w:rFonts w:hint="eastAsia" w:ascii="仿宋_GB2312" w:eastAsia="仿宋_GB2312"/>
              </w:rPr>
              <w:t>电力电子元器件制造</w:t>
            </w:r>
          </w:p>
        </w:tc>
        <w:tc>
          <w:tcPr>
            <w:tcW w:w="1592" w:type="dxa"/>
            <w:vMerge w:val="restart"/>
            <w:noWrap w:val="0"/>
            <w:vAlign w:val="center"/>
          </w:tcPr>
          <w:p>
            <w:pPr>
              <w:widowControl/>
              <w:adjustRightInd w:val="0"/>
              <w:snapToGrid w:val="0"/>
              <w:jc w:val="center"/>
            </w:pPr>
            <w:r>
              <w:rPr>
                <w:rFonts w:eastAsia="仿宋_GB2312"/>
                <w:kern w:val="0"/>
                <w:szCs w:val="21"/>
              </w:rPr>
              <w:t>年产2.1 亿只桥式整流器</w:t>
            </w: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硫酸</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0.03</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w:t>
            </w:r>
          </w:p>
        </w:tc>
        <w:tc>
          <w:tcPr>
            <w:tcW w:w="1650" w:type="dxa"/>
            <w:vMerge w:val="restart"/>
            <w:noWrap w:val="0"/>
            <w:vAlign w:val="center"/>
          </w:tcPr>
          <w:p>
            <w:pPr>
              <w:adjustRightInd w:val="0"/>
              <w:snapToGrid w:val="0"/>
              <w:jc w:val="center"/>
              <w:rPr>
                <w:rFonts w:eastAsia="仿宋_GB2312"/>
                <w:snapToGrid w:val="0"/>
                <w:kern w:val="0"/>
                <w:szCs w:val="21"/>
              </w:rPr>
            </w:pPr>
            <w:r>
              <w:rPr>
                <w:rFonts w:eastAsia="仿宋_GB2312"/>
                <w:snapToGrid w:val="0"/>
                <w:kern w:val="0"/>
                <w:szCs w:val="21"/>
              </w:rPr>
              <w:t>大气：</w:t>
            </w:r>
            <w:r>
              <w:rPr>
                <w:rFonts w:hint="eastAsia" w:eastAsia="仿宋_GB2312"/>
                <w:snapToGrid w:val="0"/>
                <w:kern w:val="0"/>
                <w:szCs w:val="21"/>
              </w:rPr>
              <w:t>1.003</w:t>
            </w:r>
          </w:p>
          <w:p>
            <w:pPr>
              <w:widowControl/>
              <w:adjustRightInd w:val="0"/>
              <w:snapToGrid w:val="0"/>
              <w:jc w:val="center"/>
              <w:rPr>
                <w:rFonts w:eastAsia="仿宋_GB2312"/>
                <w:kern w:val="0"/>
                <w:szCs w:val="21"/>
              </w:rPr>
            </w:pPr>
            <w:r>
              <w:rPr>
                <w:rFonts w:eastAsia="仿宋_GB2312"/>
                <w:snapToGrid w:val="0"/>
                <w:kern w:val="0"/>
                <w:szCs w:val="21"/>
              </w:rPr>
              <w:t>水：</w:t>
            </w:r>
            <w:r>
              <w:rPr>
                <w:rFonts w:hint="eastAsia" w:eastAsia="仿宋_GB2312"/>
                <w:snapToGrid w:val="0"/>
                <w:kern w:val="0"/>
                <w:szCs w:val="21"/>
              </w:rPr>
              <w:t>1.003</w:t>
            </w:r>
          </w:p>
        </w:tc>
        <w:tc>
          <w:tcPr>
            <w:tcW w:w="114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782" w:type="dxa"/>
            <w:vMerge w:val="restart"/>
            <w:noWrap w:val="0"/>
            <w:vAlign w:val="center"/>
          </w:tcPr>
          <w:p>
            <w:pPr>
              <w:widowControl/>
              <w:adjustRightInd w:val="0"/>
              <w:snapToGrid w:val="0"/>
              <w:jc w:val="center"/>
              <w:rPr>
                <w:rFonts w:eastAsia="仿宋_GB2312"/>
                <w:kern w:val="0"/>
                <w:szCs w:val="21"/>
              </w:rPr>
            </w:pPr>
            <w:r>
              <w:rPr>
                <w:rFonts w:eastAsia="仿宋_GB2312"/>
                <w:kern w:val="0"/>
                <w:szCs w:val="21"/>
              </w:rPr>
              <w:t>危化品泄漏</w:t>
            </w:r>
            <w:r>
              <w:rPr>
                <w:rFonts w:hint="eastAsia" w:eastAsia="仿宋_GB2312"/>
                <w:kern w:val="0"/>
                <w:szCs w:val="21"/>
              </w:rPr>
              <w:t>、危废流失、废气异常排放、火灾/爆炸伴生环境事件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eastAsia="仿宋_GB2312"/>
                <w:kern w:val="0"/>
                <w:szCs w:val="21"/>
              </w:rPr>
              <w:t>环氧树脂</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eastAsia="仿宋_GB2312"/>
                <w:kern w:val="0"/>
                <w:szCs w:val="21"/>
              </w:rPr>
              <w:t>硫酸亚锡</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0.01</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废脱脂液</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2.24</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废酸</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电镀废液</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0.007</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中和废液</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2.5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废树脂</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0.03</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废活性炭</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4.2</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废包装袋、包装桶</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3.5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00" w:type="dxa"/>
            <w:vMerge w:val="restart"/>
            <w:noWrap w:val="0"/>
            <w:tcMar>
              <w:left w:w="0" w:type="dxa"/>
              <w:right w:w="0" w:type="dxa"/>
            </w:tcMar>
            <w:vAlign w:val="center"/>
          </w:tcPr>
          <w:p>
            <w:pPr>
              <w:widowControl/>
              <w:adjustRightInd w:val="0"/>
              <w:snapToGrid w:val="0"/>
              <w:jc w:val="center"/>
            </w:pPr>
            <w:r>
              <w:rPr>
                <w:rFonts w:hint="eastAsia"/>
              </w:rPr>
              <w:t>25</w:t>
            </w:r>
          </w:p>
        </w:tc>
        <w:tc>
          <w:tcPr>
            <w:tcW w:w="2208" w:type="dxa"/>
            <w:vMerge w:val="restart"/>
            <w:noWrap w:val="0"/>
            <w:tcMar>
              <w:left w:w="0" w:type="dxa"/>
              <w:right w:w="0" w:type="dxa"/>
            </w:tcMar>
            <w:vAlign w:val="center"/>
          </w:tcPr>
          <w:p>
            <w:pPr>
              <w:widowControl/>
              <w:adjustRightInd w:val="0"/>
              <w:snapToGrid w:val="0"/>
              <w:jc w:val="center"/>
            </w:pPr>
            <w:r>
              <w:rPr>
                <w:rFonts w:hint="eastAsia" w:eastAsia="仿宋_GB2312"/>
                <w:kern w:val="0"/>
                <w:szCs w:val="21"/>
              </w:rPr>
              <w:t>黄山市瑞宏电器有限公司</w:t>
            </w:r>
          </w:p>
        </w:tc>
        <w:tc>
          <w:tcPr>
            <w:tcW w:w="1270" w:type="dxa"/>
            <w:vMerge w:val="restart"/>
            <w:noWrap w:val="0"/>
            <w:vAlign w:val="center"/>
          </w:tcPr>
          <w:p>
            <w:pPr>
              <w:jc w:val="center"/>
            </w:pPr>
            <w:r>
              <w:rPr>
                <w:rFonts w:hint="eastAsia" w:eastAsia="仿宋_GB2312"/>
                <w:kern w:val="0"/>
                <w:szCs w:val="21"/>
              </w:rPr>
              <w:t>电力电子元器件制造</w:t>
            </w:r>
          </w:p>
        </w:tc>
        <w:tc>
          <w:tcPr>
            <w:tcW w:w="1592" w:type="dxa"/>
            <w:vMerge w:val="restart"/>
            <w:noWrap w:val="0"/>
            <w:vAlign w:val="center"/>
          </w:tcPr>
          <w:p>
            <w:pPr>
              <w:widowControl/>
              <w:adjustRightInd w:val="0"/>
              <w:snapToGrid w:val="0"/>
              <w:jc w:val="center"/>
            </w:pPr>
            <w:r>
              <w:rPr>
                <w:rFonts w:eastAsia="仿宋_GB2312"/>
                <w:kern w:val="0"/>
                <w:szCs w:val="21"/>
              </w:rPr>
              <w:t>年产50万只ZP、KP系列模块</w:t>
            </w: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松香水</w:t>
            </w:r>
          </w:p>
        </w:tc>
        <w:tc>
          <w:tcPr>
            <w:tcW w:w="119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3</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restart"/>
            <w:noWrap w:val="0"/>
            <w:vAlign w:val="center"/>
          </w:tcPr>
          <w:p>
            <w:pPr>
              <w:adjustRightInd w:val="0"/>
              <w:snapToGrid w:val="0"/>
              <w:jc w:val="center"/>
              <w:rPr>
                <w:rFonts w:eastAsia="仿宋_GB2312"/>
                <w:snapToGrid w:val="0"/>
                <w:kern w:val="0"/>
                <w:szCs w:val="21"/>
              </w:rPr>
            </w:pPr>
            <w:r>
              <w:rPr>
                <w:rFonts w:eastAsia="仿宋_GB2312"/>
                <w:snapToGrid w:val="0"/>
                <w:kern w:val="0"/>
                <w:szCs w:val="21"/>
              </w:rPr>
              <w:t>大气：</w:t>
            </w:r>
            <w:r>
              <w:rPr>
                <w:rFonts w:hint="eastAsia" w:eastAsia="仿宋_GB2312"/>
                <w:snapToGrid w:val="0"/>
                <w:kern w:val="0"/>
                <w:szCs w:val="21"/>
              </w:rPr>
              <w:t>0.012</w:t>
            </w:r>
          </w:p>
          <w:p>
            <w:pPr>
              <w:widowControl/>
              <w:adjustRightInd w:val="0"/>
              <w:snapToGrid w:val="0"/>
              <w:jc w:val="center"/>
              <w:rPr>
                <w:rFonts w:eastAsia="仿宋_GB2312"/>
                <w:kern w:val="0"/>
                <w:szCs w:val="21"/>
              </w:rPr>
            </w:pPr>
            <w:r>
              <w:rPr>
                <w:rFonts w:eastAsia="仿宋_GB2312"/>
                <w:snapToGrid w:val="0"/>
                <w:kern w:val="0"/>
                <w:szCs w:val="21"/>
              </w:rPr>
              <w:t>水：</w:t>
            </w:r>
            <w:r>
              <w:rPr>
                <w:rFonts w:hint="eastAsia" w:eastAsia="仿宋_GB2312"/>
                <w:snapToGrid w:val="0"/>
                <w:kern w:val="0"/>
                <w:szCs w:val="21"/>
              </w:rPr>
              <w:t>0.012</w:t>
            </w:r>
          </w:p>
        </w:tc>
        <w:tc>
          <w:tcPr>
            <w:tcW w:w="114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782" w:type="dxa"/>
            <w:vMerge w:val="restart"/>
            <w:noWrap w:val="0"/>
            <w:vAlign w:val="center"/>
          </w:tcPr>
          <w:p>
            <w:pPr>
              <w:widowControl/>
              <w:adjustRightInd w:val="0"/>
              <w:snapToGrid w:val="0"/>
              <w:jc w:val="center"/>
              <w:rPr>
                <w:rFonts w:eastAsia="仿宋_GB2312"/>
                <w:kern w:val="0"/>
                <w:szCs w:val="21"/>
              </w:rPr>
            </w:pPr>
            <w:r>
              <w:rPr>
                <w:rFonts w:eastAsia="仿宋_GB2312"/>
                <w:kern w:val="0"/>
                <w:szCs w:val="21"/>
              </w:rPr>
              <w:t>危化品泄漏</w:t>
            </w:r>
            <w:r>
              <w:rPr>
                <w:rFonts w:hint="eastAsia" w:eastAsia="仿宋_GB2312"/>
                <w:kern w:val="0"/>
                <w:szCs w:val="21"/>
              </w:rPr>
              <w:t>、危废流失、废气异常排放、火灾/爆炸伴生环境事件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甲醇</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0.12</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废机油</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0.005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2500</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废胶桶</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0.15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pPr>
          </w:p>
        </w:tc>
        <w:tc>
          <w:tcPr>
            <w:tcW w:w="1270" w:type="dxa"/>
            <w:vMerge w:val="continue"/>
            <w:noWrap w:val="0"/>
            <w:vAlign w:val="center"/>
          </w:tcPr>
          <w:p>
            <w:pPr>
              <w:widowControl/>
              <w:adjustRightInd w:val="0"/>
              <w:snapToGrid w:val="0"/>
              <w:jc w:val="center"/>
            </w:pPr>
          </w:p>
        </w:tc>
        <w:tc>
          <w:tcPr>
            <w:tcW w:w="1592" w:type="dxa"/>
            <w:vMerge w:val="continue"/>
            <w:noWrap w:val="0"/>
            <w:vAlign w:val="center"/>
          </w:tcPr>
          <w:p>
            <w:pPr>
              <w:widowControl/>
              <w:adjustRightInd w:val="0"/>
              <w:snapToGrid w:val="0"/>
              <w:jc w:val="cente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废活性炭</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4.68</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tcBorders>
              <w:bottom w:val="single" w:color="auto" w:sz="4" w:space="0"/>
            </w:tcBorders>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00" w:type="dxa"/>
            <w:vMerge w:val="restart"/>
            <w:noWrap w:val="0"/>
            <w:tcMar>
              <w:left w:w="0" w:type="dxa"/>
              <w:right w:w="0" w:type="dxa"/>
            </w:tcMar>
            <w:vAlign w:val="center"/>
          </w:tcPr>
          <w:p>
            <w:pPr>
              <w:widowControl/>
              <w:adjustRightInd w:val="0"/>
              <w:snapToGrid w:val="0"/>
              <w:jc w:val="center"/>
            </w:pPr>
            <w:r>
              <w:rPr>
                <w:rFonts w:hint="eastAsia"/>
              </w:rPr>
              <w:t>26</w:t>
            </w:r>
          </w:p>
        </w:tc>
        <w:tc>
          <w:tcPr>
            <w:tcW w:w="2208" w:type="dxa"/>
            <w:vMerge w:val="restart"/>
            <w:noWrap w:val="0"/>
            <w:tcMar>
              <w:left w:w="0" w:type="dxa"/>
              <w:right w:w="0" w:type="dxa"/>
            </w:tcMar>
            <w:vAlign w:val="center"/>
          </w:tcPr>
          <w:p>
            <w:pPr>
              <w:widowControl/>
              <w:adjustRightInd w:val="0"/>
              <w:snapToGrid w:val="0"/>
              <w:jc w:val="center"/>
            </w:pPr>
            <w:r>
              <w:rPr>
                <w:rFonts w:hint="eastAsia" w:eastAsia="仿宋_GB2312"/>
                <w:kern w:val="0"/>
                <w:szCs w:val="21"/>
              </w:rPr>
              <w:t>黄山市昱博电器有限公司</w:t>
            </w:r>
          </w:p>
        </w:tc>
        <w:tc>
          <w:tcPr>
            <w:tcW w:w="1270" w:type="dxa"/>
            <w:vMerge w:val="restart"/>
            <w:noWrap w:val="0"/>
            <w:vAlign w:val="center"/>
          </w:tcPr>
          <w:p>
            <w:pPr>
              <w:jc w:val="center"/>
            </w:pPr>
            <w:r>
              <w:rPr>
                <w:rFonts w:hint="eastAsia" w:eastAsia="仿宋_GB2312"/>
                <w:kern w:val="0"/>
                <w:szCs w:val="21"/>
              </w:rPr>
              <w:t>电力电子元器件制造</w:t>
            </w:r>
          </w:p>
        </w:tc>
        <w:tc>
          <w:tcPr>
            <w:tcW w:w="1592" w:type="dxa"/>
            <w:vMerge w:val="restart"/>
            <w:noWrap w:val="0"/>
            <w:vAlign w:val="center"/>
          </w:tcPr>
          <w:p>
            <w:pPr>
              <w:widowControl/>
              <w:adjustRightInd w:val="0"/>
              <w:snapToGrid w:val="0"/>
              <w:jc w:val="center"/>
            </w:pPr>
            <w:r>
              <w:rPr>
                <w:rFonts w:eastAsia="仿宋_GB2312"/>
                <w:kern w:val="0"/>
                <w:szCs w:val="21"/>
              </w:rPr>
              <w:t>年产300万汽车电器系列零部件</w:t>
            </w: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硝酸</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7.5</w:t>
            </w:r>
          </w:p>
        </w:tc>
        <w:tc>
          <w:tcPr>
            <w:tcW w:w="1650" w:type="dxa"/>
            <w:vMerge w:val="restart"/>
            <w:noWrap w:val="0"/>
            <w:vAlign w:val="center"/>
          </w:tcPr>
          <w:p>
            <w:pPr>
              <w:adjustRightInd w:val="0"/>
              <w:snapToGrid w:val="0"/>
              <w:jc w:val="center"/>
              <w:rPr>
                <w:rFonts w:eastAsia="仿宋_GB2312"/>
                <w:snapToGrid w:val="0"/>
                <w:kern w:val="0"/>
                <w:szCs w:val="21"/>
              </w:rPr>
            </w:pPr>
            <w:r>
              <w:rPr>
                <w:rFonts w:eastAsia="仿宋_GB2312"/>
                <w:snapToGrid w:val="0"/>
                <w:kern w:val="0"/>
                <w:szCs w:val="21"/>
              </w:rPr>
              <w:t>大气：</w:t>
            </w:r>
            <w:r>
              <w:rPr>
                <w:rFonts w:hint="eastAsia" w:eastAsia="仿宋_GB2312"/>
                <w:snapToGrid w:val="0"/>
                <w:kern w:val="0"/>
                <w:szCs w:val="21"/>
              </w:rPr>
              <w:t>0.3333</w:t>
            </w:r>
          </w:p>
          <w:p>
            <w:pPr>
              <w:widowControl/>
              <w:adjustRightInd w:val="0"/>
              <w:snapToGrid w:val="0"/>
              <w:jc w:val="center"/>
              <w:rPr>
                <w:rFonts w:eastAsia="仿宋_GB2312"/>
                <w:kern w:val="0"/>
                <w:szCs w:val="21"/>
              </w:rPr>
            </w:pPr>
            <w:r>
              <w:rPr>
                <w:rFonts w:eastAsia="仿宋_GB2312"/>
                <w:snapToGrid w:val="0"/>
                <w:kern w:val="0"/>
                <w:szCs w:val="21"/>
              </w:rPr>
              <w:t>水：</w:t>
            </w:r>
            <w:r>
              <w:rPr>
                <w:rFonts w:hint="eastAsia" w:eastAsia="仿宋_GB2312"/>
                <w:snapToGrid w:val="0"/>
                <w:kern w:val="0"/>
                <w:szCs w:val="21"/>
              </w:rPr>
              <w:t>0.3333</w:t>
            </w:r>
          </w:p>
        </w:tc>
        <w:tc>
          <w:tcPr>
            <w:tcW w:w="114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782" w:type="dxa"/>
            <w:vMerge w:val="restart"/>
            <w:noWrap w:val="0"/>
            <w:vAlign w:val="center"/>
          </w:tcPr>
          <w:p>
            <w:pPr>
              <w:widowControl/>
              <w:adjustRightInd w:val="0"/>
              <w:snapToGrid w:val="0"/>
              <w:jc w:val="center"/>
              <w:rPr>
                <w:rFonts w:eastAsia="仿宋_GB2312"/>
                <w:kern w:val="0"/>
                <w:szCs w:val="21"/>
              </w:rPr>
            </w:pPr>
            <w:r>
              <w:rPr>
                <w:rFonts w:eastAsia="仿宋_GB2312"/>
                <w:kern w:val="0"/>
                <w:szCs w:val="21"/>
              </w:rPr>
              <w:t>危化品泄漏</w:t>
            </w:r>
            <w:r>
              <w:rPr>
                <w:rFonts w:hint="eastAsia" w:eastAsia="仿宋_GB2312"/>
                <w:kern w:val="0"/>
                <w:szCs w:val="21"/>
              </w:rPr>
              <w:t>、危废流失、废气异常排放、火灾/爆炸伴生环境事件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盐酸</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7.5</w:t>
            </w:r>
          </w:p>
        </w:tc>
        <w:tc>
          <w:tcPr>
            <w:tcW w:w="1650" w:type="dxa"/>
            <w:vMerge w:val="continue"/>
            <w:noWrap w:val="0"/>
            <w:vAlign w:val="center"/>
          </w:tcPr>
          <w:p>
            <w:pPr>
              <w:widowControl/>
              <w:adjustRightInd w:val="0"/>
              <w:snapToGrid w:val="0"/>
              <w:jc w:val="center"/>
              <w:rPr>
                <w:rFonts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rPr>
            </w:pPr>
          </w:p>
        </w:tc>
        <w:tc>
          <w:tcPr>
            <w:tcW w:w="2208" w:type="dxa"/>
            <w:vMerge w:val="continue"/>
            <w:noWrap w:val="0"/>
            <w:tcMar>
              <w:left w:w="0" w:type="dxa"/>
              <w:right w:w="0" w:type="dxa"/>
            </w:tcMar>
            <w:vAlign w:val="center"/>
          </w:tcPr>
          <w:p>
            <w:pPr>
              <w:widowControl/>
              <w:adjustRightInd w:val="0"/>
              <w:snapToGrid w:val="0"/>
              <w:jc w:val="center"/>
            </w:pPr>
          </w:p>
        </w:tc>
        <w:tc>
          <w:tcPr>
            <w:tcW w:w="1270" w:type="dxa"/>
            <w:vMerge w:val="continue"/>
            <w:noWrap w:val="0"/>
            <w:vAlign w:val="center"/>
          </w:tcPr>
          <w:p>
            <w:pPr>
              <w:widowControl/>
              <w:adjustRightInd w:val="0"/>
              <w:snapToGrid w:val="0"/>
              <w:jc w:val="center"/>
            </w:pPr>
          </w:p>
        </w:tc>
        <w:tc>
          <w:tcPr>
            <w:tcW w:w="1592" w:type="dxa"/>
            <w:vMerge w:val="continue"/>
            <w:noWrap w:val="0"/>
            <w:vAlign w:val="center"/>
          </w:tcPr>
          <w:p>
            <w:pPr>
              <w:widowControl/>
              <w:adjustRightInd w:val="0"/>
              <w:snapToGrid w:val="0"/>
              <w:jc w:val="cente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废酸液</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7.5</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tcBorders>
              <w:bottom w:val="single" w:color="auto" w:sz="4" w:space="0"/>
            </w:tcBorders>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00"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27</w:t>
            </w:r>
          </w:p>
        </w:tc>
        <w:tc>
          <w:tcPr>
            <w:tcW w:w="2208"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黄山市祁门县锦城电器有限公司</w:t>
            </w:r>
          </w:p>
        </w:tc>
        <w:tc>
          <w:tcPr>
            <w:tcW w:w="1270" w:type="dxa"/>
            <w:vMerge w:val="restart"/>
            <w:noWrap w:val="0"/>
            <w:vAlign w:val="center"/>
          </w:tcPr>
          <w:p>
            <w:pPr>
              <w:jc w:val="center"/>
              <w:rPr>
                <w:rFonts w:eastAsia="仿宋_GB2312"/>
                <w:kern w:val="0"/>
                <w:szCs w:val="21"/>
              </w:rPr>
            </w:pPr>
            <w:r>
              <w:rPr>
                <w:rFonts w:hint="eastAsia" w:eastAsia="仿宋_GB2312"/>
                <w:kern w:val="0"/>
                <w:szCs w:val="21"/>
              </w:rPr>
              <w:t>电力电子元器件制造</w:t>
            </w:r>
          </w:p>
        </w:tc>
        <w:tc>
          <w:tcPr>
            <w:tcW w:w="1592" w:type="dxa"/>
            <w:vMerge w:val="restart"/>
            <w:noWrap w:val="0"/>
            <w:vAlign w:val="center"/>
          </w:tcPr>
          <w:p>
            <w:pPr>
              <w:widowControl/>
              <w:adjustRightInd w:val="0"/>
              <w:snapToGrid w:val="0"/>
              <w:jc w:val="center"/>
              <w:rPr>
                <w:rFonts w:hint="eastAsia" w:eastAsia="仿宋_GB2312"/>
                <w:kern w:val="0"/>
                <w:szCs w:val="21"/>
              </w:rPr>
            </w:pPr>
            <w:r>
              <w:rPr>
                <w:rFonts w:eastAsia="仿宋_GB2312"/>
                <w:kern w:val="0"/>
                <w:szCs w:val="21"/>
              </w:rPr>
              <w:t>年产2000万只双电极整流芯片</w:t>
            </w: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硝酸</w:t>
            </w:r>
          </w:p>
        </w:tc>
        <w:tc>
          <w:tcPr>
            <w:tcW w:w="1190" w:type="dxa"/>
            <w:noWrap w:val="0"/>
            <w:vAlign w:val="center"/>
          </w:tcPr>
          <w:p>
            <w:pPr>
              <w:adjustRightInd w:val="0"/>
              <w:snapToGrid w:val="0"/>
              <w:jc w:val="center"/>
              <w:rPr>
                <w:rFonts w:eastAsia="仿宋_GB2312"/>
                <w:kern w:val="0"/>
                <w:szCs w:val="21"/>
              </w:rPr>
            </w:pPr>
            <w:r>
              <w:rPr>
                <w:rFonts w:hint="eastAsia" w:eastAsia="仿宋_GB2312"/>
                <w:snapToGrid w:val="0"/>
                <w:kern w:val="0"/>
                <w:szCs w:val="21"/>
              </w:rPr>
              <w:t>0.8</w:t>
            </w:r>
          </w:p>
        </w:tc>
        <w:tc>
          <w:tcPr>
            <w:tcW w:w="1070" w:type="dxa"/>
            <w:noWrap w:val="0"/>
            <w:vAlign w:val="center"/>
          </w:tcPr>
          <w:p>
            <w:pPr>
              <w:adjustRightInd w:val="0"/>
              <w:snapToGrid w:val="0"/>
              <w:jc w:val="center"/>
              <w:rPr>
                <w:rFonts w:eastAsia="仿宋_GB2312"/>
                <w:kern w:val="0"/>
                <w:szCs w:val="21"/>
              </w:rPr>
            </w:pPr>
            <w:r>
              <w:rPr>
                <w:rFonts w:hint="eastAsia" w:eastAsia="仿宋_GB2312"/>
                <w:snapToGrid w:val="0"/>
                <w:kern w:val="0"/>
                <w:szCs w:val="21"/>
              </w:rPr>
              <w:t>7.5</w:t>
            </w:r>
          </w:p>
        </w:tc>
        <w:tc>
          <w:tcPr>
            <w:tcW w:w="1650" w:type="dxa"/>
            <w:vMerge w:val="restart"/>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大气：1.1987</w:t>
            </w:r>
          </w:p>
          <w:p>
            <w:pPr>
              <w:adjustRightInd w:val="0"/>
              <w:snapToGrid w:val="0"/>
              <w:jc w:val="center"/>
              <w:rPr>
                <w:rFonts w:eastAsia="仿宋_GB2312"/>
                <w:snapToGrid w:val="0"/>
                <w:kern w:val="0"/>
                <w:szCs w:val="21"/>
              </w:rPr>
            </w:pPr>
            <w:r>
              <w:rPr>
                <w:rFonts w:hint="eastAsia" w:eastAsia="仿宋_GB2312"/>
                <w:snapToGrid w:val="0"/>
                <w:kern w:val="0"/>
                <w:szCs w:val="21"/>
              </w:rPr>
              <w:t>水：1.1987</w:t>
            </w:r>
          </w:p>
        </w:tc>
        <w:tc>
          <w:tcPr>
            <w:tcW w:w="114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hint="eastAsia" w:eastAsia="仿宋_GB2312"/>
                <w:kern w:val="0"/>
                <w:szCs w:val="21"/>
              </w:rPr>
            </w:pPr>
            <w:r>
              <w:rPr>
                <w:rFonts w:hint="eastAsia" w:eastAsia="仿宋_GB2312"/>
                <w:kern w:val="0"/>
                <w:szCs w:val="21"/>
              </w:rPr>
              <w:t>是</w:t>
            </w:r>
          </w:p>
        </w:tc>
        <w:tc>
          <w:tcPr>
            <w:tcW w:w="1782" w:type="dxa"/>
            <w:vMerge w:val="restart"/>
            <w:tcBorders>
              <w:top w:val="single" w:color="auto" w:sz="4" w:space="0"/>
            </w:tcBorders>
            <w:noWrap w:val="0"/>
            <w:vAlign w:val="center"/>
          </w:tcPr>
          <w:p>
            <w:pPr>
              <w:adjustRightInd w:val="0"/>
              <w:snapToGrid w:val="0"/>
              <w:jc w:val="center"/>
              <w:rPr>
                <w:rFonts w:eastAsia="仿宋_GB2312"/>
                <w:kern w:val="0"/>
                <w:szCs w:val="21"/>
              </w:rPr>
            </w:pPr>
            <w:r>
              <w:rPr>
                <w:rFonts w:eastAsia="仿宋_GB2312"/>
                <w:kern w:val="0"/>
                <w:szCs w:val="21"/>
              </w:rPr>
              <w:t>危化品泄漏</w:t>
            </w:r>
            <w:r>
              <w:rPr>
                <w:rFonts w:hint="eastAsia" w:eastAsia="仿宋_GB2312"/>
                <w:kern w:val="0"/>
                <w:szCs w:val="21"/>
              </w:rPr>
              <w:t>、危废流失、废气异常排 放、火灾/爆炸伴 生环境事件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snapToGrid w:val="0"/>
                <w:kern w:val="0"/>
                <w:szCs w:val="21"/>
              </w:rPr>
            </w:pPr>
            <w:r>
              <w:rPr>
                <w:rFonts w:hint="eastAsia" w:eastAsia="仿宋_GB2312"/>
                <w:kern w:val="0"/>
                <w:szCs w:val="21"/>
              </w:rPr>
              <w:t>氢氟酸</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0.8</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pPr>
          </w:p>
        </w:tc>
        <w:tc>
          <w:tcPr>
            <w:tcW w:w="1270" w:type="dxa"/>
            <w:vMerge w:val="continue"/>
            <w:noWrap w:val="0"/>
            <w:vAlign w:val="center"/>
          </w:tcPr>
          <w:p>
            <w:pPr>
              <w:widowControl/>
              <w:adjustRightInd w:val="0"/>
              <w:snapToGrid w:val="0"/>
              <w:jc w:val="center"/>
            </w:pPr>
          </w:p>
        </w:tc>
        <w:tc>
          <w:tcPr>
            <w:tcW w:w="1592" w:type="dxa"/>
            <w:vMerge w:val="continue"/>
            <w:noWrap w:val="0"/>
            <w:vAlign w:val="center"/>
          </w:tcPr>
          <w:p>
            <w:pPr>
              <w:widowControl/>
              <w:adjustRightInd w:val="0"/>
              <w:snapToGrid w:val="0"/>
              <w:jc w:val="cente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冰醋酸</w:t>
            </w:r>
          </w:p>
        </w:tc>
        <w:tc>
          <w:tcPr>
            <w:tcW w:w="1190" w:type="dxa"/>
            <w:noWrap w:val="0"/>
            <w:vAlign w:val="center"/>
          </w:tcPr>
          <w:p>
            <w:pPr>
              <w:adjustRightInd w:val="0"/>
              <w:snapToGrid w:val="0"/>
              <w:jc w:val="center"/>
              <w:rPr>
                <w:rFonts w:eastAsia="仿宋_GB2312"/>
                <w:kern w:val="0"/>
                <w:szCs w:val="21"/>
              </w:rPr>
            </w:pPr>
            <w:r>
              <w:rPr>
                <w:rFonts w:hint="eastAsia" w:eastAsia="仿宋_GB2312"/>
                <w:snapToGrid w:val="0"/>
                <w:kern w:val="0"/>
                <w:szCs w:val="21"/>
              </w:rPr>
              <w:t>0.4</w:t>
            </w:r>
          </w:p>
        </w:tc>
        <w:tc>
          <w:tcPr>
            <w:tcW w:w="1070" w:type="dxa"/>
            <w:noWrap w:val="0"/>
            <w:vAlign w:val="center"/>
          </w:tcPr>
          <w:p>
            <w:pPr>
              <w:adjustRightInd w:val="0"/>
              <w:snapToGrid w:val="0"/>
              <w:jc w:val="center"/>
              <w:rPr>
                <w:rFonts w:eastAsia="仿宋_GB2312"/>
                <w:kern w:val="0"/>
                <w:szCs w:val="21"/>
              </w:rPr>
            </w:pPr>
            <w:r>
              <w:rPr>
                <w:rFonts w:hint="eastAsia" w:eastAsia="仿宋_GB2312"/>
                <w:snapToGrid w:val="0"/>
                <w:kern w:val="0"/>
                <w:szCs w:val="21"/>
              </w:rPr>
              <w:t>10</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pPr>
          </w:p>
        </w:tc>
        <w:tc>
          <w:tcPr>
            <w:tcW w:w="1270" w:type="dxa"/>
            <w:vMerge w:val="continue"/>
            <w:noWrap w:val="0"/>
            <w:vAlign w:val="center"/>
          </w:tcPr>
          <w:p>
            <w:pPr>
              <w:widowControl/>
              <w:adjustRightInd w:val="0"/>
              <w:snapToGrid w:val="0"/>
              <w:jc w:val="center"/>
            </w:pPr>
          </w:p>
        </w:tc>
        <w:tc>
          <w:tcPr>
            <w:tcW w:w="1592" w:type="dxa"/>
            <w:vMerge w:val="continue"/>
            <w:noWrap w:val="0"/>
            <w:vAlign w:val="center"/>
          </w:tcPr>
          <w:p>
            <w:pPr>
              <w:widowControl/>
              <w:adjustRightInd w:val="0"/>
              <w:snapToGrid w:val="0"/>
              <w:jc w:val="center"/>
            </w:pPr>
          </w:p>
        </w:tc>
        <w:tc>
          <w:tcPr>
            <w:tcW w:w="1288" w:type="dxa"/>
            <w:noWrap w:val="0"/>
            <w:vAlign w:val="center"/>
          </w:tcPr>
          <w:p>
            <w:pPr>
              <w:adjustRightInd w:val="0"/>
              <w:snapToGrid w:val="0"/>
              <w:jc w:val="center"/>
              <w:rPr>
                <w:rFonts w:hint="eastAsia" w:eastAsia="仿宋_GB2312"/>
                <w:snapToGrid w:val="0"/>
                <w:kern w:val="0"/>
                <w:szCs w:val="21"/>
              </w:rPr>
            </w:pPr>
            <w:r>
              <w:rPr>
                <w:rFonts w:hint="eastAsia" w:eastAsia="仿宋_GB2312"/>
                <w:kern w:val="0"/>
                <w:szCs w:val="21"/>
              </w:rPr>
              <w:t>无水乙醇</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2</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500</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pPr>
          </w:p>
        </w:tc>
        <w:tc>
          <w:tcPr>
            <w:tcW w:w="1270" w:type="dxa"/>
            <w:vMerge w:val="continue"/>
            <w:noWrap w:val="0"/>
            <w:vAlign w:val="center"/>
          </w:tcPr>
          <w:p>
            <w:pPr>
              <w:widowControl/>
              <w:adjustRightInd w:val="0"/>
              <w:snapToGrid w:val="0"/>
              <w:jc w:val="center"/>
            </w:pPr>
          </w:p>
        </w:tc>
        <w:tc>
          <w:tcPr>
            <w:tcW w:w="1592" w:type="dxa"/>
            <w:vMerge w:val="continue"/>
            <w:noWrap w:val="0"/>
            <w:vAlign w:val="center"/>
          </w:tcPr>
          <w:p>
            <w:pPr>
              <w:widowControl/>
              <w:adjustRightInd w:val="0"/>
              <w:snapToGrid w:val="0"/>
              <w:jc w:val="center"/>
            </w:pPr>
          </w:p>
        </w:tc>
        <w:tc>
          <w:tcPr>
            <w:tcW w:w="1288" w:type="dxa"/>
            <w:noWrap w:val="0"/>
            <w:vAlign w:val="center"/>
          </w:tcPr>
          <w:p>
            <w:pPr>
              <w:adjustRightInd w:val="0"/>
              <w:snapToGrid w:val="0"/>
              <w:jc w:val="center"/>
              <w:rPr>
                <w:rFonts w:hint="eastAsia" w:eastAsia="仿宋_GB2312"/>
                <w:snapToGrid w:val="0"/>
                <w:kern w:val="0"/>
                <w:szCs w:val="21"/>
              </w:rPr>
            </w:pPr>
            <w:r>
              <w:rPr>
                <w:rFonts w:hint="eastAsia" w:eastAsia="仿宋_GB2312"/>
                <w:kern w:val="0"/>
                <w:szCs w:val="21"/>
              </w:rPr>
              <w:t>环氧树脂</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0.04</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pPr>
          </w:p>
        </w:tc>
        <w:tc>
          <w:tcPr>
            <w:tcW w:w="1270" w:type="dxa"/>
            <w:vMerge w:val="continue"/>
            <w:noWrap w:val="0"/>
            <w:vAlign w:val="center"/>
          </w:tcPr>
          <w:p>
            <w:pPr>
              <w:widowControl/>
              <w:adjustRightInd w:val="0"/>
              <w:snapToGrid w:val="0"/>
              <w:jc w:val="center"/>
            </w:pPr>
          </w:p>
        </w:tc>
        <w:tc>
          <w:tcPr>
            <w:tcW w:w="1592" w:type="dxa"/>
            <w:vMerge w:val="continue"/>
            <w:noWrap w:val="0"/>
            <w:vAlign w:val="center"/>
          </w:tcPr>
          <w:p>
            <w:pPr>
              <w:widowControl/>
              <w:adjustRightInd w:val="0"/>
              <w:snapToGrid w:val="0"/>
              <w:jc w:val="cente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废皂化液</w:t>
            </w:r>
          </w:p>
        </w:tc>
        <w:tc>
          <w:tcPr>
            <w:tcW w:w="119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0.001</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pPr>
          </w:p>
        </w:tc>
        <w:tc>
          <w:tcPr>
            <w:tcW w:w="1270" w:type="dxa"/>
            <w:vMerge w:val="continue"/>
            <w:noWrap w:val="0"/>
            <w:vAlign w:val="center"/>
          </w:tcPr>
          <w:p>
            <w:pPr>
              <w:widowControl/>
              <w:adjustRightInd w:val="0"/>
              <w:snapToGrid w:val="0"/>
              <w:jc w:val="center"/>
            </w:pPr>
          </w:p>
        </w:tc>
        <w:tc>
          <w:tcPr>
            <w:tcW w:w="1592" w:type="dxa"/>
            <w:vMerge w:val="continue"/>
            <w:noWrap w:val="0"/>
            <w:vAlign w:val="center"/>
          </w:tcPr>
          <w:p>
            <w:pPr>
              <w:widowControl/>
              <w:adjustRightInd w:val="0"/>
              <w:snapToGrid w:val="0"/>
              <w:jc w:val="cente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废酸</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1.86</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7.5</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pPr>
          </w:p>
        </w:tc>
        <w:tc>
          <w:tcPr>
            <w:tcW w:w="1270" w:type="dxa"/>
            <w:vMerge w:val="continue"/>
            <w:noWrap w:val="0"/>
            <w:vAlign w:val="center"/>
          </w:tcPr>
          <w:p>
            <w:pPr>
              <w:widowControl/>
              <w:adjustRightInd w:val="0"/>
              <w:snapToGrid w:val="0"/>
              <w:jc w:val="center"/>
            </w:pPr>
          </w:p>
        </w:tc>
        <w:tc>
          <w:tcPr>
            <w:tcW w:w="1592" w:type="dxa"/>
            <w:vMerge w:val="continue"/>
            <w:noWrap w:val="0"/>
            <w:vAlign w:val="center"/>
          </w:tcPr>
          <w:p>
            <w:pPr>
              <w:widowControl/>
              <w:adjustRightInd w:val="0"/>
              <w:snapToGrid w:val="0"/>
              <w:jc w:val="cente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废渣</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0.06</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pPr>
          </w:p>
        </w:tc>
        <w:tc>
          <w:tcPr>
            <w:tcW w:w="1270" w:type="dxa"/>
            <w:vMerge w:val="continue"/>
            <w:noWrap w:val="0"/>
            <w:vAlign w:val="center"/>
          </w:tcPr>
          <w:p>
            <w:pPr>
              <w:widowControl/>
              <w:adjustRightInd w:val="0"/>
              <w:snapToGrid w:val="0"/>
              <w:jc w:val="center"/>
            </w:pPr>
          </w:p>
        </w:tc>
        <w:tc>
          <w:tcPr>
            <w:tcW w:w="1592" w:type="dxa"/>
            <w:vMerge w:val="continue"/>
            <w:noWrap w:val="0"/>
            <w:vAlign w:val="center"/>
          </w:tcPr>
          <w:p>
            <w:pPr>
              <w:widowControl/>
              <w:adjustRightInd w:val="0"/>
              <w:snapToGrid w:val="0"/>
              <w:jc w:val="cente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废活性炭</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0.2</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pPr>
          </w:p>
        </w:tc>
        <w:tc>
          <w:tcPr>
            <w:tcW w:w="1270" w:type="dxa"/>
            <w:vMerge w:val="continue"/>
            <w:noWrap w:val="0"/>
            <w:vAlign w:val="center"/>
          </w:tcPr>
          <w:p>
            <w:pPr>
              <w:widowControl/>
              <w:adjustRightInd w:val="0"/>
              <w:snapToGrid w:val="0"/>
              <w:jc w:val="center"/>
            </w:pPr>
          </w:p>
        </w:tc>
        <w:tc>
          <w:tcPr>
            <w:tcW w:w="1592" w:type="dxa"/>
            <w:vMerge w:val="continue"/>
            <w:noWrap w:val="0"/>
            <w:vAlign w:val="center"/>
          </w:tcPr>
          <w:p>
            <w:pPr>
              <w:widowControl/>
              <w:adjustRightInd w:val="0"/>
              <w:snapToGrid w:val="0"/>
              <w:jc w:val="cente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废树脂</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0.003</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pPr>
          </w:p>
        </w:tc>
        <w:tc>
          <w:tcPr>
            <w:tcW w:w="1270" w:type="dxa"/>
            <w:vMerge w:val="continue"/>
            <w:noWrap w:val="0"/>
            <w:vAlign w:val="center"/>
          </w:tcPr>
          <w:p>
            <w:pPr>
              <w:widowControl/>
              <w:adjustRightInd w:val="0"/>
              <w:snapToGrid w:val="0"/>
              <w:jc w:val="center"/>
            </w:pPr>
          </w:p>
        </w:tc>
        <w:tc>
          <w:tcPr>
            <w:tcW w:w="1592" w:type="dxa"/>
            <w:vMerge w:val="continue"/>
            <w:noWrap w:val="0"/>
            <w:vAlign w:val="center"/>
          </w:tcPr>
          <w:p>
            <w:pPr>
              <w:widowControl/>
              <w:adjustRightInd w:val="0"/>
              <w:snapToGrid w:val="0"/>
              <w:jc w:val="cente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物化污泥</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0.75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00"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28</w:t>
            </w:r>
          </w:p>
        </w:tc>
        <w:tc>
          <w:tcPr>
            <w:tcW w:w="2208"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祁门县西瀚电子元器件有限公司</w:t>
            </w:r>
          </w:p>
        </w:tc>
        <w:tc>
          <w:tcPr>
            <w:tcW w:w="1270" w:type="dxa"/>
            <w:vMerge w:val="restart"/>
            <w:noWrap w:val="0"/>
            <w:vAlign w:val="center"/>
          </w:tcPr>
          <w:p>
            <w:pPr>
              <w:jc w:val="center"/>
              <w:rPr>
                <w:rFonts w:eastAsia="仿宋_GB2312"/>
                <w:kern w:val="0"/>
                <w:szCs w:val="21"/>
              </w:rPr>
            </w:pPr>
            <w:r>
              <w:rPr>
                <w:rFonts w:eastAsia="仿宋_GB2312"/>
                <w:kern w:val="0"/>
                <w:szCs w:val="21"/>
              </w:rPr>
              <w:t>电力电子元器件制造</w:t>
            </w:r>
          </w:p>
        </w:tc>
        <w:tc>
          <w:tcPr>
            <w:tcW w:w="1592" w:type="dxa"/>
            <w:vMerge w:val="restart"/>
            <w:noWrap w:val="0"/>
            <w:vAlign w:val="center"/>
          </w:tcPr>
          <w:p>
            <w:pPr>
              <w:widowControl/>
              <w:adjustRightInd w:val="0"/>
              <w:snapToGrid w:val="0"/>
              <w:jc w:val="center"/>
              <w:rPr>
                <w:rFonts w:eastAsia="仿宋_GB2312"/>
                <w:kern w:val="0"/>
                <w:szCs w:val="21"/>
              </w:rPr>
            </w:pPr>
            <w:r>
              <w:rPr>
                <w:rFonts w:eastAsia="仿宋_GB2312"/>
                <w:kern w:val="0"/>
                <w:szCs w:val="21"/>
              </w:rPr>
              <w:t>年产1000万只塑封整流二极管、1000万只塑封桥式整流器</w:t>
            </w:r>
          </w:p>
        </w:tc>
        <w:tc>
          <w:tcPr>
            <w:tcW w:w="1288" w:type="dxa"/>
            <w:noWrap w:val="0"/>
            <w:vAlign w:val="center"/>
          </w:tcPr>
          <w:p>
            <w:pPr>
              <w:adjustRightInd w:val="0"/>
              <w:snapToGrid w:val="0"/>
              <w:jc w:val="center"/>
              <w:rPr>
                <w:rFonts w:eastAsia="仿宋_GB2312"/>
                <w:kern w:val="0"/>
                <w:szCs w:val="21"/>
              </w:rPr>
            </w:pPr>
            <w:r>
              <w:rPr>
                <w:rFonts w:hint="eastAsia" w:eastAsia="仿宋_GB2312"/>
                <w:snapToGrid w:val="0"/>
                <w:kern w:val="0"/>
                <w:szCs w:val="21"/>
              </w:rPr>
              <w:t>环氧树脂</w:t>
            </w:r>
          </w:p>
        </w:tc>
        <w:tc>
          <w:tcPr>
            <w:tcW w:w="1190" w:type="dxa"/>
            <w:noWrap w:val="0"/>
            <w:vAlign w:val="center"/>
          </w:tcPr>
          <w:p>
            <w:pPr>
              <w:adjustRightInd w:val="0"/>
              <w:snapToGrid w:val="0"/>
              <w:jc w:val="center"/>
              <w:rPr>
                <w:rFonts w:eastAsia="仿宋_GB2312"/>
                <w:kern w:val="0"/>
                <w:szCs w:val="21"/>
              </w:rPr>
            </w:pPr>
            <w:r>
              <w:rPr>
                <w:rFonts w:hint="eastAsia" w:eastAsia="仿宋_GB2312"/>
                <w:snapToGrid w:val="0"/>
                <w:kern w:val="0"/>
                <w:szCs w:val="21"/>
              </w:rPr>
              <w:t>2.5</w:t>
            </w:r>
          </w:p>
        </w:tc>
        <w:tc>
          <w:tcPr>
            <w:tcW w:w="1070" w:type="dxa"/>
            <w:noWrap w:val="0"/>
            <w:vAlign w:val="center"/>
          </w:tcPr>
          <w:p>
            <w:pPr>
              <w:adjustRightInd w:val="0"/>
              <w:snapToGrid w:val="0"/>
              <w:jc w:val="center"/>
              <w:rPr>
                <w:rFonts w:eastAsia="仿宋_GB2312"/>
                <w:kern w:val="0"/>
                <w:szCs w:val="21"/>
              </w:rPr>
            </w:pPr>
            <w:r>
              <w:rPr>
                <w:rFonts w:hint="eastAsia" w:eastAsia="仿宋_GB2312"/>
                <w:snapToGrid w:val="0"/>
                <w:kern w:val="0"/>
                <w:szCs w:val="21"/>
              </w:rPr>
              <w:t>--</w:t>
            </w:r>
          </w:p>
        </w:tc>
        <w:tc>
          <w:tcPr>
            <w:tcW w:w="1650" w:type="dxa"/>
            <w:vMerge w:val="restart"/>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大气：/</w:t>
            </w:r>
          </w:p>
          <w:p>
            <w:pPr>
              <w:adjustRightInd w:val="0"/>
              <w:snapToGrid w:val="0"/>
              <w:jc w:val="center"/>
              <w:rPr>
                <w:rFonts w:eastAsia="仿宋_GB2312"/>
                <w:snapToGrid w:val="0"/>
                <w:kern w:val="0"/>
                <w:szCs w:val="21"/>
              </w:rPr>
            </w:pPr>
            <w:r>
              <w:rPr>
                <w:rFonts w:hint="eastAsia" w:eastAsia="仿宋_GB2312"/>
                <w:snapToGrid w:val="0"/>
                <w:kern w:val="0"/>
                <w:szCs w:val="21"/>
              </w:rPr>
              <w:t>水：/</w:t>
            </w:r>
          </w:p>
        </w:tc>
        <w:tc>
          <w:tcPr>
            <w:tcW w:w="114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782" w:type="dxa"/>
            <w:vMerge w:val="restart"/>
            <w:tcBorders>
              <w:top w:val="single" w:color="auto" w:sz="4" w:space="0"/>
            </w:tcBorders>
            <w:noWrap w:val="0"/>
            <w:vAlign w:val="center"/>
          </w:tcPr>
          <w:p>
            <w:pPr>
              <w:adjustRightInd w:val="0"/>
              <w:snapToGrid w:val="0"/>
              <w:jc w:val="center"/>
              <w:rPr>
                <w:rFonts w:eastAsia="仿宋_GB2312"/>
                <w:kern w:val="0"/>
                <w:szCs w:val="21"/>
              </w:rPr>
            </w:pPr>
            <w:r>
              <w:rPr>
                <w:rFonts w:eastAsia="仿宋_GB2312"/>
                <w:kern w:val="0"/>
                <w:szCs w:val="21"/>
              </w:rPr>
              <w:t>危化品泄漏</w:t>
            </w:r>
            <w:r>
              <w:rPr>
                <w:rFonts w:hint="eastAsia" w:eastAsia="仿宋_GB2312"/>
                <w:kern w:val="0"/>
                <w:szCs w:val="21"/>
              </w:rPr>
              <w:t>、危废流失、废气异常排放、火灾/爆炸伴生环境事件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jc w:val="center"/>
              <w:rPr>
                <w:rFonts w:hint="eastAsia" w:ascii="仿宋_GB2312" w:eastAsia="仿宋_GB2312"/>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snapToGrid w:val="0"/>
                <w:kern w:val="0"/>
                <w:szCs w:val="21"/>
              </w:rPr>
            </w:pPr>
            <w:r>
              <w:rPr>
                <w:rFonts w:hint="eastAsia" w:eastAsia="仿宋_GB2312"/>
                <w:kern w:val="0"/>
                <w:szCs w:val="21"/>
              </w:rPr>
              <w:t>废环氧树脂</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0.25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500"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29</w:t>
            </w:r>
          </w:p>
        </w:tc>
        <w:tc>
          <w:tcPr>
            <w:tcW w:w="2208"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安徽竹迹新材料科技有限公司</w:t>
            </w:r>
          </w:p>
        </w:tc>
        <w:tc>
          <w:tcPr>
            <w:tcW w:w="1270" w:type="dxa"/>
            <w:vMerge w:val="restart"/>
            <w:noWrap w:val="0"/>
            <w:vAlign w:val="center"/>
          </w:tcPr>
          <w:p>
            <w:pPr>
              <w:jc w:val="center"/>
              <w:rPr>
                <w:rFonts w:eastAsia="仿宋_GB2312"/>
                <w:kern w:val="0"/>
                <w:szCs w:val="21"/>
              </w:rPr>
            </w:pPr>
            <w:r>
              <w:rPr>
                <w:rFonts w:hint="eastAsia" w:eastAsia="仿宋_GB2312"/>
                <w:kern w:val="0"/>
                <w:szCs w:val="21"/>
              </w:rPr>
              <w:t>竹制品制造</w:t>
            </w:r>
          </w:p>
        </w:tc>
        <w:tc>
          <w:tcPr>
            <w:tcW w:w="1592" w:type="dxa"/>
            <w:vMerge w:val="restart"/>
            <w:noWrap w:val="0"/>
            <w:vAlign w:val="center"/>
          </w:tcPr>
          <w:p>
            <w:pPr>
              <w:widowControl/>
              <w:adjustRightInd w:val="0"/>
              <w:snapToGrid w:val="0"/>
              <w:jc w:val="center"/>
              <w:rPr>
                <w:rFonts w:eastAsia="仿宋_GB2312"/>
                <w:kern w:val="0"/>
                <w:szCs w:val="21"/>
              </w:rPr>
            </w:pPr>
            <w:r>
              <w:rPr>
                <w:rFonts w:eastAsia="仿宋_GB2312"/>
                <w:kern w:val="0"/>
                <w:szCs w:val="21"/>
              </w:rPr>
              <w:t>年产1万立方米户外用竹基纤维复合材料</w:t>
            </w: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酚醛树脂胶</w:t>
            </w:r>
          </w:p>
        </w:tc>
        <w:tc>
          <w:tcPr>
            <w:tcW w:w="1190" w:type="dxa"/>
            <w:noWrap w:val="0"/>
            <w:vAlign w:val="center"/>
          </w:tcPr>
          <w:p>
            <w:pPr>
              <w:adjustRightInd w:val="0"/>
              <w:snapToGrid w:val="0"/>
              <w:jc w:val="center"/>
              <w:rPr>
                <w:rFonts w:eastAsia="仿宋_GB2312"/>
                <w:kern w:val="0"/>
                <w:szCs w:val="21"/>
              </w:rPr>
            </w:pPr>
            <w:r>
              <w:rPr>
                <w:rFonts w:hint="eastAsia" w:eastAsia="仿宋_GB2312"/>
                <w:kern w:val="0"/>
                <w:szCs w:val="21"/>
              </w:rPr>
              <w:t>50</w:t>
            </w:r>
          </w:p>
        </w:tc>
        <w:tc>
          <w:tcPr>
            <w:tcW w:w="1070" w:type="dxa"/>
            <w:noWrap w:val="0"/>
            <w:vAlign w:val="center"/>
          </w:tcPr>
          <w:p>
            <w:pPr>
              <w:adjustRightInd w:val="0"/>
              <w:snapToGrid w:val="0"/>
              <w:jc w:val="center"/>
              <w:rPr>
                <w:rFonts w:eastAsia="仿宋_GB2312"/>
                <w:kern w:val="0"/>
                <w:szCs w:val="21"/>
              </w:rPr>
            </w:pPr>
            <w:r>
              <w:rPr>
                <w:rFonts w:hint="eastAsia" w:eastAsia="仿宋_GB2312"/>
                <w:kern w:val="0"/>
                <w:szCs w:val="21"/>
              </w:rPr>
              <w:t>--</w:t>
            </w:r>
          </w:p>
        </w:tc>
        <w:tc>
          <w:tcPr>
            <w:tcW w:w="1650" w:type="dxa"/>
            <w:vMerge w:val="restart"/>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大气：/</w:t>
            </w:r>
          </w:p>
          <w:p>
            <w:pPr>
              <w:adjustRightInd w:val="0"/>
              <w:snapToGrid w:val="0"/>
              <w:jc w:val="center"/>
              <w:rPr>
                <w:rFonts w:hint="eastAsia" w:eastAsia="仿宋_GB2312"/>
                <w:snapToGrid w:val="0"/>
                <w:kern w:val="0"/>
                <w:szCs w:val="21"/>
              </w:rPr>
            </w:pPr>
            <w:r>
              <w:rPr>
                <w:rFonts w:hint="eastAsia" w:eastAsia="仿宋_GB2312"/>
                <w:snapToGrid w:val="0"/>
                <w:kern w:val="0"/>
                <w:szCs w:val="21"/>
              </w:rPr>
              <w:t>水：/</w:t>
            </w:r>
          </w:p>
        </w:tc>
        <w:tc>
          <w:tcPr>
            <w:tcW w:w="114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782" w:type="dxa"/>
            <w:vMerge w:val="restart"/>
            <w:tcBorders>
              <w:top w:val="single" w:color="auto" w:sz="4" w:space="0"/>
            </w:tcBorders>
            <w:noWrap w:val="0"/>
            <w:vAlign w:val="center"/>
          </w:tcPr>
          <w:p>
            <w:pPr>
              <w:adjustRightInd w:val="0"/>
              <w:snapToGrid w:val="0"/>
              <w:jc w:val="center"/>
              <w:rPr>
                <w:rFonts w:eastAsia="仿宋_GB2312"/>
                <w:kern w:val="0"/>
                <w:szCs w:val="21"/>
              </w:rPr>
            </w:pPr>
            <w:r>
              <w:rPr>
                <w:rFonts w:eastAsia="仿宋_GB2312"/>
                <w:kern w:val="0"/>
                <w:szCs w:val="21"/>
              </w:rPr>
              <w:t>火灾、爆炸</w:t>
            </w:r>
            <w:r>
              <w:rPr>
                <w:rFonts w:hint="eastAsia" w:eastAsia="仿宋_GB2312"/>
                <w:kern w:val="0"/>
                <w:szCs w:val="21"/>
              </w:rPr>
              <w:t>、泄露、废气异常排放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500" w:type="dxa"/>
            <w:vMerge w:val="continue"/>
            <w:noWrap w:val="0"/>
            <w:tcMar>
              <w:left w:w="0" w:type="dxa"/>
              <w:right w:w="0" w:type="dxa"/>
            </w:tcMar>
            <w:vAlign w:val="center"/>
          </w:tcPr>
          <w:p>
            <w:pPr>
              <w:widowControl/>
              <w:adjustRightInd w:val="0"/>
              <w:snapToGrid w:val="0"/>
              <w:jc w:val="center"/>
            </w:pPr>
          </w:p>
        </w:tc>
        <w:tc>
          <w:tcPr>
            <w:tcW w:w="2208" w:type="dxa"/>
            <w:vMerge w:val="continue"/>
            <w:noWrap w:val="0"/>
            <w:tcMar>
              <w:left w:w="0" w:type="dxa"/>
              <w:right w:w="0" w:type="dxa"/>
            </w:tcMar>
            <w:vAlign w:val="center"/>
          </w:tcPr>
          <w:p>
            <w:pPr>
              <w:widowControl/>
              <w:adjustRightInd w:val="0"/>
              <w:snapToGrid w:val="0"/>
              <w:jc w:val="center"/>
            </w:pPr>
          </w:p>
        </w:tc>
        <w:tc>
          <w:tcPr>
            <w:tcW w:w="1270" w:type="dxa"/>
            <w:vMerge w:val="continue"/>
            <w:noWrap w:val="0"/>
            <w:vAlign w:val="center"/>
          </w:tcPr>
          <w:p>
            <w:pPr>
              <w:widowControl/>
              <w:adjustRightInd w:val="0"/>
              <w:snapToGrid w:val="0"/>
              <w:jc w:val="center"/>
            </w:pPr>
          </w:p>
        </w:tc>
        <w:tc>
          <w:tcPr>
            <w:tcW w:w="1592" w:type="dxa"/>
            <w:vMerge w:val="continue"/>
            <w:noWrap w:val="0"/>
            <w:vAlign w:val="center"/>
          </w:tcPr>
          <w:p>
            <w:pPr>
              <w:widowControl/>
              <w:adjustRightInd w:val="0"/>
              <w:snapToGrid w:val="0"/>
              <w:jc w:val="cente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废胶桶</w:t>
            </w:r>
          </w:p>
        </w:tc>
        <w:tc>
          <w:tcPr>
            <w:tcW w:w="1190" w:type="dxa"/>
            <w:noWrap w:val="0"/>
            <w:vAlign w:val="center"/>
          </w:tcPr>
          <w:p>
            <w:pPr>
              <w:adjustRightInd w:val="0"/>
              <w:snapToGrid w:val="0"/>
              <w:jc w:val="center"/>
              <w:rPr>
                <w:rFonts w:eastAsia="仿宋_GB2312"/>
                <w:kern w:val="0"/>
                <w:szCs w:val="21"/>
              </w:rPr>
            </w:pPr>
            <w:r>
              <w:rPr>
                <w:rFonts w:hint="eastAsia" w:eastAsia="仿宋_GB2312"/>
                <w:kern w:val="0"/>
                <w:szCs w:val="21"/>
              </w:rPr>
              <w:t>23.5</w:t>
            </w:r>
          </w:p>
        </w:tc>
        <w:tc>
          <w:tcPr>
            <w:tcW w:w="1070" w:type="dxa"/>
            <w:noWrap w:val="0"/>
            <w:vAlign w:val="center"/>
          </w:tcPr>
          <w:p>
            <w:pPr>
              <w:adjustRightInd w:val="0"/>
              <w:snapToGrid w:val="0"/>
              <w:jc w:val="center"/>
              <w:rPr>
                <w:rFonts w:eastAsia="仿宋_GB2312"/>
                <w:kern w:val="0"/>
                <w:szCs w:val="21"/>
              </w:rPr>
            </w:pPr>
            <w:r>
              <w:rPr>
                <w:rFonts w:hint="eastAsia" w:eastAsia="仿宋_GB2312"/>
                <w:kern w:val="0"/>
                <w:szCs w:val="21"/>
              </w:rPr>
              <w:t>--</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500"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30</w:t>
            </w:r>
          </w:p>
        </w:tc>
        <w:tc>
          <w:tcPr>
            <w:tcW w:w="2208"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祁门县建兴竹木制品有限责任公司</w:t>
            </w:r>
          </w:p>
        </w:tc>
        <w:tc>
          <w:tcPr>
            <w:tcW w:w="1270" w:type="dxa"/>
            <w:vMerge w:val="restart"/>
            <w:noWrap w:val="0"/>
            <w:vAlign w:val="center"/>
          </w:tcPr>
          <w:p>
            <w:pPr>
              <w:jc w:val="center"/>
              <w:rPr>
                <w:rFonts w:eastAsia="仿宋_GB2312"/>
                <w:kern w:val="0"/>
                <w:szCs w:val="21"/>
              </w:rPr>
            </w:pPr>
            <w:r>
              <w:rPr>
                <w:rFonts w:hint="eastAsia" w:eastAsia="仿宋_GB2312"/>
                <w:kern w:val="0"/>
                <w:szCs w:val="21"/>
              </w:rPr>
              <w:t>竹制品制造</w:t>
            </w:r>
          </w:p>
        </w:tc>
        <w:tc>
          <w:tcPr>
            <w:tcW w:w="1592" w:type="dxa"/>
            <w:vMerge w:val="restart"/>
            <w:noWrap w:val="0"/>
            <w:vAlign w:val="center"/>
          </w:tcPr>
          <w:p>
            <w:pPr>
              <w:widowControl/>
              <w:adjustRightInd w:val="0"/>
              <w:snapToGrid w:val="0"/>
              <w:jc w:val="center"/>
              <w:rPr>
                <w:rFonts w:hint="eastAsia" w:eastAsia="仿宋_GB2312"/>
                <w:kern w:val="0"/>
                <w:szCs w:val="21"/>
              </w:rPr>
            </w:pPr>
            <w:r>
              <w:rPr>
                <w:rFonts w:hint="eastAsia" w:eastAsia="仿宋_GB2312"/>
                <w:kern w:val="0"/>
                <w:szCs w:val="21"/>
              </w:rPr>
              <w:t>年产</w:t>
            </w:r>
            <w:r>
              <w:rPr>
                <w:rFonts w:eastAsia="仿宋_GB2312"/>
                <w:kern w:val="0"/>
                <w:szCs w:val="21"/>
              </w:rPr>
              <w:t>20</w:t>
            </w:r>
            <w:r>
              <w:rPr>
                <w:rFonts w:hint="eastAsia" w:eastAsia="仿宋_GB2312"/>
                <w:kern w:val="0"/>
                <w:szCs w:val="21"/>
              </w:rPr>
              <w:t>万</w:t>
            </w:r>
            <w:r>
              <w:rPr>
                <w:rFonts w:eastAsia="仿宋_GB2312"/>
                <w:kern w:val="0"/>
                <w:szCs w:val="21"/>
              </w:rPr>
              <w:t>平方米重竹地板</w:t>
            </w:r>
          </w:p>
        </w:tc>
        <w:tc>
          <w:tcPr>
            <w:tcW w:w="1288" w:type="dxa"/>
            <w:noWrap w:val="0"/>
            <w:vAlign w:val="center"/>
          </w:tcPr>
          <w:p>
            <w:pPr>
              <w:adjustRightInd w:val="0"/>
              <w:snapToGrid w:val="0"/>
              <w:jc w:val="center"/>
              <w:rPr>
                <w:rFonts w:hint="eastAsia" w:eastAsia="仿宋_GB2312"/>
                <w:snapToGrid w:val="0"/>
                <w:kern w:val="0"/>
                <w:szCs w:val="21"/>
              </w:rPr>
            </w:pPr>
            <w:r>
              <w:rPr>
                <w:rFonts w:hint="eastAsia" w:eastAsia="仿宋_GB2312"/>
                <w:kern w:val="0"/>
                <w:szCs w:val="21"/>
              </w:rPr>
              <w:t>乙酸乙酯</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0.65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w:t>
            </w:r>
          </w:p>
        </w:tc>
        <w:tc>
          <w:tcPr>
            <w:tcW w:w="1650" w:type="dxa"/>
            <w:vMerge w:val="restart"/>
            <w:noWrap w:val="0"/>
            <w:vAlign w:val="center"/>
          </w:tcPr>
          <w:p>
            <w:pPr>
              <w:widowControl/>
              <w:adjustRightInd w:val="0"/>
              <w:snapToGrid w:val="0"/>
              <w:jc w:val="center"/>
              <w:rPr>
                <w:rFonts w:eastAsia="仿宋_GB2312"/>
                <w:snapToGrid w:val="0"/>
                <w:kern w:val="0"/>
                <w:szCs w:val="21"/>
              </w:rPr>
            </w:pPr>
            <w:r>
              <w:rPr>
                <w:rFonts w:hint="eastAsia" w:eastAsia="仿宋_GB2312"/>
                <w:snapToGrid w:val="0"/>
                <w:kern w:val="0"/>
                <w:szCs w:val="21"/>
              </w:rPr>
              <w:t>大气：0.065</w:t>
            </w:r>
          </w:p>
          <w:p>
            <w:pPr>
              <w:widowControl/>
              <w:adjustRightInd w:val="0"/>
              <w:snapToGrid w:val="0"/>
              <w:jc w:val="center"/>
              <w:rPr>
                <w:rFonts w:eastAsia="仿宋_GB2312"/>
                <w:kern w:val="0"/>
                <w:szCs w:val="21"/>
              </w:rPr>
            </w:pPr>
            <w:r>
              <w:rPr>
                <w:rFonts w:hint="eastAsia" w:eastAsia="仿宋_GB2312"/>
                <w:snapToGrid w:val="0"/>
                <w:kern w:val="0"/>
                <w:szCs w:val="21"/>
              </w:rPr>
              <w:t>水：0.065</w:t>
            </w:r>
          </w:p>
        </w:tc>
        <w:tc>
          <w:tcPr>
            <w:tcW w:w="114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782" w:type="dxa"/>
            <w:vMerge w:val="restart"/>
            <w:noWrap w:val="0"/>
            <w:vAlign w:val="center"/>
          </w:tcPr>
          <w:p>
            <w:pPr>
              <w:widowControl/>
              <w:adjustRightInd w:val="0"/>
              <w:snapToGrid w:val="0"/>
              <w:jc w:val="center"/>
              <w:rPr>
                <w:rFonts w:eastAsia="仿宋_GB2312"/>
                <w:kern w:val="0"/>
                <w:szCs w:val="21"/>
              </w:rPr>
            </w:pPr>
            <w:r>
              <w:rPr>
                <w:rFonts w:eastAsia="仿宋_GB2312"/>
                <w:kern w:val="0"/>
                <w:szCs w:val="21"/>
              </w:rPr>
              <w:t>危化品泄漏</w:t>
            </w:r>
            <w:r>
              <w:rPr>
                <w:rFonts w:hint="eastAsia" w:eastAsia="仿宋_GB2312"/>
                <w:kern w:val="0"/>
                <w:szCs w:val="21"/>
              </w:rPr>
              <w:t>、废气异常排放、火灾/爆炸伴生环境事件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widowControl/>
              <w:adjustRightInd w:val="0"/>
              <w:snapToGrid w:val="0"/>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snapToGrid w:val="0"/>
                <w:kern w:val="0"/>
                <w:szCs w:val="21"/>
              </w:rPr>
            </w:pPr>
            <w:r>
              <w:rPr>
                <w:rFonts w:hint="eastAsia" w:eastAsia="仿宋_GB2312"/>
                <w:kern w:val="0"/>
                <w:szCs w:val="21"/>
              </w:rPr>
              <w:t>乙酸丁酯</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0.39</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500"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widowControl/>
              <w:adjustRightInd w:val="0"/>
              <w:snapToGrid w:val="0"/>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snapToGrid w:val="0"/>
                <w:kern w:val="0"/>
                <w:szCs w:val="21"/>
              </w:rPr>
            </w:pPr>
            <w:r>
              <w:rPr>
                <w:rFonts w:hint="eastAsia" w:eastAsia="仿宋_GB2312"/>
                <w:kern w:val="0"/>
                <w:szCs w:val="21"/>
              </w:rPr>
              <w:t>甲基异丁酮</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0.26</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500"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widowControl/>
              <w:adjustRightInd w:val="0"/>
              <w:snapToGrid w:val="0"/>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snapToGrid w:val="0"/>
                <w:kern w:val="0"/>
                <w:szCs w:val="21"/>
              </w:rPr>
            </w:pPr>
            <w:r>
              <w:rPr>
                <w:rFonts w:hint="eastAsia" w:eastAsia="仿宋_GB2312"/>
                <w:kern w:val="0"/>
                <w:szCs w:val="21"/>
              </w:rPr>
              <w:t>涂胶</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3</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00"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widowControl/>
              <w:adjustRightInd w:val="0"/>
              <w:snapToGrid w:val="0"/>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snapToGrid w:val="0"/>
                <w:kern w:val="0"/>
                <w:szCs w:val="21"/>
              </w:rPr>
            </w:pPr>
            <w:r>
              <w:rPr>
                <w:rFonts w:hint="eastAsia" w:eastAsia="仿宋_GB2312"/>
                <w:kern w:val="0"/>
                <w:szCs w:val="21"/>
              </w:rPr>
              <w:t>水性木器底漆</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3</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500"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widowControl/>
              <w:adjustRightInd w:val="0"/>
              <w:snapToGrid w:val="0"/>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snapToGrid w:val="0"/>
                <w:kern w:val="0"/>
                <w:szCs w:val="21"/>
              </w:rPr>
            </w:pPr>
            <w:r>
              <w:rPr>
                <w:rFonts w:hint="eastAsia" w:eastAsia="仿宋_GB2312"/>
                <w:kern w:val="0"/>
                <w:szCs w:val="21"/>
              </w:rPr>
              <w:t>聚氨树脂漆</w:t>
            </w:r>
          </w:p>
        </w:tc>
        <w:tc>
          <w:tcPr>
            <w:tcW w:w="119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3</w:t>
            </w:r>
          </w:p>
        </w:tc>
        <w:tc>
          <w:tcPr>
            <w:tcW w:w="107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500"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widowControl/>
              <w:adjustRightInd w:val="0"/>
              <w:snapToGrid w:val="0"/>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拼板胶</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500"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widowControl/>
              <w:adjustRightInd w:val="0"/>
              <w:snapToGrid w:val="0"/>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环保树脂胶</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2</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500"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widowControl/>
              <w:adjustRightInd w:val="0"/>
              <w:snapToGrid w:val="0"/>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废包装桶</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2.28</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tcBorders>
              <w:bottom w:val="single" w:color="auto" w:sz="4" w:space="0"/>
            </w:tcBorders>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500"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31</w:t>
            </w:r>
          </w:p>
        </w:tc>
        <w:tc>
          <w:tcPr>
            <w:tcW w:w="2208"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黄山市七七七电子有限公司</w:t>
            </w:r>
          </w:p>
        </w:tc>
        <w:tc>
          <w:tcPr>
            <w:tcW w:w="1270" w:type="dxa"/>
            <w:vMerge w:val="restart"/>
            <w:noWrap w:val="0"/>
            <w:vAlign w:val="center"/>
          </w:tcPr>
          <w:p>
            <w:pPr>
              <w:jc w:val="center"/>
              <w:rPr>
                <w:rFonts w:eastAsia="仿宋_GB2312"/>
                <w:kern w:val="0"/>
                <w:szCs w:val="21"/>
              </w:rPr>
            </w:pPr>
            <w:r>
              <w:rPr>
                <w:rFonts w:hint="eastAsia" w:eastAsia="仿宋_GB2312"/>
                <w:kern w:val="0"/>
                <w:szCs w:val="21"/>
              </w:rPr>
              <w:t>电力电子元器件制造</w:t>
            </w:r>
          </w:p>
        </w:tc>
        <w:tc>
          <w:tcPr>
            <w:tcW w:w="1592"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年产1800万只zp芯片</w:t>
            </w: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氨水</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0.16</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w:t>
            </w:r>
          </w:p>
        </w:tc>
        <w:tc>
          <w:tcPr>
            <w:tcW w:w="1650" w:type="dxa"/>
            <w:vMerge w:val="restart"/>
            <w:noWrap w:val="0"/>
            <w:vAlign w:val="center"/>
          </w:tcPr>
          <w:p>
            <w:pPr>
              <w:widowControl/>
              <w:adjustRightInd w:val="0"/>
              <w:snapToGrid w:val="0"/>
              <w:jc w:val="center"/>
              <w:rPr>
                <w:rFonts w:eastAsia="仿宋_GB2312"/>
                <w:snapToGrid w:val="0"/>
                <w:kern w:val="0"/>
                <w:szCs w:val="21"/>
              </w:rPr>
            </w:pPr>
            <w:r>
              <w:rPr>
                <w:rFonts w:hint="eastAsia" w:eastAsia="仿宋_GB2312"/>
                <w:snapToGrid w:val="0"/>
                <w:kern w:val="0"/>
                <w:szCs w:val="21"/>
              </w:rPr>
              <w:t>大气：1.3143</w:t>
            </w:r>
          </w:p>
          <w:p>
            <w:pPr>
              <w:widowControl/>
              <w:adjustRightInd w:val="0"/>
              <w:snapToGrid w:val="0"/>
              <w:jc w:val="center"/>
              <w:rPr>
                <w:rFonts w:eastAsia="仿宋_GB2312"/>
                <w:kern w:val="0"/>
                <w:szCs w:val="21"/>
              </w:rPr>
            </w:pPr>
            <w:r>
              <w:rPr>
                <w:rFonts w:hint="eastAsia" w:eastAsia="仿宋_GB2312"/>
                <w:snapToGrid w:val="0"/>
                <w:kern w:val="0"/>
                <w:szCs w:val="21"/>
              </w:rPr>
              <w:t>水：1.3143</w:t>
            </w:r>
          </w:p>
        </w:tc>
        <w:tc>
          <w:tcPr>
            <w:tcW w:w="1140" w:type="dxa"/>
            <w:vMerge w:val="restart"/>
            <w:noWrap w:val="0"/>
            <w:vAlign w:val="center"/>
          </w:tcPr>
          <w:p>
            <w:pPr>
              <w:widowControl/>
              <w:adjustRightInd w:val="0"/>
              <w:snapToGrid w:val="0"/>
              <w:jc w:val="center"/>
              <w:rPr>
                <w:rFonts w:hint="eastAsia"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hint="eastAsia" w:eastAsia="仿宋_GB2312"/>
                <w:kern w:val="0"/>
                <w:szCs w:val="21"/>
              </w:rPr>
            </w:pPr>
            <w:r>
              <w:rPr>
                <w:rFonts w:hint="eastAsia" w:eastAsia="仿宋_GB2312"/>
                <w:kern w:val="0"/>
                <w:szCs w:val="21"/>
              </w:rPr>
              <w:t>是</w:t>
            </w:r>
          </w:p>
        </w:tc>
        <w:tc>
          <w:tcPr>
            <w:tcW w:w="1782" w:type="dxa"/>
            <w:vMerge w:val="restart"/>
            <w:noWrap w:val="0"/>
            <w:vAlign w:val="center"/>
          </w:tcPr>
          <w:p>
            <w:pPr>
              <w:widowControl/>
              <w:adjustRightInd w:val="0"/>
              <w:snapToGrid w:val="0"/>
              <w:jc w:val="center"/>
              <w:rPr>
                <w:rFonts w:eastAsia="仿宋_GB2312"/>
                <w:kern w:val="0"/>
                <w:szCs w:val="21"/>
              </w:rPr>
            </w:pPr>
            <w:r>
              <w:rPr>
                <w:rFonts w:eastAsia="仿宋_GB2312"/>
                <w:kern w:val="0"/>
                <w:szCs w:val="21"/>
              </w:rPr>
              <w:t>危化品泄漏</w:t>
            </w:r>
            <w:r>
              <w:rPr>
                <w:rFonts w:hint="eastAsia" w:eastAsia="仿宋_GB2312"/>
                <w:kern w:val="0"/>
                <w:szCs w:val="21"/>
              </w:rPr>
              <w:t>、危废流失、废气异常排放、火灾/爆炸伴生环境事件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hint="eastAsia"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盐酸</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0.4</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7.5</w:t>
            </w:r>
          </w:p>
        </w:tc>
        <w:tc>
          <w:tcPr>
            <w:tcW w:w="1650" w:type="dxa"/>
            <w:vMerge w:val="continue"/>
            <w:noWrap w:val="0"/>
            <w:vAlign w:val="center"/>
          </w:tcPr>
          <w:p>
            <w:pPr>
              <w:widowControl/>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hint="eastAsia"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hint="eastAsia"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氢氟酸</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w:t>
            </w:r>
          </w:p>
        </w:tc>
        <w:tc>
          <w:tcPr>
            <w:tcW w:w="1650" w:type="dxa"/>
            <w:vMerge w:val="continue"/>
            <w:noWrap w:val="0"/>
            <w:vAlign w:val="center"/>
          </w:tcPr>
          <w:p>
            <w:pPr>
              <w:widowControl/>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hint="eastAsia"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hint="eastAsia"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乙醇</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0.8</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500</w:t>
            </w:r>
          </w:p>
        </w:tc>
        <w:tc>
          <w:tcPr>
            <w:tcW w:w="1650" w:type="dxa"/>
            <w:vMerge w:val="continue"/>
            <w:noWrap w:val="0"/>
            <w:vAlign w:val="center"/>
          </w:tcPr>
          <w:p>
            <w:pPr>
              <w:widowControl/>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hint="eastAsia"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hint="eastAsia"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乙酸</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0.8</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w:t>
            </w:r>
          </w:p>
        </w:tc>
        <w:tc>
          <w:tcPr>
            <w:tcW w:w="1650" w:type="dxa"/>
            <w:vMerge w:val="continue"/>
            <w:noWrap w:val="0"/>
            <w:vAlign w:val="center"/>
          </w:tcPr>
          <w:p>
            <w:pPr>
              <w:widowControl/>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hint="eastAsia"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hint="eastAsia"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二甲苯</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0.8</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w:t>
            </w:r>
          </w:p>
        </w:tc>
        <w:tc>
          <w:tcPr>
            <w:tcW w:w="1650" w:type="dxa"/>
            <w:vMerge w:val="continue"/>
            <w:noWrap w:val="0"/>
            <w:vAlign w:val="center"/>
          </w:tcPr>
          <w:p>
            <w:pPr>
              <w:widowControl/>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hint="eastAsia"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hint="eastAsia"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硝酸</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0.8</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7.5</w:t>
            </w:r>
          </w:p>
        </w:tc>
        <w:tc>
          <w:tcPr>
            <w:tcW w:w="1650" w:type="dxa"/>
            <w:vMerge w:val="continue"/>
            <w:noWrap w:val="0"/>
            <w:vAlign w:val="center"/>
          </w:tcPr>
          <w:p>
            <w:pPr>
              <w:widowControl/>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hint="eastAsia"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hint="eastAsia"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丙酮</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0.1</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w:t>
            </w:r>
          </w:p>
        </w:tc>
        <w:tc>
          <w:tcPr>
            <w:tcW w:w="1650" w:type="dxa"/>
            <w:vMerge w:val="continue"/>
            <w:noWrap w:val="0"/>
            <w:vAlign w:val="center"/>
          </w:tcPr>
          <w:p>
            <w:pPr>
              <w:widowControl/>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hint="eastAsia"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hint="eastAsia"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化学反应池污泥</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1.2</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widowControl/>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hint="eastAsia"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hint="eastAsia"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废活性炭</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0.6</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widowControl/>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hint="eastAsia"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hint="eastAsia"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酸碱废液</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3.5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7.5</w:t>
            </w:r>
          </w:p>
        </w:tc>
        <w:tc>
          <w:tcPr>
            <w:tcW w:w="1650" w:type="dxa"/>
            <w:vMerge w:val="continue"/>
            <w:noWrap w:val="0"/>
            <w:vAlign w:val="center"/>
          </w:tcPr>
          <w:p>
            <w:pPr>
              <w:widowControl/>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hint="eastAsia"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00"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widowControl/>
              <w:adjustRightInd w:val="0"/>
              <w:snapToGrid w:val="0"/>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废包装桶</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tcBorders>
              <w:bottom w:val="single" w:color="auto" w:sz="4" w:space="0"/>
            </w:tcBorders>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500"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32</w:t>
            </w:r>
          </w:p>
        </w:tc>
        <w:tc>
          <w:tcPr>
            <w:tcW w:w="2208"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黄山市永旭木业制品有限公司</w:t>
            </w:r>
          </w:p>
        </w:tc>
        <w:tc>
          <w:tcPr>
            <w:tcW w:w="1270" w:type="dxa"/>
            <w:vMerge w:val="restart"/>
            <w:noWrap w:val="0"/>
            <w:vAlign w:val="center"/>
          </w:tcPr>
          <w:p>
            <w:pPr>
              <w:jc w:val="center"/>
              <w:rPr>
                <w:rFonts w:eastAsia="仿宋_GB2312"/>
                <w:kern w:val="0"/>
                <w:szCs w:val="21"/>
              </w:rPr>
            </w:pPr>
            <w:r>
              <w:rPr>
                <w:rFonts w:hint="eastAsia" w:eastAsia="仿宋_GB2312"/>
                <w:kern w:val="0"/>
                <w:szCs w:val="21"/>
              </w:rPr>
              <w:t>其他人造板制造</w:t>
            </w:r>
          </w:p>
        </w:tc>
        <w:tc>
          <w:tcPr>
            <w:tcW w:w="1592"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年产3万立方米生态板</w:t>
            </w: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甲苯</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1.7</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w:t>
            </w:r>
          </w:p>
        </w:tc>
        <w:tc>
          <w:tcPr>
            <w:tcW w:w="1650" w:type="dxa"/>
            <w:vMerge w:val="restart"/>
            <w:noWrap w:val="0"/>
            <w:vAlign w:val="center"/>
          </w:tcPr>
          <w:p>
            <w:pPr>
              <w:widowControl/>
              <w:adjustRightInd w:val="0"/>
              <w:snapToGrid w:val="0"/>
              <w:jc w:val="center"/>
              <w:rPr>
                <w:rFonts w:eastAsia="仿宋_GB2312"/>
                <w:snapToGrid w:val="0"/>
                <w:kern w:val="0"/>
                <w:szCs w:val="21"/>
              </w:rPr>
            </w:pPr>
            <w:r>
              <w:rPr>
                <w:rFonts w:hint="eastAsia" w:eastAsia="仿宋_GB2312"/>
                <w:snapToGrid w:val="0"/>
                <w:kern w:val="0"/>
                <w:szCs w:val="21"/>
              </w:rPr>
              <w:t>大气：0.2151</w:t>
            </w:r>
          </w:p>
          <w:p>
            <w:pPr>
              <w:widowControl/>
              <w:adjustRightInd w:val="0"/>
              <w:snapToGrid w:val="0"/>
              <w:jc w:val="center"/>
              <w:rPr>
                <w:rFonts w:eastAsia="仿宋_GB2312"/>
                <w:kern w:val="0"/>
                <w:szCs w:val="21"/>
              </w:rPr>
            </w:pPr>
            <w:r>
              <w:rPr>
                <w:rFonts w:hint="eastAsia" w:eastAsia="仿宋_GB2312"/>
                <w:snapToGrid w:val="0"/>
                <w:kern w:val="0"/>
                <w:szCs w:val="21"/>
              </w:rPr>
              <w:t>水：0.2151</w:t>
            </w:r>
          </w:p>
        </w:tc>
        <w:tc>
          <w:tcPr>
            <w:tcW w:w="1140" w:type="dxa"/>
            <w:vMerge w:val="restart"/>
            <w:noWrap w:val="0"/>
            <w:vAlign w:val="center"/>
          </w:tcPr>
          <w:p>
            <w:pPr>
              <w:widowControl/>
              <w:adjustRightInd w:val="0"/>
              <w:snapToGrid w:val="0"/>
              <w:jc w:val="center"/>
              <w:rPr>
                <w:rFonts w:hint="eastAsia"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hint="eastAsia" w:eastAsia="仿宋_GB2312"/>
                <w:kern w:val="0"/>
                <w:szCs w:val="21"/>
              </w:rPr>
            </w:pPr>
            <w:r>
              <w:rPr>
                <w:rFonts w:hint="eastAsia" w:eastAsia="仿宋_GB2312"/>
                <w:kern w:val="0"/>
                <w:szCs w:val="21"/>
              </w:rPr>
              <w:t>是</w:t>
            </w:r>
          </w:p>
        </w:tc>
        <w:tc>
          <w:tcPr>
            <w:tcW w:w="1782" w:type="dxa"/>
            <w:vMerge w:val="restart"/>
            <w:noWrap w:val="0"/>
            <w:vAlign w:val="center"/>
          </w:tcPr>
          <w:p>
            <w:pPr>
              <w:widowControl/>
              <w:adjustRightInd w:val="0"/>
              <w:snapToGrid w:val="0"/>
              <w:jc w:val="center"/>
              <w:rPr>
                <w:rFonts w:eastAsia="仿宋_GB2312"/>
                <w:kern w:val="0"/>
                <w:szCs w:val="21"/>
              </w:rPr>
            </w:pPr>
            <w:r>
              <w:rPr>
                <w:rFonts w:eastAsia="仿宋_GB2312"/>
                <w:kern w:val="0"/>
                <w:szCs w:val="21"/>
              </w:rPr>
              <w:t>危化品泄漏</w:t>
            </w:r>
            <w:r>
              <w:rPr>
                <w:rFonts w:hint="eastAsia" w:eastAsia="仿宋_GB2312"/>
                <w:kern w:val="0"/>
                <w:szCs w:val="21"/>
              </w:rPr>
              <w:t>、火灾、爆炸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hint="eastAsia"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醋酸乙酯</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0.411</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w:t>
            </w:r>
          </w:p>
        </w:tc>
        <w:tc>
          <w:tcPr>
            <w:tcW w:w="1650" w:type="dxa"/>
            <w:vMerge w:val="continue"/>
            <w:noWrap w:val="0"/>
            <w:vAlign w:val="center"/>
          </w:tcPr>
          <w:p>
            <w:pPr>
              <w:widowControl/>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hint="eastAsia"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hint="eastAsia"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导热油</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2500</w:t>
            </w:r>
          </w:p>
        </w:tc>
        <w:tc>
          <w:tcPr>
            <w:tcW w:w="1650" w:type="dxa"/>
            <w:vMerge w:val="continue"/>
            <w:noWrap w:val="0"/>
            <w:vAlign w:val="center"/>
          </w:tcPr>
          <w:p>
            <w:pPr>
              <w:widowControl/>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hint="eastAsia"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hint="eastAsia"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废胶桶</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2</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tcBorders>
              <w:bottom w:val="single" w:color="auto" w:sz="4" w:space="0"/>
            </w:tcBorders>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33</w:t>
            </w:r>
          </w:p>
        </w:tc>
        <w:tc>
          <w:tcPr>
            <w:tcW w:w="2208"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黄山鼎峰电子有限公司</w:t>
            </w:r>
          </w:p>
        </w:tc>
        <w:tc>
          <w:tcPr>
            <w:tcW w:w="1270" w:type="dxa"/>
            <w:vMerge w:val="restart"/>
            <w:noWrap w:val="0"/>
            <w:vAlign w:val="center"/>
          </w:tcPr>
          <w:p>
            <w:pPr>
              <w:jc w:val="center"/>
              <w:rPr>
                <w:rFonts w:eastAsia="仿宋_GB2312"/>
                <w:kern w:val="0"/>
                <w:szCs w:val="21"/>
              </w:rPr>
            </w:pPr>
            <w:r>
              <w:rPr>
                <w:rFonts w:eastAsia="仿宋_GB2312"/>
                <w:kern w:val="0"/>
                <w:szCs w:val="21"/>
              </w:rPr>
              <w:t>电力电子元器件制造</w:t>
            </w:r>
          </w:p>
        </w:tc>
        <w:tc>
          <w:tcPr>
            <w:tcW w:w="1592"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年产10亿支二极管及GBP硅整流桥</w:t>
            </w:r>
          </w:p>
        </w:tc>
        <w:tc>
          <w:tcPr>
            <w:tcW w:w="1288" w:type="dxa"/>
            <w:noWrap w:val="0"/>
            <w:vAlign w:val="center"/>
          </w:tcPr>
          <w:p>
            <w:pPr>
              <w:adjustRightInd w:val="0"/>
              <w:snapToGrid w:val="0"/>
              <w:jc w:val="center"/>
              <w:rPr>
                <w:rFonts w:hint="eastAsia" w:eastAsia="仿宋_GB2312"/>
                <w:snapToGrid w:val="0"/>
                <w:kern w:val="0"/>
                <w:szCs w:val="21"/>
              </w:rPr>
            </w:pPr>
            <w:r>
              <w:rPr>
                <w:rFonts w:hint="eastAsia" w:eastAsia="仿宋_GB2312"/>
                <w:kern w:val="0"/>
                <w:szCs w:val="21"/>
              </w:rPr>
              <w:t>树脂酸</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0.1</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restart"/>
            <w:noWrap w:val="0"/>
            <w:vAlign w:val="center"/>
          </w:tcPr>
          <w:p>
            <w:pPr>
              <w:widowControl/>
              <w:adjustRightInd w:val="0"/>
              <w:snapToGrid w:val="0"/>
              <w:jc w:val="center"/>
              <w:rPr>
                <w:rFonts w:eastAsia="仿宋_GB2312"/>
                <w:snapToGrid w:val="0"/>
                <w:kern w:val="0"/>
                <w:szCs w:val="21"/>
              </w:rPr>
            </w:pPr>
            <w:r>
              <w:rPr>
                <w:rFonts w:hint="eastAsia" w:eastAsia="仿宋_GB2312"/>
                <w:snapToGrid w:val="0"/>
                <w:kern w:val="0"/>
                <w:szCs w:val="21"/>
              </w:rPr>
              <w:t>大气：2.3984</w:t>
            </w:r>
          </w:p>
          <w:p>
            <w:pPr>
              <w:widowControl/>
              <w:adjustRightInd w:val="0"/>
              <w:snapToGrid w:val="0"/>
              <w:jc w:val="center"/>
              <w:rPr>
                <w:rFonts w:eastAsia="仿宋_GB2312"/>
                <w:kern w:val="0"/>
                <w:szCs w:val="21"/>
              </w:rPr>
            </w:pPr>
            <w:r>
              <w:rPr>
                <w:rFonts w:hint="eastAsia" w:eastAsia="仿宋_GB2312"/>
                <w:snapToGrid w:val="0"/>
                <w:kern w:val="0"/>
                <w:szCs w:val="21"/>
              </w:rPr>
              <w:t>水：2.3984</w:t>
            </w:r>
          </w:p>
        </w:tc>
        <w:tc>
          <w:tcPr>
            <w:tcW w:w="114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782" w:type="dxa"/>
            <w:vMerge w:val="restart"/>
            <w:noWrap w:val="0"/>
            <w:vAlign w:val="center"/>
          </w:tcPr>
          <w:p>
            <w:pPr>
              <w:widowControl/>
              <w:adjustRightInd w:val="0"/>
              <w:snapToGrid w:val="0"/>
              <w:jc w:val="center"/>
              <w:rPr>
                <w:rFonts w:eastAsia="仿宋_GB2312"/>
                <w:kern w:val="0"/>
                <w:szCs w:val="21"/>
              </w:rPr>
            </w:pPr>
            <w:r>
              <w:rPr>
                <w:rFonts w:eastAsia="仿宋_GB2312"/>
                <w:kern w:val="0"/>
                <w:szCs w:val="21"/>
              </w:rPr>
              <w:t>危化品泄漏</w:t>
            </w:r>
            <w:r>
              <w:rPr>
                <w:rFonts w:hint="eastAsia" w:eastAsia="仿宋_GB2312"/>
                <w:kern w:val="0"/>
                <w:szCs w:val="21"/>
              </w:rPr>
              <w:t>、危废流失、废气异常排放、火灾/爆炸伴生环境事件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500"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widowControl/>
              <w:adjustRightInd w:val="0"/>
              <w:snapToGrid w:val="0"/>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snapToGrid w:val="0"/>
                <w:kern w:val="0"/>
                <w:szCs w:val="21"/>
              </w:rPr>
            </w:pPr>
            <w:r>
              <w:rPr>
                <w:rFonts w:hint="eastAsia" w:eastAsia="仿宋_GB2312"/>
                <w:kern w:val="0"/>
                <w:szCs w:val="21"/>
              </w:rPr>
              <w:t>乙酸</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0.6</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500"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widowControl/>
              <w:adjustRightInd w:val="0"/>
              <w:snapToGrid w:val="0"/>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snapToGrid w:val="0"/>
                <w:kern w:val="0"/>
                <w:szCs w:val="21"/>
              </w:rPr>
            </w:pPr>
            <w:r>
              <w:rPr>
                <w:rFonts w:hint="eastAsia" w:eastAsia="仿宋_GB2312"/>
                <w:kern w:val="0"/>
                <w:szCs w:val="21"/>
              </w:rPr>
              <w:t>硫酸</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0.7</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500"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widowControl/>
              <w:adjustRightInd w:val="0"/>
              <w:snapToGrid w:val="0"/>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snapToGrid w:val="0"/>
                <w:kern w:val="0"/>
                <w:szCs w:val="21"/>
              </w:rPr>
            </w:pPr>
            <w:r>
              <w:rPr>
                <w:rFonts w:hint="eastAsia" w:eastAsia="仿宋_GB2312"/>
                <w:kern w:val="0"/>
                <w:szCs w:val="21"/>
              </w:rPr>
              <w:t>氢氟酸</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0.79</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500"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widowControl/>
              <w:adjustRightInd w:val="0"/>
              <w:snapToGrid w:val="0"/>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snapToGrid w:val="0"/>
                <w:kern w:val="0"/>
                <w:szCs w:val="21"/>
              </w:rPr>
            </w:pPr>
            <w:r>
              <w:rPr>
                <w:rFonts w:hint="eastAsia" w:eastAsia="仿宋_GB2312"/>
                <w:kern w:val="0"/>
                <w:szCs w:val="21"/>
              </w:rPr>
              <w:t>硝酸</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0.26</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7.5</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00"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widowControl/>
              <w:adjustRightInd w:val="0"/>
              <w:snapToGrid w:val="0"/>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snapToGrid w:val="0"/>
                <w:kern w:val="0"/>
                <w:szCs w:val="21"/>
              </w:rPr>
            </w:pPr>
            <w:r>
              <w:rPr>
                <w:rFonts w:hint="eastAsia" w:eastAsia="仿宋_GB2312"/>
                <w:kern w:val="0"/>
                <w:szCs w:val="21"/>
              </w:rPr>
              <w:t>双氧水</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0.78</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50</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500"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widowControl/>
              <w:adjustRightInd w:val="0"/>
              <w:snapToGrid w:val="0"/>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snapToGrid w:val="0"/>
                <w:kern w:val="0"/>
                <w:szCs w:val="21"/>
              </w:rPr>
            </w:pPr>
            <w:r>
              <w:rPr>
                <w:rFonts w:hint="eastAsia" w:eastAsia="仿宋_GB2312"/>
                <w:kern w:val="0"/>
                <w:szCs w:val="21"/>
              </w:rPr>
              <w:t>盐酸</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0.0144</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7.5</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widowControl/>
              <w:adjustRightInd w:val="0"/>
              <w:snapToGrid w:val="0"/>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snapToGrid w:val="0"/>
                <w:kern w:val="0"/>
                <w:szCs w:val="21"/>
              </w:rPr>
            </w:pPr>
            <w:r>
              <w:rPr>
                <w:rFonts w:hint="eastAsia" w:eastAsia="仿宋_GB2312"/>
                <w:kern w:val="0"/>
                <w:szCs w:val="21"/>
              </w:rPr>
              <w:t>磷酸</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0.86</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500"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widowControl/>
              <w:adjustRightInd w:val="0"/>
              <w:snapToGrid w:val="0"/>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snapToGrid w:val="0"/>
                <w:kern w:val="0"/>
                <w:szCs w:val="21"/>
              </w:rPr>
            </w:pPr>
            <w:r>
              <w:rPr>
                <w:rFonts w:hint="eastAsia" w:eastAsia="仿宋_GB2312"/>
                <w:kern w:val="0"/>
                <w:szCs w:val="21"/>
              </w:rPr>
              <w:t>20%氢氧化钠</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0.15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100</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500"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widowControl/>
              <w:adjustRightInd w:val="0"/>
              <w:snapToGrid w:val="0"/>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snapToGrid w:val="0"/>
                <w:kern w:val="0"/>
                <w:szCs w:val="21"/>
              </w:rPr>
            </w:pPr>
            <w:r>
              <w:rPr>
                <w:rFonts w:hint="eastAsia" w:eastAsia="仿宋_GB2312"/>
                <w:kern w:val="0"/>
                <w:szCs w:val="21"/>
              </w:rPr>
              <w:t>尿素</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0.0015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500"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widowControl/>
              <w:adjustRightInd w:val="0"/>
              <w:snapToGrid w:val="0"/>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snapToGrid w:val="0"/>
                <w:kern w:val="0"/>
                <w:szCs w:val="21"/>
              </w:rPr>
            </w:pPr>
            <w:r>
              <w:rPr>
                <w:rFonts w:hint="eastAsia" w:eastAsia="仿宋_GB2312"/>
                <w:kern w:val="0"/>
                <w:szCs w:val="21"/>
              </w:rPr>
              <w:t>磷酸钠</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0.15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500"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widowControl/>
              <w:adjustRightInd w:val="0"/>
              <w:snapToGrid w:val="0"/>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snapToGrid w:val="0"/>
                <w:kern w:val="0"/>
                <w:szCs w:val="21"/>
              </w:rPr>
            </w:pPr>
            <w:r>
              <w:rPr>
                <w:rFonts w:hint="eastAsia" w:eastAsia="仿宋_GB2312"/>
                <w:kern w:val="0"/>
                <w:szCs w:val="21"/>
              </w:rPr>
              <w:t>废酸</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10.04</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7.5</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500"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widowControl/>
              <w:adjustRightInd w:val="0"/>
              <w:snapToGrid w:val="0"/>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废碱</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0.95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00"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widowControl/>
              <w:adjustRightInd w:val="0"/>
              <w:snapToGrid w:val="0"/>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电镀污泥</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0.8</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00"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widowControl/>
              <w:adjustRightInd w:val="0"/>
              <w:snapToGrid w:val="0"/>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碱性废液</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0.18</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00"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widowControl/>
              <w:adjustRightInd w:val="0"/>
              <w:snapToGrid w:val="0"/>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废活性炭</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1.2</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widowControl/>
              <w:adjustRightInd w:val="0"/>
              <w:snapToGrid w:val="0"/>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水处理污泥</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14.2</w:t>
            </w:r>
          </w:p>
        </w:tc>
        <w:tc>
          <w:tcPr>
            <w:tcW w:w="107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tcBorders>
              <w:bottom w:val="single" w:color="auto" w:sz="4" w:space="0"/>
            </w:tcBorders>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500"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34</w:t>
            </w:r>
          </w:p>
        </w:tc>
        <w:tc>
          <w:tcPr>
            <w:tcW w:w="2208"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 xml:space="preserve">黄山众和机械配件有限公司 </w:t>
            </w:r>
          </w:p>
        </w:tc>
        <w:tc>
          <w:tcPr>
            <w:tcW w:w="1270" w:type="dxa"/>
            <w:vMerge w:val="restart"/>
            <w:noWrap w:val="0"/>
            <w:vAlign w:val="center"/>
          </w:tcPr>
          <w:p>
            <w:pPr>
              <w:jc w:val="center"/>
              <w:rPr>
                <w:rFonts w:eastAsia="仿宋_GB2312"/>
                <w:kern w:val="0"/>
                <w:szCs w:val="21"/>
              </w:rPr>
            </w:pPr>
            <w:r>
              <w:rPr>
                <w:rFonts w:hint="eastAsia" w:eastAsia="仿宋_GB2312"/>
                <w:kern w:val="0"/>
                <w:szCs w:val="21"/>
              </w:rPr>
              <w:t>机械零部件加工</w:t>
            </w:r>
          </w:p>
        </w:tc>
        <w:tc>
          <w:tcPr>
            <w:tcW w:w="1592" w:type="dxa"/>
            <w:vMerge w:val="restart"/>
            <w:noWrap w:val="0"/>
            <w:vAlign w:val="center"/>
          </w:tcPr>
          <w:p>
            <w:pPr>
              <w:widowControl/>
              <w:adjustRightInd w:val="0"/>
              <w:snapToGrid w:val="0"/>
              <w:jc w:val="center"/>
              <w:rPr>
                <w:rFonts w:eastAsia="仿宋_GB2312"/>
                <w:kern w:val="0"/>
                <w:szCs w:val="21"/>
              </w:rPr>
            </w:pPr>
            <w:r>
              <w:rPr>
                <w:rFonts w:eastAsia="仿宋_GB2312"/>
                <w:kern w:val="0"/>
                <w:szCs w:val="21"/>
              </w:rPr>
              <w:t>年产1.2万生铁铸件</w:t>
            </w:r>
          </w:p>
        </w:tc>
        <w:tc>
          <w:tcPr>
            <w:tcW w:w="1288" w:type="dxa"/>
            <w:noWrap w:val="0"/>
            <w:vAlign w:val="center"/>
          </w:tcPr>
          <w:p>
            <w:pPr>
              <w:adjustRightInd w:val="0"/>
              <w:snapToGrid w:val="0"/>
              <w:jc w:val="center"/>
              <w:rPr>
                <w:rFonts w:hint="eastAsia" w:eastAsia="仿宋_GB2312"/>
                <w:snapToGrid w:val="0"/>
                <w:kern w:val="0"/>
                <w:szCs w:val="21"/>
              </w:rPr>
            </w:pPr>
            <w:r>
              <w:rPr>
                <w:rFonts w:hint="eastAsia" w:eastAsia="仿宋_GB2312"/>
                <w:kern w:val="0"/>
                <w:szCs w:val="21"/>
              </w:rPr>
              <w:t>液压油</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0.36</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2500</w:t>
            </w:r>
          </w:p>
        </w:tc>
        <w:tc>
          <w:tcPr>
            <w:tcW w:w="1650" w:type="dxa"/>
            <w:vMerge w:val="restart"/>
            <w:noWrap w:val="0"/>
            <w:vAlign w:val="center"/>
          </w:tcPr>
          <w:p>
            <w:pPr>
              <w:widowControl/>
              <w:adjustRightInd w:val="0"/>
              <w:snapToGrid w:val="0"/>
              <w:jc w:val="center"/>
              <w:rPr>
                <w:rFonts w:eastAsia="仿宋_GB2312"/>
                <w:snapToGrid w:val="0"/>
                <w:kern w:val="0"/>
                <w:szCs w:val="21"/>
              </w:rPr>
            </w:pPr>
            <w:r>
              <w:rPr>
                <w:rFonts w:hint="eastAsia" w:eastAsia="仿宋_GB2312"/>
                <w:snapToGrid w:val="0"/>
                <w:kern w:val="0"/>
                <w:szCs w:val="21"/>
              </w:rPr>
              <w:t>大气：0.0008</w:t>
            </w:r>
          </w:p>
          <w:p>
            <w:pPr>
              <w:widowControl/>
              <w:adjustRightInd w:val="0"/>
              <w:snapToGrid w:val="0"/>
              <w:jc w:val="center"/>
              <w:rPr>
                <w:rFonts w:eastAsia="仿宋_GB2312"/>
                <w:kern w:val="0"/>
                <w:szCs w:val="21"/>
              </w:rPr>
            </w:pPr>
            <w:r>
              <w:rPr>
                <w:rFonts w:hint="eastAsia" w:eastAsia="仿宋_GB2312"/>
                <w:snapToGrid w:val="0"/>
                <w:kern w:val="0"/>
                <w:szCs w:val="21"/>
              </w:rPr>
              <w:t>水：0.0008</w:t>
            </w:r>
          </w:p>
        </w:tc>
        <w:tc>
          <w:tcPr>
            <w:tcW w:w="114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782"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液压油</w:t>
            </w:r>
            <w:r>
              <w:rPr>
                <w:rFonts w:eastAsia="仿宋_GB2312"/>
                <w:kern w:val="0"/>
                <w:szCs w:val="21"/>
              </w:rPr>
              <w:t>泄漏</w:t>
            </w:r>
            <w:r>
              <w:rPr>
                <w:rFonts w:hint="eastAsia" w:eastAsia="仿宋_GB2312"/>
                <w:kern w:val="0"/>
                <w:szCs w:val="21"/>
              </w:rPr>
              <w:t>、危废流失、废气异常排放、火灾/爆炸伴生环境事件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00"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widowControl/>
              <w:adjustRightInd w:val="0"/>
              <w:snapToGrid w:val="0"/>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snapToGrid w:val="0"/>
                <w:kern w:val="0"/>
                <w:szCs w:val="21"/>
              </w:rPr>
            </w:pPr>
            <w:r>
              <w:rPr>
                <w:rFonts w:hint="eastAsia" w:eastAsia="仿宋_GB2312"/>
                <w:kern w:val="0"/>
                <w:szCs w:val="21"/>
              </w:rPr>
              <w:t>废液压油</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1.728</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2500</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500"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widowControl/>
              <w:adjustRightInd w:val="0"/>
              <w:snapToGrid w:val="0"/>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snapToGrid w:val="0"/>
                <w:kern w:val="0"/>
                <w:szCs w:val="21"/>
              </w:rPr>
            </w:pPr>
            <w:r>
              <w:rPr>
                <w:rFonts w:hint="eastAsia" w:eastAsia="仿宋_GB2312"/>
                <w:kern w:val="0"/>
                <w:szCs w:val="21"/>
              </w:rPr>
              <w:t>废紫外灯管</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0.02</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widowControl/>
              <w:adjustRightInd w:val="0"/>
              <w:snapToGrid w:val="0"/>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snapToGrid w:val="0"/>
                <w:kern w:val="0"/>
                <w:szCs w:val="21"/>
              </w:rPr>
            </w:pPr>
            <w:r>
              <w:rPr>
                <w:rFonts w:hint="eastAsia" w:eastAsia="仿宋_GB2312"/>
                <w:kern w:val="0"/>
                <w:szCs w:val="21"/>
              </w:rPr>
              <w:t>废液压油桶</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0.004</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tcBorders>
              <w:bottom w:val="single" w:color="auto" w:sz="4" w:space="0"/>
            </w:tcBorders>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00"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35</w:t>
            </w:r>
          </w:p>
        </w:tc>
        <w:tc>
          <w:tcPr>
            <w:tcW w:w="2208"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安徽省佳德盛铜业有限公司</w:t>
            </w:r>
          </w:p>
        </w:tc>
        <w:tc>
          <w:tcPr>
            <w:tcW w:w="1270" w:type="dxa"/>
            <w:vMerge w:val="restart"/>
            <w:noWrap w:val="0"/>
            <w:vAlign w:val="center"/>
          </w:tcPr>
          <w:p>
            <w:pPr>
              <w:jc w:val="center"/>
              <w:rPr>
                <w:rFonts w:eastAsia="仿宋_GB2312"/>
                <w:kern w:val="0"/>
                <w:szCs w:val="21"/>
              </w:rPr>
            </w:pPr>
            <w:r>
              <w:rPr>
                <w:rFonts w:hint="eastAsia" w:eastAsia="仿宋_GB2312"/>
                <w:kern w:val="0"/>
                <w:szCs w:val="21"/>
              </w:rPr>
              <w:t>有色金属合金制造</w:t>
            </w:r>
          </w:p>
        </w:tc>
        <w:tc>
          <w:tcPr>
            <w:tcW w:w="1592" w:type="dxa"/>
            <w:vMerge w:val="restart"/>
            <w:noWrap w:val="0"/>
            <w:vAlign w:val="center"/>
          </w:tcPr>
          <w:p>
            <w:pPr>
              <w:widowControl/>
              <w:adjustRightInd w:val="0"/>
              <w:snapToGrid w:val="0"/>
              <w:jc w:val="center"/>
              <w:rPr>
                <w:rFonts w:eastAsia="仿宋_GB2312"/>
                <w:kern w:val="0"/>
                <w:szCs w:val="21"/>
              </w:rPr>
            </w:pPr>
            <w:r>
              <w:rPr>
                <w:rFonts w:eastAsia="仿宋_GB2312"/>
                <w:kern w:val="0"/>
                <w:szCs w:val="21"/>
              </w:rPr>
              <w:t>年产加工铜棒、铜管共1 万吨</w:t>
            </w:r>
          </w:p>
        </w:tc>
        <w:tc>
          <w:tcPr>
            <w:tcW w:w="1288" w:type="dxa"/>
            <w:noWrap w:val="0"/>
            <w:vAlign w:val="center"/>
          </w:tcPr>
          <w:p>
            <w:pPr>
              <w:adjustRightInd w:val="0"/>
              <w:snapToGrid w:val="0"/>
              <w:jc w:val="center"/>
              <w:rPr>
                <w:rFonts w:hint="eastAsia" w:eastAsia="仿宋_GB2312"/>
                <w:snapToGrid w:val="0"/>
                <w:kern w:val="0"/>
                <w:szCs w:val="21"/>
              </w:rPr>
            </w:pPr>
            <w:r>
              <w:rPr>
                <w:rFonts w:hint="eastAsia" w:eastAsia="仿宋_GB2312"/>
                <w:kern w:val="0"/>
                <w:szCs w:val="21"/>
              </w:rPr>
              <w:t>除尘器收集的粉尘</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36.1</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restart"/>
            <w:noWrap w:val="0"/>
            <w:vAlign w:val="center"/>
          </w:tcPr>
          <w:p>
            <w:pPr>
              <w:widowControl/>
              <w:adjustRightInd w:val="0"/>
              <w:snapToGrid w:val="0"/>
              <w:jc w:val="center"/>
              <w:rPr>
                <w:rFonts w:eastAsia="仿宋_GB2312"/>
                <w:snapToGrid w:val="0"/>
                <w:kern w:val="0"/>
                <w:szCs w:val="21"/>
              </w:rPr>
            </w:pPr>
            <w:r>
              <w:rPr>
                <w:rFonts w:hint="eastAsia" w:eastAsia="仿宋_GB2312"/>
                <w:snapToGrid w:val="0"/>
                <w:kern w:val="0"/>
                <w:szCs w:val="21"/>
              </w:rPr>
              <w:t>大气：/</w:t>
            </w:r>
          </w:p>
          <w:p>
            <w:pPr>
              <w:widowControl/>
              <w:adjustRightInd w:val="0"/>
              <w:snapToGrid w:val="0"/>
              <w:jc w:val="center"/>
              <w:rPr>
                <w:rFonts w:eastAsia="仿宋_GB2312"/>
                <w:kern w:val="0"/>
                <w:szCs w:val="21"/>
              </w:rPr>
            </w:pPr>
            <w:r>
              <w:rPr>
                <w:rFonts w:hint="eastAsia" w:eastAsia="仿宋_GB2312"/>
                <w:snapToGrid w:val="0"/>
                <w:kern w:val="0"/>
                <w:szCs w:val="21"/>
              </w:rPr>
              <w:t>水：/</w:t>
            </w:r>
          </w:p>
        </w:tc>
        <w:tc>
          <w:tcPr>
            <w:tcW w:w="114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782"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危废流失、火灾/爆炸伴生环境事件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500"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widowControl/>
              <w:adjustRightInd w:val="0"/>
              <w:snapToGrid w:val="0"/>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snapToGrid w:val="0"/>
                <w:kern w:val="0"/>
                <w:szCs w:val="21"/>
              </w:rPr>
            </w:pPr>
            <w:r>
              <w:rPr>
                <w:rFonts w:hint="eastAsia" w:eastAsia="仿宋_GB2312"/>
                <w:kern w:val="0"/>
                <w:szCs w:val="21"/>
              </w:rPr>
              <w:t>破损的含尘布袋</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500"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36</w:t>
            </w:r>
          </w:p>
        </w:tc>
        <w:tc>
          <w:tcPr>
            <w:tcW w:w="2208"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祁门县乘风再生纸厂</w:t>
            </w:r>
          </w:p>
        </w:tc>
        <w:tc>
          <w:tcPr>
            <w:tcW w:w="127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纸制品制造</w:t>
            </w:r>
          </w:p>
        </w:tc>
        <w:tc>
          <w:tcPr>
            <w:tcW w:w="1592"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年产冥纸11036t/a</w:t>
            </w: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染料（碱性嫩黄）</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0.25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50</w:t>
            </w:r>
          </w:p>
        </w:tc>
        <w:tc>
          <w:tcPr>
            <w:tcW w:w="1650" w:type="dxa"/>
            <w:vMerge w:val="restart"/>
            <w:noWrap w:val="0"/>
            <w:vAlign w:val="center"/>
          </w:tcPr>
          <w:p>
            <w:pPr>
              <w:widowControl/>
              <w:adjustRightInd w:val="0"/>
              <w:snapToGrid w:val="0"/>
              <w:jc w:val="center"/>
              <w:rPr>
                <w:rFonts w:eastAsia="仿宋_GB2312"/>
                <w:snapToGrid w:val="0"/>
                <w:kern w:val="0"/>
                <w:szCs w:val="21"/>
              </w:rPr>
            </w:pPr>
            <w:r>
              <w:rPr>
                <w:rFonts w:hint="eastAsia" w:eastAsia="仿宋_GB2312"/>
                <w:snapToGrid w:val="0"/>
                <w:kern w:val="0"/>
                <w:szCs w:val="21"/>
              </w:rPr>
              <w:t>大气：0.005</w:t>
            </w:r>
          </w:p>
          <w:p>
            <w:pPr>
              <w:widowControl/>
              <w:adjustRightInd w:val="0"/>
              <w:snapToGrid w:val="0"/>
              <w:jc w:val="center"/>
              <w:rPr>
                <w:rFonts w:eastAsia="仿宋_GB2312"/>
                <w:kern w:val="0"/>
                <w:szCs w:val="21"/>
              </w:rPr>
            </w:pPr>
            <w:r>
              <w:rPr>
                <w:rFonts w:hint="eastAsia" w:eastAsia="仿宋_GB2312"/>
                <w:snapToGrid w:val="0"/>
                <w:kern w:val="0"/>
                <w:szCs w:val="21"/>
              </w:rPr>
              <w:t>水：0.005</w:t>
            </w:r>
          </w:p>
        </w:tc>
        <w:tc>
          <w:tcPr>
            <w:tcW w:w="114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782"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火灾/爆炸伴生环境事件、化学品泄露、废水泄露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500"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widowControl/>
              <w:adjustRightInd w:val="0"/>
              <w:snapToGrid w:val="0"/>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聚合氯化铝</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widowControl/>
              <w:adjustRightInd w:val="0"/>
              <w:snapToGrid w:val="0"/>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聚丙烯酰胺</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0.05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37</w:t>
            </w:r>
          </w:p>
        </w:tc>
        <w:tc>
          <w:tcPr>
            <w:tcW w:w="2208"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黄山市祁门县徽红叶纸厂</w:t>
            </w:r>
          </w:p>
        </w:tc>
        <w:tc>
          <w:tcPr>
            <w:tcW w:w="1270" w:type="dxa"/>
            <w:vMerge w:val="restart"/>
            <w:noWrap w:val="0"/>
            <w:vAlign w:val="center"/>
          </w:tcPr>
          <w:p>
            <w:pPr>
              <w:jc w:val="center"/>
              <w:rPr>
                <w:rFonts w:eastAsia="仿宋_GB2312"/>
                <w:kern w:val="0"/>
                <w:szCs w:val="21"/>
              </w:rPr>
            </w:pPr>
            <w:r>
              <w:rPr>
                <w:rFonts w:hint="eastAsia" w:eastAsia="仿宋_GB2312"/>
                <w:kern w:val="0"/>
                <w:szCs w:val="21"/>
              </w:rPr>
              <w:t>纸制品制造</w:t>
            </w:r>
          </w:p>
        </w:tc>
        <w:tc>
          <w:tcPr>
            <w:tcW w:w="1592"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年产卫生纸10807t/a</w:t>
            </w: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氢氧化钠</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100</w:t>
            </w:r>
          </w:p>
        </w:tc>
        <w:tc>
          <w:tcPr>
            <w:tcW w:w="1650" w:type="dxa"/>
            <w:vMerge w:val="restart"/>
            <w:noWrap w:val="0"/>
            <w:vAlign w:val="center"/>
          </w:tcPr>
          <w:p>
            <w:pPr>
              <w:widowControl/>
              <w:adjustRightInd w:val="0"/>
              <w:snapToGrid w:val="0"/>
              <w:jc w:val="center"/>
              <w:rPr>
                <w:rFonts w:eastAsia="仿宋_GB2312"/>
                <w:snapToGrid w:val="0"/>
                <w:kern w:val="0"/>
                <w:szCs w:val="21"/>
              </w:rPr>
            </w:pPr>
            <w:r>
              <w:rPr>
                <w:rFonts w:hint="eastAsia" w:eastAsia="仿宋_GB2312"/>
                <w:snapToGrid w:val="0"/>
                <w:kern w:val="0"/>
                <w:szCs w:val="21"/>
              </w:rPr>
              <w:t>大气：0.16</w:t>
            </w:r>
          </w:p>
          <w:p>
            <w:pPr>
              <w:widowControl/>
              <w:adjustRightInd w:val="0"/>
              <w:snapToGrid w:val="0"/>
              <w:jc w:val="center"/>
              <w:rPr>
                <w:rFonts w:eastAsia="仿宋_GB2312"/>
                <w:kern w:val="0"/>
                <w:szCs w:val="21"/>
              </w:rPr>
            </w:pPr>
            <w:r>
              <w:rPr>
                <w:rFonts w:hint="eastAsia" w:eastAsia="仿宋_GB2312"/>
                <w:snapToGrid w:val="0"/>
                <w:kern w:val="0"/>
                <w:szCs w:val="21"/>
              </w:rPr>
              <w:t>水：0.21</w:t>
            </w:r>
          </w:p>
        </w:tc>
        <w:tc>
          <w:tcPr>
            <w:tcW w:w="1140" w:type="dxa"/>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060" w:type="dxa"/>
            <w:noWrap w:val="0"/>
            <w:vAlign w:val="center"/>
          </w:tcPr>
          <w:p>
            <w:pPr>
              <w:widowControl/>
              <w:adjustRightInd w:val="0"/>
              <w:snapToGrid w:val="0"/>
              <w:jc w:val="center"/>
              <w:rPr>
                <w:rFonts w:eastAsia="仿宋_GB2312"/>
                <w:kern w:val="0"/>
                <w:szCs w:val="21"/>
              </w:rPr>
            </w:pPr>
            <w:r>
              <w:rPr>
                <w:rFonts w:hint="eastAsia" w:eastAsia="仿宋_GB2312"/>
                <w:kern w:val="0"/>
                <w:szCs w:val="21"/>
              </w:rPr>
              <w:t>否</w:t>
            </w:r>
          </w:p>
        </w:tc>
        <w:tc>
          <w:tcPr>
            <w:tcW w:w="1782"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火灾/爆炸伴生环境事件、化学品泄露、废水泄露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500"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widowControl/>
              <w:adjustRightInd w:val="0"/>
              <w:snapToGrid w:val="0"/>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双氧水</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8</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50</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00"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widowControl/>
              <w:adjustRightInd w:val="0"/>
              <w:snapToGrid w:val="0"/>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泡化碱</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500"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38</w:t>
            </w:r>
          </w:p>
        </w:tc>
        <w:tc>
          <w:tcPr>
            <w:tcW w:w="2208"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谢裕大（祁门）红茶有限公司</w:t>
            </w:r>
          </w:p>
        </w:tc>
        <w:tc>
          <w:tcPr>
            <w:tcW w:w="1270" w:type="dxa"/>
            <w:vMerge w:val="restart"/>
            <w:noWrap w:val="0"/>
            <w:vAlign w:val="center"/>
          </w:tcPr>
          <w:p>
            <w:pPr>
              <w:jc w:val="center"/>
              <w:rPr>
                <w:rFonts w:eastAsia="仿宋_GB2312"/>
                <w:kern w:val="0"/>
                <w:szCs w:val="21"/>
              </w:rPr>
            </w:pPr>
            <w:r>
              <w:rPr>
                <w:rFonts w:hint="eastAsia" w:eastAsia="仿宋_GB2312"/>
                <w:kern w:val="0"/>
                <w:szCs w:val="21"/>
              </w:rPr>
              <w:t>酒、饮料喝精制茶制造业</w:t>
            </w:r>
          </w:p>
        </w:tc>
        <w:tc>
          <w:tcPr>
            <w:tcW w:w="1592"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年产100吨毛茶</w:t>
            </w: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二氧化硫</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0.016</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2.5</w:t>
            </w:r>
          </w:p>
        </w:tc>
        <w:tc>
          <w:tcPr>
            <w:tcW w:w="1650" w:type="dxa"/>
            <w:vMerge w:val="restart"/>
            <w:noWrap w:val="0"/>
            <w:vAlign w:val="center"/>
          </w:tcPr>
          <w:p>
            <w:pPr>
              <w:widowControl/>
              <w:adjustRightInd w:val="0"/>
              <w:snapToGrid w:val="0"/>
              <w:jc w:val="center"/>
              <w:rPr>
                <w:rFonts w:eastAsia="仿宋_GB2312"/>
                <w:snapToGrid w:val="0"/>
                <w:kern w:val="0"/>
                <w:szCs w:val="21"/>
              </w:rPr>
            </w:pPr>
            <w:r>
              <w:rPr>
                <w:rFonts w:hint="eastAsia" w:eastAsia="仿宋_GB2312"/>
                <w:snapToGrid w:val="0"/>
                <w:kern w:val="0"/>
                <w:szCs w:val="21"/>
              </w:rPr>
              <w:t>大气：0.0204</w:t>
            </w:r>
          </w:p>
          <w:p>
            <w:pPr>
              <w:widowControl/>
              <w:adjustRightInd w:val="0"/>
              <w:snapToGrid w:val="0"/>
              <w:jc w:val="center"/>
              <w:rPr>
                <w:rFonts w:eastAsia="仿宋_GB2312"/>
                <w:kern w:val="0"/>
                <w:szCs w:val="21"/>
              </w:rPr>
            </w:pPr>
            <w:r>
              <w:rPr>
                <w:rFonts w:hint="eastAsia" w:eastAsia="仿宋_GB2312"/>
                <w:snapToGrid w:val="0"/>
                <w:kern w:val="0"/>
                <w:szCs w:val="21"/>
              </w:rPr>
              <w:t>水：0.0204</w:t>
            </w:r>
          </w:p>
        </w:tc>
        <w:tc>
          <w:tcPr>
            <w:tcW w:w="114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782"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火灾、爆炸、火灾/爆炸伴生环境事件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500"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widowControl/>
              <w:adjustRightInd w:val="0"/>
              <w:snapToGrid w:val="0"/>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氮氧化物</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0.014</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500"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39</w:t>
            </w:r>
          </w:p>
        </w:tc>
        <w:tc>
          <w:tcPr>
            <w:tcW w:w="2208"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黄山市华威洗涤有限公司</w:t>
            </w:r>
          </w:p>
        </w:tc>
        <w:tc>
          <w:tcPr>
            <w:tcW w:w="1270" w:type="dxa"/>
            <w:vMerge w:val="restart"/>
            <w:noWrap w:val="0"/>
            <w:vAlign w:val="center"/>
          </w:tcPr>
          <w:p>
            <w:pPr>
              <w:jc w:val="center"/>
              <w:rPr>
                <w:rFonts w:eastAsia="仿宋_GB2312"/>
                <w:kern w:val="0"/>
                <w:szCs w:val="21"/>
              </w:rPr>
            </w:pPr>
            <w:r>
              <w:rPr>
                <w:rFonts w:hint="eastAsia" w:eastAsia="仿宋_GB2312"/>
                <w:kern w:val="0"/>
                <w:szCs w:val="21"/>
              </w:rPr>
              <w:t>洗涤业</w:t>
            </w:r>
          </w:p>
        </w:tc>
        <w:tc>
          <w:tcPr>
            <w:tcW w:w="1592" w:type="dxa"/>
            <w:vMerge w:val="restart"/>
            <w:noWrap w:val="0"/>
            <w:vAlign w:val="center"/>
          </w:tcPr>
          <w:p>
            <w:pPr>
              <w:widowControl/>
              <w:adjustRightInd w:val="0"/>
              <w:snapToGrid w:val="0"/>
              <w:jc w:val="center"/>
              <w:rPr>
                <w:rFonts w:hint="eastAsia" w:eastAsia="仿宋_GB2312"/>
                <w:kern w:val="0"/>
                <w:szCs w:val="21"/>
              </w:rPr>
            </w:pPr>
            <w:r>
              <w:rPr>
                <w:rFonts w:hint="eastAsia" w:eastAsia="仿宋_GB2312"/>
                <w:kern w:val="0"/>
                <w:szCs w:val="21"/>
              </w:rPr>
              <w:t>/</w:t>
            </w: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二氧化硫</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0.33</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2.5</w:t>
            </w:r>
          </w:p>
        </w:tc>
        <w:tc>
          <w:tcPr>
            <w:tcW w:w="1650" w:type="dxa"/>
            <w:vMerge w:val="restart"/>
            <w:noWrap w:val="0"/>
            <w:vAlign w:val="center"/>
          </w:tcPr>
          <w:p>
            <w:pPr>
              <w:widowControl/>
              <w:adjustRightInd w:val="0"/>
              <w:snapToGrid w:val="0"/>
              <w:jc w:val="center"/>
              <w:rPr>
                <w:rFonts w:eastAsia="仿宋_GB2312"/>
                <w:snapToGrid w:val="0"/>
                <w:kern w:val="0"/>
                <w:szCs w:val="21"/>
              </w:rPr>
            </w:pPr>
            <w:r>
              <w:rPr>
                <w:rFonts w:hint="eastAsia" w:eastAsia="仿宋_GB2312"/>
                <w:snapToGrid w:val="0"/>
                <w:kern w:val="0"/>
                <w:szCs w:val="21"/>
              </w:rPr>
              <w:t>大气：0.932</w:t>
            </w:r>
          </w:p>
          <w:p>
            <w:pPr>
              <w:widowControl/>
              <w:adjustRightInd w:val="0"/>
              <w:snapToGrid w:val="0"/>
              <w:jc w:val="center"/>
              <w:rPr>
                <w:rFonts w:eastAsia="仿宋_GB2312"/>
                <w:kern w:val="0"/>
                <w:szCs w:val="21"/>
              </w:rPr>
            </w:pPr>
            <w:r>
              <w:rPr>
                <w:rFonts w:hint="eastAsia" w:eastAsia="仿宋_GB2312"/>
                <w:snapToGrid w:val="0"/>
                <w:kern w:val="0"/>
                <w:szCs w:val="21"/>
              </w:rPr>
              <w:t>水：0.932</w:t>
            </w:r>
          </w:p>
        </w:tc>
        <w:tc>
          <w:tcPr>
            <w:tcW w:w="114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782"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危废流失、火灾/爆炸伴生环境事件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500"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widowControl/>
              <w:adjustRightInd w:val="0"/>
              <w:snapToGrid w:val="0"/>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氮氧化物</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0.8</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500"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widowControl/>
              <w:adjustRightInd w:val="0"/>
              <w:snapToGrid w:val="0"/>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污水处理池格栅渣及污泥</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0.6</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0"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40</w:t>
            </w:r>
          </w:p>
        </w:tc>
        <w:tc>
          <w:tcPr>
            <w:tcW w:w="2208"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黄山市祁门佳明木业制品有限公司</w:t>
            </w:r>
          </w:p>
        </w:tc>
        <w:tc>
          <w:tcPr>
            <w:tcW w:w="1270" w:type="dxa"/>
            <w:vMerge w:val="restart"/>
            <w:noWrap w:val="0"/>
            <w:vAlign w:val="center"/>
          </w:tcPr>
          <w:p>
            <w:pPr>
              <w:jc w:val="center"/>
              <w:rPr>
                <w:rFonts w:eastAsia="仿宋_GB2312"/>
                <w:kern w:val="0"/>
                <w:szCs w:val="21"/>
              </w:rPr>
            </w:pPr>
            <w:r>
              <w:rPr>
                <w:rFonts w:hint="eastAsia" w:eastAsia="仿宋_GB2312"/>
                <w:kern w:val="0"/>
                <w:szCs w:val="21"/>
              </w:rPr>
              <w:t>其他人造板制造</w:t>
            </w:r>
          </w:p>
        </w:tc>
        <w:tc>
          <w:tcPr>
            <w:tcW w:w="1592"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年产2000万平米</w:t>
            </w: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胶黏剂</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0.02</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restart"/>
            <w:noWrap w:val="0"/>
            <w:vAlign w:val="center"/>
          </w:tcPr>
          <w:p>
            <w:pPr>
              <w:widowControl/>
              <w:adjustRightInd w:val="0"/>
              <w:snapToGrid w:val="0"/>
              <w:jc w:val="center"/>
              <w:rPr>
                <w:rFonts w:eastAsia="仿宋_GB2312"/>
                <w:snapToGrid w:val="0"/>
                <w:kern w:val="0"/>
                <w:szCs w:val="21"/>
              </w:rPr>
            </w:pPr>
            <w:r>
              <w:rPr>
                <w:rFonts w:hint="eastAsia" w:eastAsia="仿宋_GB2312"/>
                <w:snapToGrid w:val="0"/>
                <w:kern w:val="0"/>
                <w:szCs w:val="21"/>
              </w:rPr>
              <w:t>大气：/</w:t>
            </w:r>
          </w:p>
          <w:p>
            <w:pPr>
              <w:widowControl/>
              <w:adjustRightInd w:val="0"/>
              <w:snapToGrid w:val="0"/>
              <w:jc w:val="center"/>
              <w:rPr>
                <w:rFonts w:eastAsia="仿宋_GB2312"/>
                <w:kern w:val="0"/>
                <w:szCs w:val="21"/>
              </w:rPr>
            </w:pPr>
            <w:r>
              <w:rPr>
                <w:rFonts w:hint="eastAsia" w:eastAsia="仿宋_GB2312"/>
                <w:snapToGrid w:val="0"/>
                <w:kern w:val="0"/>
                <w:szCs w:val="21"/>
              </w:rPr>
              <w:t>水：/</w:t>
            </w:r>
          </w:p>
        </w:tc>
        <w:tc>
          <w:tcPr>
            <w:tcW w:w="114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782"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化学品泄漏、火灾、爆炸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00"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widowControl/>
              <w:adjustRightInd w:val="0"/>
              <w:snapToGrid w:val="0"/>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废胶桶</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0.2</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widowControl/>
              <w:adjustRightInd w:val="0"/>
              <w:snapToGrid w:val="0"/>
              <w:jc w:val="center"/>
              <w:rPr>
                <w:rFonts w:eastAsia="仿宋_GB2312"/>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500"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41</w:t>
            </w:r>
          </w:p>
        </w:tc>
        <w:tc>
          <w:tcPr>
            <w:tcW w:w="2208"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安徽利嘉城电气有限公司</w:t>
            </w:r>
          </w:p>
        </w:tc>
        <w:tc>
          <w:tcPr>
            <w:tcW w:w="1270" w:type="dxa"/>
            <w:vMerge w:val="restart"/>
            <w:noWrap w:val="0"/>
            <w:vAlign w:val="center"/>
          </w:tcPr>
          <w:p>
            <w:pPr>
              <w:jc w:val="center"/>
              <w:rPr>
                <w:rFonts w:eastAsia="仿宋_GB2312"/>
                <w:kern w:val="0"/>
                <w:szCs w:val="21"/>
              </w:rPr>
            </w:pPr>
            <w:r>
              <w:rPr>
                <w:rFonts w:hint="eastAsia" w:eastAsia="仿宋_GB2312"/>
                <w:kern w:val="0"/>
                <w:szCs w:val="21"/>
              </w:rPr>
              <w:t>照明灯具制造</w:t>
            </w:r>
          </w:p>
        </w:tc>
        <w:tc>
          <w:tcPr>
            <w:tcW w:w="1592" w:type="dxa"/>
            <w:vMerge w:val="restart"/>
            <w:noWrap w:val="0"/>
            <w:vAlign w:val="center"/>
          </w:tcPr>
          <w:p>
            <w:pPr>
              <w:widowControl/>
              <w:adjustRightInd w:val="0"/>
              <w:snapToGrid w:val="0"/>
              <w:spacing w:line="240" w:lineRule="exact"/>
              <w:jc w:val="center"/>
              <w:rPr>
                <w:rFonts w:eastAsia="仿宋_GB2312"/>
                <w:kern w:val="0"/>
                <w:szCs w:val="21"/>
              </w:rPr>
            </w:pPr>
            <w:r>
              <w:rPr>
                <w:rFonts w:eastAsia="仿宋_GB2312"/>
                <w:kern w:val="0"/>
                <w:szCs w:val="21"/>
              </w:rPr>
              <w:t>年产</w:t>
            </w:r>
            <w:r>
              <w:rPr>
                <w:rFonts w:hint="eastAsia" w:eastAsia="仿宋_GB2312"/>
                <w:kern w:val="0"/>
                <w:szCs w:val="21"/>
              </w:rPr>
              <w:t>1000</w:t>
            </w:r>
            <w:r>
              <w:rPr>
                <w:rFonts w:eastAsia="仿宋_GB2312"/>
                <w:kern w:val="0"/>
                <w:szCs w:val="21"/>
              </w:rPr>
              <w:t>万台套照明电器及小家电电工产品</w:t>
            </w:r>
          </w:p>
        </w:tc>
        <w:tc>
          <w:tcPr>
            <w:tcW w:w="1288" w:type="dxa"/>
            <w:noWrap w:val="0"/>
            <w:vAlign w:val="center"/>
          </w:tcPr>
          <w:p>
            <w:pPr>
              <w:adjustRightInd w:val="0"/>
              <w:snapToGrid w:val="0"/>
              <w:jc w:val="center"/>
              <w:rPr>
                <w:rFonts w:hint="eastAsia" w:eastAsia="仿宋_GB2312"/>
                <w:snapToGrid w:val="0"/>
                <w:kern w:val="0"/>
                <w:szCs w:val="21"/>
              </w:rPr>
            </w:pPr>
            <w:r>
              <w:rPr>
                <w:rFonts w:hint="eastAsia" w:eastAsia="仿宋_GB2312"/>
                <w:kern w:val="0"/>
                <w:szCs w:val="21"/>
              </w:rPr>
              <w:t>油墨</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0.02</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restart"/>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大气：0.0059</w:t>
            </w:r>
          </w:p>
          <w:p>
            <w:pPr>
              <w:adjustRightInd w:val="0"/>
              <w:snapToGrid w:val="0"/>
              <w:jc w:val="center"/>
              <w:rPr>
                <w:rFonts w:eastAsia="仿宋_GB2312"/>
                <w:kern w:val="0"/>
                <w:szCs w:val="21"/>
              </w:rPr>
            </w:pPr>
            <w:r>
              <w:rPr>
                <w:rFonts w:hint="eastAsia" w:eastAsia="仿宋_GB2312"/>
                <w:snapToGrid w:val="0"/>
                <w:kern w:val="0"/>
                <w:szCs w:val="21"/>
              </w:rPr>
              <w:t>水：0.0059</w:t>
            </w:r>
          </w:p>
        </w:tc>
        <w:tc>
          <w:tcPr>
            <w:tcW w:w="1140" w:type="dxa"/>
            <w:vMerge w:val="restart"/>
            <w:noWrap w:val="0"/>
            <w:vAlign w:val="center"/>
          </w:tcPr>
          <w:p>
            <w:pPr>
              <w:widowControl/>
              <w:adjustRightInd w:val="0"/>
              <w:snapToGrid w:val="0"/>
              <w:jc w:val="center"/>
              <w:rPr>
                <w:rFonts w:hint="eastAsia"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hint="eastAsia" w:eastAsia="仿宋_GB2312"/>
                <w:kern w:val="0"/>
                <w:szCs w:val="21"/>
              </w:rPr>
            </w:pPr>
            <w:r>
              <w:rPr>
                <w:rFonts w:hint="eastAsia" w:eastAsia="仿宋_GB2312"/>
                <w:kern w:val="0"/>
                <w:szCs w:val="21"/>
              </w:rPr>
              <w:t>是</w:t>
            </w:r>
          </w:p>
        </w:tc>
        <w:tc>
          <w:tcPr>
            <w:tcW w:w="1782" w:type="dxa"/>
            <w:vMerge w:val="restart"/>
            <w:noWrap w:val="0"/>
            <w:vAlign w:val="center"/>
          </w:tcPr>
          <w:p>
            <w:pPr>
              <w:widowControl/>
              <w:adjustRightInd w:val="0"/>
              <w:snapToGrid w:val="0"/>
              <w:jc w:val="center"/>
              <w:rPr>
                <w:rFonts w:eastAsia="仿宋_GB2312"/>
                <w:kern w:val="0"/>
                <w:szCs w:val="21"/>
              </w:rPr>
            </w:pPr>
            <w:r>
              <w:rPr>
                <w:rFonts w:eastAsia="仿宋_GB2312"/>
                <w:kern w:val="0"/>
                <w:szCs w:val="21"/>
              </w:rPr>
              <w:t>危化品泄漏</w:t>
            </w:r>
            <w:r>
              <w:rPr>
                <w:rFonts w:hint="eastAsia" w:eastAsia="仿宋_GB2312"/>
                <w:kern w:val="0"/>
                <w:szCs w:val="21"/>
              </w:rPr>
              <w:t>、危废流失、废气异常排放、火灾/爆炸伴生环境事件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spacing w:line="240" w:lineRule="exact"/>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环己酮</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0.04</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spacing w:line="240" w:lineRule="exact"/>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乙醇</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0.97</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500</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spacing w:line="240" w:lineRule="exact"/>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废电子元件、电路板边角料、废次品</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snapToGrid w:val="0"/>
                <w:kern w:val="0"/>
                <w:szCs w:val="21"/>
              </w:rPr>
            </w:pPr>
            <w:r>
              <w:rPr>
                <w:rFonts w:hint="eastAsia" w:eastAsia="仿宋_GB2312"/>
                <w:kern w:val="0"/>
                <w:szCs w:val="21"/>
              </w:rPr>
              <w:t>废灯管</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0.3</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snapToGrid w:val="0"/>
                <w:kern w:val="0"/>
                <w:szCs w:val="21"/>
              </w:rPr>
            </w:pPr>
            <w:r>
              <w:rPr>
                <w:rFonts w:hint="eastAsia" w:eastAsia="仿宋_GB2312"/>
                <w:kern w:val="0"/>
                <w:szCs w:val="21"/>
              </w:rPr>
              <w:t>废清洗剂</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0.12</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snapToGrid w:val="0"/>
                <w:kern w:val="0"/>
                <w:szCs w:val="21"/>
              </w:rPr>
            </w:pPr>
            <w:r>
              <w:rPr>
                <w:rFonts w:hint="eastAsia" w:eastAsia="仿宋_GB2312"/>
                <w:kern w:val="0"/>
                <w:szCs w:val="21"/>
              </w:rPr>
              <w:t>废包装桶</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1.405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snapToGrid w:val="0"/>
                <w:kern w:val="0"/>
                <w:szCs w:val="21"/>
              </w:rPr>
            </w:pPr>
            <w:r>
              <w:rPr>
                <w:rFonts w:hint="eastAsia" w:eastAsia="仿宋_GB2312"/>
                <w:kern w:val="0"/>
                <w:szCs w:val="21"/>
              </w:rPr>
              <w:t>废过滤器</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snapToGrid w:val="0"/>
                <w:kern w:val="0"/>
                <w:szCs w:val="21"/>
              </w:rPr>
            </w:pPr>
            <w:r>
              <w:rPr>
                <w:rFonts w:hint="eastAsia" w:eastAsia="仿宋_GB2312"/>
                <w:kern w:val="0"/>
                <w:szCs w:val="21"/>
              </w:rPr>
              <w:t>废活性炭</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3.996</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tcBorders>
              <w:bottom w:val="single" w:color="auto" w:sz="4" w:space="0"/>
            </w:tcBorders>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500" w:type="dxa"/>
            <w:vMerge w:val="restart"/>
            <w:noWrap w:val="0"/>
            <w:tcMar>
              <w:left w:w="0" w:type="dxa"/>
              <w:right w:w="0" w:type="dxa"/>
            </w:tcMar>
            <w:vAlign w:val="center"/>
          </w:tcPr>
          <w:p>
            <w:pPr>
              <w:widowControl/>
              <w:adjustRightInd w:val="0"/>
              <w:snapToGrid w:val="0"/>
              <w:jc w:val="center"/>
              <w:rPr>
                <w:rFonts w:hint="eastAsia" w:eastAsia="仿宋_GB2312"/>
                <w:kern w:val="0"/>
                <w:szCs w:val="21"/>
              </w:rPr>
            </w:pPr>
            <w:r>
              <w:rPr>
                <w:rFonts w:hint="eastAsia" w:eastAsia="仿宋_GB2312"/>
                <w:kern w:val="0"/>
                <w:szCs w:val="21"/>
              </w:rPr>
              <w:t>42</w:t>
            </w:r>
          </w:p>
        </w:tc>
        <w:tc>
          <w:tcPr>
            <w:tcW w:w="2208" w:type="dxa"/>
            <w:vMerge w:val="restart"/>
            <w:noWrap w:val="0"/>
            <w:tcMar>
              <w:left w:w="0" w:type="dxa"/>
              <w:right w:w="0" w:type="dxa"/>
            </w:tcMar>
            <w:vAlign w:val="center"/>
          </w:tcPr>
          <w:p>
            <w:pPr>
              <w:widowControl/>
              <w:adjustRightInd w:val="0"/>
              <w:snapToGrid w:val="0"/>
              <w:jc w:val="center"/>
              <w:rPr>
                <w:rFonts w:hint="eastAsia" w:eastAsia="仿宋_GB2312"/>
                <w:kern w:val="0"/>
                <w:szCs w:val="21"/>
              </w:rPr>
            </w:pPr>
            <w:r>
              <w:rPr>
                <w:rFonts w:hint="eastAsia" w:eastAsia="仿宋_GB2312"/>
                <w:kern w:val="0"/>
                <w:szCs w:val="21"/>
              </w:rPr>
              <w:t>黄山市祁门县杰立电子有限公司</w:t>
            </w:r>
          </w:p>
        </w:tc>
        <w:tc>
          <w:tcPr>
            <w:tcW w:w="1270" w:type="dxa"/>
            <w:vMerge w:val="restart"/>
            <w:noWrap w:val="0"/>
            <w:vAlign w:val="center"/>
          </w:tcPr>
          <w:p>
            <w:pPr>
              <w:jc w:val="center"/>
              <w:rPr>
                <w:rFonts w:eastAsia="仿宋_GB2312"/>
                <w:kern w:val="0"/>
                <w:szCs w:val="21"/>
              </w:rPr>
            </w:pPr>
            <w:r>
              <w:rPr>
                <w:rFonts w:hint="eastAsia" w:eastAsia="仿宋_GB2312"/>
                <w:kern w:val="0"/>
                <w:szCs w:val="21"/>
              </w:rPr>
              <w:t>电力电子元器件制造</w:t>
            </w:r>
          </w:p>
        </w:tc>
        <w:tc>
          <w:tcPr>
            <w:tcW w:w="1592"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w:t>
            </w: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硝酸</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0.081</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7.5</w:t>
            </w:r>
          </w:p>
        </w:tc>
        <w:tc>
          <w:tcPr>
            <w:tcW w:w="1650" w:type="dxa"/>
            <w:vMerge w:val="restart"/>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大气：0.1751</w:t>
            </w:r>
          </w:p>
          <w:p>
            <w:pPr>
              <w:adjustRightInd w:val="0"/>
              <w:snapToGrid w:val="0"/>
              <w:jc w:val="center"/>
              <w:rPr>
                <w:rFonts w:hint="eastAsia" w:eastAsia="仿宋_GB2312"/>
                <w:snapToGrid w:val="0"/>
                <w:kern w:val="0"/>
                <w:szCs w:val="21"/>
              </w:rPr>
            </w:pPr>
            <w:r>
              <w:rPr>
                <w:rFonts w:hint="eastAsia" w:eastAsia="仿宋_GB2312"/>
                <w:snapToGrid w:val="0"/>
                <w:kern w:val="0"/>
                <w:szCs w:val="21"/>
              </w:rPr>
              <w:t>水：0.1751</w:t>
            </w:r>
          </w:p>
        </w:tc>
        <w:tc>
          <w:tcPr>
            <w:tcW w:w="1140" w:type="dxa"/>
            <w:vMerge w:val="restart"/>
            <w:noWrap w:val="0"/>
            <w:vAlign w:val="center"/>
          </w:tcPr>
          <w:p>
            <w:pPr>
              <w:widowControl/>
              <w:adjustRightInd w:val="0"/>
              <w:snapToGrid w:val="0"/>
              <w:jc w:val="center"/>
              <w:rPr>
                <w:rFonts w:hint="eastAsia"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hint="eastAsia" w:eastAsia="仿宋_GB2312"/>
                <w:kern w:val="0"/>
                <w:szCs w:val="21"/>
              </w:rPr>
            </w:pPr>
            <w:r>
              <w:rPr>
                <w:rFonts w:hint="eastAsia" w:eastAsia="仿宋_GB2312"/>
                <w:kern w:val="0"/>
                <w:szCs w:val="21"/>
              </w:rPr>
              <w:t>是</w:t>
            </w:r>
          </w:p>
        </w:tc>
        <w:tc>
          <w:tcPr>
            <w:tcW w:w="1782" w:type="dxa"/>
            <w:vMerge w:val="restart"/>
            <w:noWrap w:val="0"/>
            <w:vAlign w:val="center"/>
          </w:tcPr>
          <w:p>
            <w:pPr>
              <w:widowControl/>
              <w:adjustRightInd w:val="0"/>
              <w:snapToGrid w:val="0"/>
              <w:jc w:val="center"/>
              <w:rPr>
                <w:rFonts w:eastAsia="仿宋_GB2312"/>
                <w:kern w:val="0"/>
                <w:szCs w:val="21"/>
              </w:rPr>
            </w:pPr>
            <w:r>
              <w:rPr>
                <w:rFonts w:eastAsia="仿宋_GB2312"/>
                <w:kern w:val="0"/>
                <w:szCs w:val="21"/>
              </w:rPr>
              <w:t>危化品泄漏</w:t>
            </w:r>
            <w:r>
              <w:rPr>
                <w:rFonts w:hint="eastAsia" w:eastAsia="仿宋_GB2312"/>
                <w:kern w:val="0"/>
                <w:szCs w:val="21"/>
              </w:rPr>
              <w:t>、危废流失、废气异常排放、火灾/爆炸伴生环境事件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氢氟酸</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0.081</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硫酸</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0.033</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乙醇</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0.4</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500</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废包装桶</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0.2</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废活性炭</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0.86</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tcBorders>
              <w:bottom w:val="single" w:color="auto" w:sz="4" w:space="0"/>
            </w:tcBorders>
            <w:noWrap w:val="0"/>
            <w:vAlign w:val="center"/>
          </w:tcPr>
          <w:p>
            <w:pPr>
              <w:widowControl/>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00"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43</w:t>
            </w:r>
          </w:p>
        </w:tc>
        <w:tc>
          <w:tcPr>
            <w:tcW w:w="2208"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黄山弘鼎半导体科技有限公司</w:t>
            </w:r>
          </w:p>
        </w:tc>
        <w:tc>
          <w:tcPr>
            <w:tcW w:w="1270" w:type="dxa"/>
            <w:vMerge w:val="restart"/>
            <w:noWrap w:val="0"/>
            <w:vAlign w:val="center"/>
          </w:tcPr>
          <w:p>
            <w:pPr>
              <w:jc w:val="center"/>
              <w:rPr>
                <w:rFonts w:eastAsia="仿宋_GB2312"/>
                <w:kern w:val="0"/>
                <w:szCs w:val="21"/>
              </w:rPr>
            </w:pPr>
            <w:r>
              <w:rPr>
                <w:rFonts w:hint="eastAsia" w:eastAsia="仿宋_GB2312"/>
                <w:kern w:val="0"/>
                <w:szCs w:val="21"/>
              </w:rPr>
              <w:t>其他电子器件制造</w:t>
            </w:r>
          </w:p>
        </w:tc>
        <w:tc>
          <w:tcPr>
            <w:tcW w:w="1592"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年产整流桥KBL系列2400万只、整流桥KBU系列2400万只、KBPC系列600万只、汽车单管整流桥3600万只、BLLCK汽车整流桥1800万只、TO系列整流桥2400万只</w:t>
            </w: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乙醇</w:t>
            </w:r>
          </w:p>
        </w:tc>
        <w:tc>
          <w:tcPr>
            <w:tcW w:w="1190" w:type="dxa"/>
            <w:noWrap w:val="0"/>
            <w:vAlign w:val="center"/>
          </w:tcPr>
          <w:p>
            <w:pPr>
              <w:adjustRightInd w:val="0"/>
              <w:snapToGrid w:val="0"/>
              <w:jc w:val="center"/>
              <w:rPr>
                <w:rFonts w:eastAsia="仿宋_GB2312"/>
                <w:kern w:val="0"/>
                <w:szCs w:val="21"/>
              </w:rPr>
            </w:pPr>
            <w:r>
              <w:rPr>
                <w:rFonts w:hint="eastAsia" w:eastAsia="仿宋_GB2312"/>
                <w:snapToGrid w:val="0"/>
                <w:kern w:val="0"/>
                <w:szCs w:val="21"/>
              </w:rPr>
              <w:t>0.05</w:t>
            </w:r>
          </w:p>
        </w:tc>
        <w:tc>
          <w:tcPr>
            <w:tcW w:w="1070" w:type="dxa"/>
            <w:noWrap w:val="0"/>
            <w:vAlign w:val="center"/>
          </w:tcPr>
          <w:p>
            <w:pPr>
              <w:adjustRightInd w:val="0"/>
              <w:snapToGrid w:val="0"/>
              <w:jc w:val="center"/>
              <w:rPr>
                <w:rFonts w:eastAsia="仿宋_GB2312"/>
                <w:kern w:val="0"/>
                <w:szCs w:val="21"/>
              </w:rPr>
            </w:pPr>
            <w:r>
              <w:rPr>
                <w:rFonts w:hint="eastAsia" w:eastAsia="仿宋_GB2312"/>
                <w:kern w:val="0"/>
                <w:szCs w:val="21"/>
              </w:rPr>
              <w:t>500</w:t>
            </w:r>
          </w:p>
        </w:tc>
        <w:tc>
          <w:tcPr>
            <w:tcW w:w="1650" w:type="dxa"/>
            <w:vMerge w:val="restart"/>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大气：0.0001</w:t>
            </w:r>
          </w:p>
          <w:p>
            <w:pPr>
              <w:adjustRightInd w:val="0"/>
              <w:snapToGrid w:val="0"/>
              <w:jc w:val="center"/>
              <w:rPr>
                <w:rFonts w:eastAsia="仿宋_GB2312"/>
                <w:snapToGrid w:val="0"/>
                <w:kern w:val="0"/>
                <w:szCs w:val="21"/>
              </w:rPr>
            </w:pPr>
            <w:r>
              <w:rPr>
                <w:rFonts w:hint="eastAsia" w:eastAsia="仿宋_GB2312"/>
                <w:snapToGrid w:val="0"/>
                <w:kern w:val="0"/>
                <w:szCs w:val="21"/>
              </w:rPr>
              <w:t>水：0.0001</w:t>
            </w:r>
          </w:p>
        </w:tc>
        <w:tc>
          <w:tcPr>
            <w:tcW w:w="1140" w:type="dxa"/>
            <w:vMerge w:val="restart"/>
            <w:noWrap w:val="0"/>
            <w:vAlign w:val="center"/>
          </w:tcPr>
          <w:p>
            <w:pPr>
              <w:widowControl/>
              <w:adjustRightInd w:val="0"/>
              <w:snapToGrid w:val="0"/>
              <w:jc w:val="center"/>
              <w:rPr>
                <w:rFonts w:hint="eastAsia"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782" w:type="dxa"/>
            <w:vMerge w:val="restart"/>
            <w:tcBorders>
              <w:top w:val="single" w:color="auto" w:sz="4" w:space="0"/>
            </w:tcBorders>
            <w:noWrap w:val="0"/>
            <w:vAlign w:val="center"/>
          </w:tcPr>
          <w:p>
            <w:pPr>
              <w:adjustRightInd w:val="0"/>
              <w:snapToGrid w:val="0"/>
              <w:jc w:val="center"/>
              <w:rPr>
                <w:rFonts w:eastAsia="仿宋_GB2312"/>
                <w:kern w:val="0"/>
                <w:szCs w:val="21"/>
              </w:rPr>
            </w:pPr>
            <w:r>
              <w:rPr>
                <w:rFonts w:eastAsia="仿宋_GB2312"/>
                <w:kern w:val="0"/>
                <w:szCs w:val="21"/>
              </w:rPr>
              <w:t>危化品泄漏</w:t>
            </w:r>
            <w:r>
              <w:rPr>
                <w:rFonts w:hint="eastAsia" w:eastAsia="仿宋_GB2312"/>
                <w:kern w:val="0"/>
                <w:szCs w:val="21"/>
              </w:rPr>
              <w:t>、危废流失、废气异常排放、火灾/爆炸伴生环境事件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hint="eastAsia"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环氧树脂胶</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0.5</w:t>
            </w:r>
          </w:p>
        </w:tc>
        <w:tc>
          <w:tcPr>
            <w:tcW w:w="1070" w:type="dxa"/>
            <w:noWrap w:val="0"/>
            <w:vAlign w:val="center"/>
          </w:tcPr>
          <w:p>
            <w:pPr>
              <w:adjustRightInd w:val="0"/>
              <w:snapToGrid w:val="0"/>
              <w:jc w:val="center"/>
              <w:rPr>
                <w:rFonts w:eastAsia="仿宋_GB2312"/>
                <w:kern w:val="0"/>
                <w:szCs w:val="21"/>
              </w:rPr>
            </w:pPr>
            <w:r>
              <w:rPr>
                <w:rFonts w:hint="eastAsia" w:eastAsia="仿宋_GB2312"/>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hint="eastAsia"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不合格产品</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0.01</w:t>
            </w:r>
          </w:p>
        </w:tc>
        <w:tc>
          <w:tcPr>
            <w:tcW w:w="1070" w:type="dxa"/>
            <w:noWrap w:val="0"/>
            <w:vAlign w:val="center"/>
          </w:tcPr>
          <w:p>
            <w:pPr>
              <w:adjustRightInd w:val="0"/>
              <w:snapToGrid w:val="0"/>
              <w:jc w:val="center"/>
              <w:rPr>
                <w:rFonts w:eastAsia="仿宋_GB2312"/>
                <w:kern w:val="0"/>
                <w:szCs w:val="21"/>
              </w:rPr>
            </w:pPr>
            <w:r>
              <w:rPr>
                <w:rFonts w:hint="eastAsia" w:eastAsia="仿宋_GB2312"/>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snapToGrid w:val="0"/>
                <w:kern w:val="0"/>
                <w:szCs w:val="21"/>
              </w:rPr>
            </w:pPr>
            <w:r>
              <w:rPr>
                <w:rFonts w:hint="eastAsia" w:eastAsia="仿宋_GB2312"/>
                <w:kern w:val="0"/>
                <w:szCs w:val="21"/>
              </w:rPr>
              <w:t>废环氧树脂胶</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0.2</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snapToGrid w:val="0"/>
                <w:kern w:val="0"/>
                <w:szCs w:val="21"/>
              </w:rPr>
            </w:pPr>
            <w:r>
              <w:rPr>
                <w:rFonts w:hint="eastAsia" w:eastAsia="仿宋_GB2312"/>
                <w:kern w:val="0"/>
                <w:szCs w:val="21"/>
              </w:rPr>
              <w:t>废环氧树脂包装桶</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0.05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44</w:t>
            </w:r>
          </w:p>
        </w:tc>
        <w:tc>
          <w:tcPr>
            <w:tcW w:w="2208" w:type="dxa"/>
            <w:vMerge w:val="restart"/>
            <w:noWrap w:val="0"/>
            <w:tcMar>
              <w:left w:w="0" w:type="dxa"/>
              <w:right w:w="0" w:type="dxa"/>
            </w:tcMar>
            <w:vAlign w:val="center"/>
          </w:tcPr>
          <w:p>
            <w:pPr>
              <w:widowControl/>
              <w:adjustRightInd w:val="0"/>
              <w:snapToGrid w:val="0"/>
              <w:jc w:val="center"/>
              <w:rPr>
                <w:rFonts w:hint="eastAsia" w:eastAsia="仿宋_GB2312"/>
                <w:kern w:val="0"/>
                <w:szCs w:val="21"/>
              </w:rPr>
            </w:pPr>
            <w:r>
              <w:rPr>
                <w:rFonts w:hint="eastAsia" w:eastAsia="仿宋_GB2312"/>
                <w:kern w:val="0"/>
                <w:szCs w:val="21"/>
              </w:rPr>
              <w:t>黄山德曼电子科技有限公司</w:t>
            </w:r>
          </w:p>
        </w:tc>
        <w:tc>
          <w:tcPr>
            <w:tcW w:w="1270" w:type="dxa"/>
            <w:vMerge w:val="restart"/>
            <w:noWrap w:val="0"/>
            <w:vAlign w:val="center"/>
          </w:tcPr>
          <w:p>
            <w:pPr>
              <w:jc w:val="center"/>
              <w:rPr>
                <w:rFonts w:hint="eastAsia" w:eastAsia="仿宋_GB2312"/>
                <w:kern w:val="0"/>
                <w:szCs w:val="21"/>
              </w:rPr>
            </w:pPr>
            <w:r>
              <w:rPr>
                <w:rFonts w:hint="eastAsia" w:eastAsia="仿宋_GB2312"/>
                <w:kern w:val="0"/>
                <w:szCs w:val="21"/>
              </w:rPr>
              <w:t>显示器件制造</w:t>
            </w:r>
          </w:p>
        </w:tc>
        <w:tc>
          <w:tcPr>
            <w:tcW w:w="1592" w:type="dxa"/>
            <w:vMerge w:val="restart"/>
            <w:noWrap w:val="0"/>
            <w:vAlign w:val="center"/>
          </w:tcPr>
          <w:p>
            <w:pPr>
              <w:widowControl/>
              <w:adjustRightInd w:val="0"/>
              <w:snapToGrid w:val="0"/>
              <w:jc w:val="center"/>
              <w:rPr>
                <w:rFonts w:eastAsia="仿宋_GB2312"/>
                <w:kern w:val="0"/>
                <w:szCs w:val="21"/>
              </w:rPr>
            </w:pPr>
            <w:r>
              <w:rPr>
                <w:rFonts w:eastAsia="仿宋_GB2312"/>
                <w:kern w:val="0"/>
                <w:szCs w:val="21"/>
              </w:rPr>
              <w:t>年产1500万片TN-LCD液晶显示器</w:t>
            </w: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硝酸</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0.1</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7.5</w:t>
            </w:r>
          </w:p>
        </w:tc>
        <w:tc>
          <w:tcPr>
            <w:tcW w:w="1650" w:type="dxa"/>
            <w:vMerge w:val="restart"/>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大气：0.0927</w:t>
            </w:r>
          </w:p>
          <w:p>
            <w:pPr>
              <w:adjustRightInd w:val="0"/>
              <w:snapToGrid w:val="0"/>
              <w:jc w:val="center"/>
              <w:rPr>
                <w:rFonts w:eastAsia="仿宋_GB2312"/>
                <w:snapToGrid w:val="0"/>
                <w:kern w:val="0"/>
                <w:szCs w:val="21"/>
              </w:rPr>
            </w:pPr>
            <w:r>
              <w:rPr>
                <w:rFonts w:hint="eastAsia" w:eastAsia="仿宋_GB2312"/>
                <w:snapToGrid w:val="0"/>
                <w:kern w:val="0"/>
                <w:szCs w:val="21"/>
              </w:rPr>
              <w:t>水：0.0987</w:t>
            </w:r>
          </w:p>
        </w:tc>
        <w:tc>
          <w:tcPr>
            <w:tcW w:w="1140" w:type="dxa"/>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060" w:type="dxa"/>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782" w:type="dxa"/>
            <w:vMerge w:val="restart"/>
            <w:noWrap w:val="0"/>
            <w:vAlign w:val="center"/>
          </w:tcPr>
          <w:p>
            <w:pPr>
              <w:adjustRightInd w:val="0"/>
              <w:snapToGrid w:val="0"/>
              <w:jc w:val="center"/>
              <w:rPr>
                <w:rFonts w:hint="eastAsia" w:eastAsia="仿宋_GB2312"/>
                <w:kern w:val="0"/>
                <w:szCs w:val="21"/>
              </w:rPr>
            </w:pPr>
            <w:r>
              <w:rPr>
                <w:rFonts w:eastAsia="仿宋_GB2312"/>
                <w:kern w:val="0"/>
                <w:szCs w:val="21"/>
              </w:rPr>
              <w:t>危化品泄漏</w:t>
            </w:r>
            <w:r>
              <w:rPr>
                <w:rFonts w:hint="eastAsia" w:eastAsia="仿宋_GB2312"/>
                <w:kern w:val="0"/>
                <w:szCs w:val="21"/>
              </w:rPr>
              <w:t>、危废流失、废气异常排放、火灾/爆炸伴生环境事件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氢氧化钠</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0.2</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100</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否</w:t>
            </w: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氢氧化钾</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0.2</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50</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异丙醇</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0.08</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丙酮</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0.02</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乙醇</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0.02</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500</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双氧水</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0.1</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50</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二甲苯</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0.003</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清洗剂</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0.2</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500</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盐酸</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7.5</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废包装瓶、包装袋</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1.872</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废过滤芯</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0.432</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废无尘手指套、废无尘乳胶手套</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2.96</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widowControl/>
              <w:adjustRightInd w:val="0"/>
              <w:snapToGrid w:val="0"/>
              <w:jc w:val="center"/>
              <w:rPr>
                <w:rFonts w:hint="eastAsia" w:eastAsia="仿宋_GB2312"/>
                <w:kern w:val="0"/>
                <w:szCs w:val="21"/>
              </w:rPr>
            </w:pPr>
            <w:r>
              <w:rPr>
                <w:rFonts w:hint="eastAsia" w:eastAsia="仿宋_GB2312"/>
                <w:kern w:val="0"/>
                <w:szCs w:val="21"/>
              </w:rPr>
              <w:t>不合格残次品</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2.25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废边角料</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7.5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废活性炭</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0.15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显影废液</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2.5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酸刻废液</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脱模废液</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7.5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45</w:t>
            </w:r>
          </w:p>
        </w:tc>
        <w:tc>
          <w:tcPr>
            <w:tcW w:w="2208" w:type="dxa"/>
            <w:vMerge w:val="restart"/>
            <w:noWrap w:val="0"/>
            <w:tcMar>
              <w:left w:w="0" w:type="dxa"/>
              <w:right w:w="0" w:type="dxa"/>
            </w:tcMar>
            <w:vAlign w:val="center"/>
          </w:tcPr>
          <w:p>
            <w:pPr>
              <w:widowControl/>
              <w:adjustRightInd w:val="0"/>
              <w:snapToGrid w:val="0"/>
              <w:jc w:val="center"/>
              <w:rPr>
                <w:rFonts w:hint="eastAsia" w:eastAsia="仿宋_GB2312"/>
                <w:kern w:val="0"/>
                <w:szCs w:val="21"/>
              </w:rPr>
            </w:pPr>
            <w:r>
              <w:rPr>
                <w:rFonts w:hint="eastAsia" w:eastAsia="仿宋_GB2312"/>
                <w:kern w:val="0"/>
                <w:szCs w:val="21"/>
              </w:rPr>
              <w:t>黄山市昱奥电器科技有限公司</w:t>
            </w:r>
          </w:p>
        </w:tc>
        <w:tc>
          <w:tcPr>
            <w:tcW w:w="1270" w:type="dxa"/>
            <w:vMerge w:val="restart"/>
            <w:noWrap w:val="0"/>
            <w:vAlign w:val="center"/>
          </w:tcPr>
          <w:p>
            <w:pPr>
              <w:jc w:val="center"/>
              <w:rPr>
                <w:rFonts w:hint="eastAsia" w:eastAsia="仿宋_GB2312"/>
                <w:kern w:val="0"/>
                <w:szCs w:val="21"/>
              </w:rPr>
            </w:pPr>
            <w:r>
              <w:rPr>
                <w:rFonts w:hint="eastAsia" w:eastAsia="仿宋_GB2312"/>
                <w:kern w:val="0"/>
                <w:szCs w:val="21"/>
              </w:rPr>
              <w:t>其他电子器件制造</w:t>
            </w:r>
          </w:p>
        </w:tc>
        <w:tc>
          <w:tcPr>
            <w:tcW w:w="1592" w:type="dxa"/>
            <w:vMerge w:val="restart"/>
            <w:noWrap w:val="0"/>
            <w:vAlign w:val="center"/>
          </w:tcPr>
          <w:p>
            <w:pPr>
              <w:widowControl/>
              <w:adjustRightInd w:val="0"/>
              <w:snapToGrid w:val="0"/>
              <w:jc w:val="center"/>
              <w:rPr>
                <w:rFonts w:eastAsia="仿宋_GB2312"/>
                <w:kern w:val="0"/>
                <w:szCs w:val="21"/>
              </w:rPr>
            </w:pPr>
            <w:r>
              <w:rPr>
                <w:rFonts w:eastAsia="仿宋_GB2312"/>
                <w:kern w:val="0"/>
                <w:szCs w:val="21"/>
              </w:rPr>
              <w:t>年产150万只整流模块、100万只固态继电器、50万只可控硅模块</w:t>
            </w: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乙醇</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0.025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500</w:t>
            </w:r>
          </w:p>
        </w:tc>
        <w:tc>
          <w:tcPr>
            <w:tcW w:w="1650" w:type="dxa"/>
            <w:vMerge w:val="restart"/>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大气：0.0001</w:t>
            </w:r>
          </w:p>
          <w:p>
            <w:pPr>
              <w:adjustRightInd w:val="0"/>
              <w:snapToGrid w:val="0"/>
              <w:jc w:val="center"/>
              <w:rPr>
                <w:rFonts w:eastAsia="仿宋_GB2312"/>
                <w:snapToGrid w:val="0"/>
                <w:kern w:val="0"/>
                <w:szCs w:val="21"/>
              </w:rPr>
            </w:pPr>
            <w:r>
              <w:rPr>
                <w:rFonts w:hint="eastAsia" w:eastAsia="仿宋_GB2312"/>
                <w:snapToGrid w:val="0"/>
                <w:kern w:val="0"/>
                <w:szCs w:val="21"/>
              </w:rPr>
              <w:t>水：0.0001</w:t>
            </w:r>
          </w:p>
        </w:tc>
        <w:tc>
          <w:tcPr>
            <w:tcW w:w="114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782" w:type="dxa"/>
            <w:vMerge w:val="restart"/>
            <w:noWrap w:val="0"/>
            <w:vAlign w:val="center"/>
          </w:tcPr>
          <w:p>
            <w:pPr>
              <w:adjustRightInd w:val="0"/>
              <w:snapToGrid w:val="0"/>
              <w:jc w:val="center"/>
              <w:rPr>
                <w:rFonts w:eastAsia="仿宋_GB2312"/>
                <w:kern w:val="0"/>
                <w:szCs w:val="21"/>
              </w:rPr>
            </w:pPr>
            <w:r>
              <w:rPr>
                <w:rFonts w:eastAsia="仿宋_GB2312"/>
                <w:kern w:val="0"/>
                <w:szCs w:val="21"/>
              </w:rPr>
              <w:t>泄漏</w:t>
            </w:r>
            <w:r>
              <w:rPr>
                <w:rFonts w:hint="eastAsia" w:eastAsia="仿宋_GB2312"/>
                <w:kern w:val="0"/>
                <w:szCs w:val="21"/>
              </w:rPr>
              <w:t>、废气异常排放、火灾/爆炸伴生环境事件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环氧树脂</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0.02</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废环氧树脂</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0.001</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500"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46</w:t>
            </w:r>
          </w:p>
        </w:tc>
        <w:tc>
          <w:tcPr>
            <w:tcW w:w="2208" w:type="dxa"/>
            <w:vMerge w:val="restart"/>
            <w:noWrap w:val="0"/>
            <w:tcMar>
              <w:left w:w="0" w:type="dxa"/>
              <w:right w:w="0" w:type="dxa"/>
            </w:tcMar>
            <w:vAlign w:val="center"/>
          </w:tcPr>
          <w:p>
            <w:pPr>
              <w:widowControl/>
              <w:adjustRightInd w:val="0"/>
              <w:snapToGrid w:val="0"/>
              <w:jc w:val="center"/>
              <w:rPr>
                <w:rFonts w:hint="eastAsia" w:eastAsia="仿宋_GB2312"/>
                <w:kern w:val="0"/>
                <w:szCs w:val="21"/>
              </w:rPr>
            </w:pPr>
            <w:r>
              <w:rPr>
                <w:rFonts w:hint="eastAsia" w:eastAsia="仿宋_GB2312"/>
                <w:kern w:val="0"/>
                <w:szCs w:val="21"/>
              </w:rPr>
              <w:t>黄山市弘泰电子有限公司</w:t>
            </w:r>
          </w:p>
        </w:tc>
        <w:tc>
          <w:tcPr>
            <w:tcW w:w="1270" w:type="dxa"/>
            <w:vMerge w:val="restart"/>
            <w:noWrap w:val="0"/>
            <w:vAlign w:val="center"/>
          </w:tcPr>
          <w:p>
            <w:pPr>
              <w:jc w:val="center"/>
              <w:rPr>
                <w:rFonts w:hint="eastAsia" w:eastAsia="仿宋_GB2312"/>
                <w:kern w:val="0"/>
                <w:szCs w:val="21"/>
              </w:rPr>
            </w:pPr>
            <w:r>
              <w:rPr>
                <w:rFonts w:hint="eastAsia" w:eastAsia="仿宋_GB2312"/>
                <w:kern w:val="0"/>
                <w:szCs w:val="21"/>
              </w:rPr>
              <w:t>电力电子元器件制造</w:t>
            </w:r>
          </w:p>
        </w:tc>
        <w:tc>
          <w:tcPr>
            <w:tcW w:w="1592" w:type="dxa"/>
            <w:vMerge w:val="restart"/>
            <w:noWrap w:val="0"/>
            <w:vAlign w:val="center"/>
          </w:tcPr>
          <w:p>
            <w:pPr>
              <w:widowControl/>
              <w:adjustRightInd w:val="0"/>
              <w:snapToGrid w:val="0"/>
              <w:jc w:val="center"/>
              <w:rPr>
                <w:rFonts w:eastAsia="仿宋_GB2312"/>
                <w:kern w:val="0"/>
                <w:szCs w:val="21"/>
              </w:rPr>
            </w:pPr>
            <w:r>
              <w:rPr>
                <w:rFonts w:eastAsia="仿宋_GB2312"/>
                <w:kern w:val="0"/>
                <w:szCs w:val="21"/>
              </w:rPr>
              <w:t>年产 1000 万只汽车专用二极管</w:t>
            </w: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氢氧化钾</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50</w:t>
            </w:r>
          </w:p>
        </w:tc>
        <w:tc>
          <w:tcPr>
            <w:tcW w:w="1650" w:type="dxa"/>
            <w:vMerge w:val="restart"/>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大气：/</w:t>
            </w:r>
          </w:p>
          <w:p>
            <w:pPr>
              <w:adjustRightInd w:val="0"/>
              <w:snapToGrid w:val="0"/>
              <w:jc w:val="center"/>
              <w:rPr>
                <w:rFonts w:eastAsia="仿宋_GB2312"/>
                <w:snapToGrid w:val="0"/>
                <w:kern w:val="0"/>
                <w:szCs w:val="21"/>
              </w:rPr>
            </w:pPr>
            <w:r>
              <w:rPr>
                <w:rFonts w:hint="eastAsia" w:eastAsia="仿宋_GB2312"/>
                <w:snapToGrid w:val="0"/>
                <w:kern w:val="0"/>
                <w:szCs w:val="21"/>
              </w:rPr>
              <w:t>水：0.02</w:t>
            </w:r>
          </w:p>
        </w:tc>
        <w:tc>
          <w:tcPr>
            <w:tcW w:w="1140" w:type="dxa"/>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060" w:type="dxa"/>
            <w:noWrap w:val="0"/>
            <w:vAlign w:val="center"/>
          </w:tcPr>
          <w:p>
            <w:pPr>
              <w:widowControl/>
              <w:adjustRightInd w:val="0"/>
              <w:snapToGrid w:val="0"/>
              <w:jc w:val="center"/>
              <w:rPr>
                <w:rFonts w:eastAsia="仿宋_GB2312"/>
                <w:kern w:val="0"/>
                <w:szCs w:val="21"/>
              </w:rPr>
            </w:pPr>
            <w:r>
              <w:rPr>
                <w:rFonts w:hint="eastAsia" w:eastAsia="仿宋_GB2312"/>
                <w:kern w:val="0"/>
                <w:szCs w:val="21"/>
              </w:rPr>
              <w:t>否</w:t>
            </w:r>
          </w:p>
        </w:tc>
        <w:tc>
          <w:tcPr>
            <w:tcW w:w="1782" w:type="dxa"/>
            <w:vMerge w:val="restart"/>
            <w:noWrap w:val="0"/>
            <w:vAlign w:val="center"/>
          </w:tcPr>
          <w:p>
            <w:pPr>
              <w:adjustRightInd w:val="0"/>
              <w:snapToGrid w:val="0"/>
              <w:jc w:val="center"/>
              <w:rPr>
                <w:rFonts w:eastAsia="仿宋_GB2312"/>
                <w:kern w:val="0"/>
                <w:szCs w:val="21"/>
              </w:rPr>
            </w:pPr>
            <w:r>
              <w:rPr>
                <w:rFonts w:eastAsia="仿宋_GB2312"/>
                <w:kern w:val="0"/>
                <w:szCs w:val="21"/>
              </w:rPr>
              <w:t>泄漏</w:t>
            </w:r>
            <w:r>
              <w:rPr>
                <w:rFonts w:hint="eastAsia" w:eastAsia="仿宋_GB2312"/>
                <w:kern w:val="0"/>
                <w:szCs w:val="21"/>
              </w:rPr>
              <w:t>、废气异常排放、火灾/爆炸伴生环境事件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环氧树脂</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聚醯亚胺</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0.13</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废弃包装物</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0.05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废树脂</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0.015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47</w:t>
            </w:r>
          </w:p>
        </w:tc>
        <w:tc>
          <w:tcPr>
            <w:tcW w:w="2208" w:type="dxa"/>
            <w:vMerge w:val="restart"/>
            <w:noWrap w:val="0"/>
            <w:tcMar>
              <w:left w:w="0" w:type="dxa"/>
              <w:right w:w="0" w:type="dxa"/>
            </w:tcMar>
            <w:vAlign w:val="center"/>
          </w:tcPr>
          <w:p>
            <w:pPr>
              <w:widowControl/>
              <w:adjustRightInd w:val="0"/>
              <w:snapToGrid w:val="0"/>
              <w:jc w:val="center"/>
              <w:rPr>
                <w:rFonts w:hint="eastAsia" w:eastAsia="仿宋_GB2312"/>
                <w:kern w:val="0"/>
                <w:szCs w:val="21"/>
              </w:rPr>
            </w:pPr>
            <w:r>
              <w:rPr>
                <w:rFonts w:hint="eastAsia" w:eastAsia="仿宋_GB2312"/>
                <w:kern w:val="0"/>
                <w:szCs w:val="21"/>
              </w:rPr>
              <w:t>黄山市国灿家具制造有限责任公司</w:t>
            </w:r>
          </w:p>
        </w:tc>
        <w:tc>
          <w:tcPr>
            <w:tcW w:w="1270" w:type="dxa"/>
            <w:vMerge w:val="restart"/>
            <w:noWrap w:val="0"/>
            <w:vAlign w:val="center"/>
          </w:tcPr>
          <w:p>
            <w:pPr>
              <w:jc w:val="center"/>
              <w:rPr>
                <w:rFonts w:hint="eastAsia" w:eastAsia="仿宋_GB2312"/>
                <w:kern w:val="0"/>
                <w:szCs w:val="21"/>
              </w:rPr>
            </w:pPr>
            <w:r>
              <w:rPr>
                <w:rFonts w:hint="eastAsia" w:eastAsia="仿宋_GB2312"/>
                <w:kern w:val="0"/>
                <w:szCs w:val="21"/>
              </w:rPr>
              <w:t>木质家具制造</w:t>
            </w:r>
          </w:p>
        </w:tc>
        <w:tc>
          <w:tcPr>
            <w:tcW w:w="1592" w:type="dxa"/>
            <w:vMerge w:val="restart"/>
            <w:noWrap w:val="0"/>
            <w:vAlign w:val="center"/>
          </w:tcPr>
          <w:p>
            <w:pPr>
              <w:widowControl/>
              <w:adjustRightInd w:val="0"/>
              <w:snapToGrid w:val="0"/>
              <w:jc w:val="center"/>
              <w:rPr>
                <w:rFonts w:eastAsia="仿宋_GB2312"/>
                <w:kern w:val="0"/>
                <w:szCs w:val="21"/>
              </w:rPr>
            </w:pPr>
            <w:r>
              <w:rPr>
                <w:rFonts w:eastAsia="仿宋_GB2312"/>
                <w:kern w:val="0"/>
                <w:szCs w:val="21"/>
              </w:rPr>
              <w:t>年产各类实木家具 2400 套</w:t>
            </w: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二甲苯</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kern w:val="0"/>
                <w:szCs w:val="21"/>
              </w:rPr>
              <w:t>0.65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w:t>
            </w:r>
          </w:p>
        </w:tc>
        <w:tc>
          <w:tcPr>
            <w:tcW w:w="1650" w:type="dxa"/>
            <w:vMerge w:val="restart"/>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大气：0.087</w:t>
            </w:r>
          </w:p>
          <w:p>
            <w:pPr>
              <w:adjustRightInd w:val="0"/>
              <w:snapToGrid w:val="0"/>
              <w:jc w:val="center"/>
              <w:rPr>
                <w:rFonts w:eastAsia="仿宋_GB2312"/>
                <w:snapToGrid w:val="0"/>
                <w:kern w:val="0"/>
                <w:szCs w:val="21"/>
              </w:rPr>
            </w:pPr>
            <w:r>
              <w:rPr>
                <w:rFonts w:hint="eastAsia" w:eastAsia="仿宋_GB2312"/>
                <w:snapToGrid w:val="0"/>
                <w:kern w:val="0"/>
                <w:szCs w:val="21"/>
              </w:rPr>
              <w:t>水：0.087</w:t>
            </w:r>
          </w:p>
        </w:tc>
        <w:tc>
          <w:tcPr>
            <w:tcW w:w="114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782" w:type="dxa"/>
            <w:vMerge w:val="restart"/>
            <w:noWrap w:val="0"/>
            <w:vAlign w:val="center"/>
          </w:tcPr>
          <w:p>
            <w:pPr>
              <w:adjustRightInd w:val="0"/>
              <w:snapToGrid w:val="0"/>
              <w:jc w:val="center"/>
              <w:rPr>
                <w:rFonts w:eastAsia="仿宋_GB2312"/>
                <w:kern w:val="0"/>
                <w:szCs w:val="21"/>
              </w:rPr>
            </w:pPr>
            <w:r>
              <w:rPr>
                <w:rFonts w:eastAsia="仿宋_GB2312"/>
                <w:kern w:val="0"/>
                <w:szCs w:val="21"/>
              </w:rPr>
              <w:t>危化品泄漏</w:t>
            </w:r>
            <w:r>
              <w:rPr>
                <w:rFonts w:hint="eastAsia" w:eastAsia="仿宋_GB2312"/>
                <w:kern w:val="0"/>
                <w:szCs w:val="21"/>
              </w:rPr>
              <w:t>、危废流失、废气异常排放、火灾/爆炸伴生环境事件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甲苯</w:t>
            </w:r>
          </w:p>
        </w:tc>
        <w:tc>
          <w:tcPr>
            <w:tcW w:w="1190" w:type="dxa"/>
            <w:noWrap w:val="0"/>
            <w:vAlign w:val="center"/>
          </w:tcPr>
          <w:p>
            <w:pPr>
              <w:adjustRightInd w:val="0"/>
              <w:snapToGrid w:val="0"/>
              <w:jc w:val="center"/>
              <w:rPr>
                <w:rFonts w:hint="eastAsia" w:eastAsia="仿宋_GB2312"/>
                <w:snapToGrid w:val="0"/>
                <w:kern w:val="0"/>
                <w:szCs w:val="21"/>
              </w:rPr>
            </w:pPr>
            <w:r>
              <w:rPr>
                <w:rFonts w:hint="eastAsia" w:eastAsia="仿宋_GB2312"/>
                <w:kern w:val="0"/>
                <w:szCs w:val="21"/>
              </w:rPr>
              <w:t>0.1</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环己酮</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kern w:val="0"/>
                <w:szCs w:val="21"/>
              </w:rPr>
              <w:t>0.12</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乙酸丁酯</w:t>
            </w:r>
          </w:p>
        </w:tc>
        <w:tc>
          <w:tcPr>
            <w:tcW w:w="1190" w:type="dxa"/>
            <w:noWrap w:val="0"/>
            <w:vAlign w:val="center"/>
          </w:tcPr>
          <w:p>
            <w:pPr>
              <w:adjustRightInd w:val="0"/>
              <w:snapToGrid w:val="0"/>
              <w:jc w:val="center"/>
              <w:rPr>
                <w:rFonts w:hint="eastAsia" w:eastAsia="仿宋_GB2312"/>
                <w:snapToGrid w:val="0"/>
                <w:kern w:val="0"/>
                <w:szCs w:val="21"/>
              </w:rPr>
            </w:pPr>
            <w:r>
              <w:rPr>
                <w:rFonts w:hint="eastAsia" w:eastAsia="仿宋_GB2312"/>
                <w:kern w:val="0"/>
                <w:szCs w:val="21"/>
              </w:rPr>
              <w:t>1.797</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eastAsia="仿宋_GB2312"/>
                <w:kern w:val="0"/>
                <w:szCs w:val="21"/>
              </w:rPr>
            </w:pPr>
          </w:p>
        </w:tc>
        <w:tc>
          <w:tcPr>
            <w:tcW w:w="1060" w:type="dxa"/>
            <w:vMerge w:val="continue"/>
            <w:noWrap w:val="0"/>
            <w:vAlign w:val="center"/>
          </w:tcPr>
          <w:p>
            <w:pPr>
              <w:widowControl/>
              <w:adjustRightInd w:val="0"/>
              <w:snapToGrid w:val="0"/>
              <w:jc w:val="center"/>
              <w:rPr>
                <w:rFonts w:eastAsia="仿宋_GB2312"/>
                <w:kern w:val="0"/>
                <w:szCs w:val="21"/>
              </w:rPr>
            </w:pP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甲基异丁酮</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0.96</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废漆渣</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kern w:val="0"/>
                <w:szCs w:val="21"/>
              </w:rPr>
              <w:t>1.17</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废包装桶</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kern w:val="0"/>
                <w:szCs w:val="21"/>
              </w:rPr>
              <w:t>0.48</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废胶</w:t>
            </w:r>
          </w:p>
        </w:tc>
        <w:tc>
          <w:tcPr>
            <w:tcW w:w="1190" w:type="dxa"/>
            <w:noWrap w:val="0"/>
            <w:vAlign w:val="center"/>
          </w:tcPr>
          <w:p>
            <w:pPr>
              <w:adjustRightInd w:val="0"/>
              <w:snapToGrid w:val="0"/>
              <w:jc w:val="center"/>
              <w:rPr>
                <w:rFonts w:eastAsia="仿宋_GB2312"/>
                <w:kern w:val="0"/>
                <w:szCs w:val="21"/>
              </w:rPr>
            </w:pPr>
            <w:r>
              <w:rPr>
                <w:rFonts w:hint="eastAsia" w:eastAsia="仿宋_GB2312"/>
                <w:kern w:val="0"/>
                <w:szCs w:val="21"/>
              </w:rPr>
              <w:t>3.0</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hint="eastAsia"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废清洗剂</w:t>
            </w:r>
          </w:p>
        </w:tc>
        <w:tc>
          <w:tcPr>
            <w:tcW w:w="1190" w:type="dxa"/>
            <w:noWrap w:val="0"/>
            <w:vAlign w:val="center"/>
          </w:tcPr>
          <w:p>
            <w:pPr>
              <w:adjustRightInd w:val="0"/>
              <w:snapToGrid w:val="0"/>
              <w:jc w:val="center"/>
              <w:rPr>
                <w:rFonts w:eastAsia="仿宋_GB2312"/>
                <w:kern w:val="0"/>
                <w:szCs w:val="21"/>
              </w:rPr>
            </w:pPr>
            <w:r>
              <w:rPr>
                <w:rFonts w:hint="eastAsia" w:eastAsia="仿宋_GB2312"/>
                <w:kern w:val="0"/>
                <w:szCs w:val="21"/>
              </w:rPr>
              <w:t>0.5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hint="eastAsia"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含液废的废水</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32</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沾有冷却液的废过滤纸及铜渣</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0.0185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废活性炭</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0.0155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48</w:t>
            </w:r>
          </w:p>
        </w:tc>
        <w:tc>
          <w:tcPr>
            <w:tcW w:w="2208" w:type="dxa"/>
            <w:vMerge w:val="restart"/>
            <w:noWrap w:val="0"/>
            <w:tcMar>
              <w:left w:w="0" w:type="dxa"/>
              <w:right w:w="0" w:type="dxa"/>
            </w:tcMar>
            <w:vAlign w:val="center"/>
          </w:tcPr>
          <w:p>
            <w:pPr>
              <w:widowControl/>
              <w:adjustRightInd w:val="0"/>
              <w:snapToGrid w:val="0"/>
              <w:jc w:val="center"/>
              <w:rPr>
                <w:rFonts w:hint="eastAsia" w:eastAsia="仿宋_GB2312"/>
                <w:kern w:val="0"/>
                <w:szCs w:val="21"/>
              </w:rPr>
            </w:pPr>
            <w:r>
              <w:rPr>
                <w:rFonts w:hint="eastAsia" w:eastAsia="仿宋_GB2312"/>
                <w:kern w:val="0"/>
                <w:szCs w:val="21"/>
              </w:rPr>
              <w:t>祁门县精得利机械设备有限公司</w:t>
            </w:r>
          </w:p>
        </w:tc>
        <w:tc>
          <w:tcPr>
            <w:tcW w:w="1270" w:type="dxa"/>
            <w:vMerge w:val="restart"/>
            <w:noWrap w:val="0"/>
            <w:vAlign w:val="center"/>
          </w:tcPr>
          <w:p>
            <w:pPr>
              <w:jc w:val="center"/>
              <w:rPr>
                <w:rFonts w:hint="eastAsia" w:eastAsia="仿宋_GB2312"/>
                <w:kern w:val="0"/>
                <w:szCs w:val="21"/>
              </w:rPr>
            </w:pPr>
            <w:r>
              <w:rPr>
                <w:rFonts w:hint="eastAsia" w:eastAsia="仿宋_GB2312"/>
                <w:kern w:val="0"/>
                <w:szCs w:val="21"/>
              </w:rPr>
              <w:t>其他农、林、牧、渔业机械制造</w:t>
            </w:r>
          </w:p>
        </w:tc>
        <w:tc>
          <w:tcPr>
            <w:tcW w:w="1592" w:type="dxa"/>
            <w:vMerge w:val="restart"/>
            <w:noWrap w:val="0"/>
            <w:vAlign w:val="center"/>
          </w:tcPr>
          <w:p>
            <w:pPr>
              <w:widowControl/>
              <w:adjustRightInd w:val="0"/>
              <w:snapToGrid w:val="0"/>
              <w:jc w:val="center"/>
              <w:rPr>
                <w:rFonts w:eastAsia="仿宋_GB2312"/>
                <w:kern w:val="0"/>
                <w:szCs w:val="21"/>
              </w:rPr>
            </w:pPr>
            <w:r>
              <w:rPr>
                <w:rFonts w:eastAsia="仿宋_GB2312"/>
                <w:kern w:val="0"/>
                <w:szCs w:val="21"/>
              </w:rPr>
              <w:t>年产</w:t>
            </w:r>
            <w:r>
              <w:rPr>
                <w:rFonts w:hint="eastAsia" w:eastAsia="仿宋_GB2312"/>
                <w:kern w:val="0"/>
                <w:szCs w:val="21"/>
              </w:rPr>
              <w:t>1000</w:t>
            </w:r>
            <w:r>
              <w:rPr>
                <w:rFonts w:eastAsia="仿宋_GB2312"/>
                <w:kern w:val="0"/>
                <w:szCs w:val="21"/>
              </w:rPr>
              <w:t>台农业加工机械设备</w:t>
            </w: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水性漆</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kern w:val="0"/>
                <w:szCs w:val="21"/>
              </w:rPr>
              <w:t>0.36</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restart"/>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大气：/</w:t>
            </w:r>
          </w:p>
          <w:p>
            <w:pPr>
              <w:adjustRightInd w:val="0"/>
              <w:snapToGrid w:val="0"/>
              <w:jc w:val="center"/>
              <w:rPr>
                <w:rFonts w:eastAsia="仿宋_GB2312"/>
                <w:snapToGrid w:val="0"/>
                <w:kern w:val="0"/>
                <w:szCs w:val="21"/>
              </w:rPr>
            </w:pPr>
            <w:r>
              <w:rPr>
                <w:rFonts w:hint="eastAsia" w:eastAsia="仿宋_GB2312"/>
                <w:snapToGrid w:val="0"/>
                <w:kern w:val="0"/>
                <w:szCs w:val="21"/>
              </w:rPr>
              <w:t>水：/</w:t>
            </w:r>
          </w:p>
        </w:tc>
        <w:tc>
          <w:tcPr>
            <w:tcW w:w="114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782" w:type="dxa"/>
            <w:vMerge w:val="restart"/>
            <w:noWrap w:val="0"/>
            <w:vAlign w:val="center"/>
          </w:tcPr>
          <w:p>
            <w:pPr>
              <w:adjustRightInd w:val="0"/>
              <w:snapToGrid w:val="0"/>
              <w:jc w:val="center"/>
              <w:rPr>
                <w:rFonts w:eastAsia="仿宋_GB2312"/>
                <w:kern w:val="0"/>
                <w:szCs w:val="21"/>
              </w:rPr>
            </w:pPr>
            <w:r>
              <w:rPr>
                <w:rFonts w:hint="eastAsia" w:eastAsia="仿宋_GB2312"/>
                <w:kern w:val="0"/>
                <w:szCs w:val="21"/>
              </w:rPr>
              <w:t>泄露、火灾、爆炸、危废流失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废漆桶</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kern w:val="0"/>
                <w:szCs w:val="21"/>
              </w:rPr>
              <w:t>0.038</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漆渣</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kern w:val="0"/>
                <w:szCs w:val="21"/>
              </w:rPr>
              <w:t>0.0737</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废活性炭</w:t>
            </w:r>
          </w:p>
        </w:tc>
        <w:tc>
          <w:tcPr>
            <w:tcW w:w="1190" w:type="dxa"/>
            <w:noWrap w:val="0"/>
            <w:vAlign w:val="center"/>
          </w:tcPr>
          <w:p>
            <w:pPr>
              <w:adjustRightInd w:val="0"/>
              <w:snapToGrid w:val="0"/>
              <w:jc w:val="center"/>
              <w:rPr>
                <w:rFonts w:eastAsia="仿宋_GB2312"/>
                <w:snapToGrid w:val="0"/>
                <w:kern w:val="0"/>
                <w:szCs w:val="21"/>
              </w:rPr>
            </w:pPr>
            <w:r>
              <w:rPr>
                <w:rFonts w:hint="eastAsia" w:eastAsia="仿宋_GB2312"/>
                <w:kern w:val="0"/>
                <w:szCs w:val="21"/>
              </w:rPr>
              <w:t>0.207</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49</w:t>
            </w:r>
          </w:p>
        </w:tc>
        <w:tc>
          <w:tcPr>
            <w:tcW w:w="2208" w:type="dxa"/>
            <w:vMerge w:val="restart"/>
            <w:noWrap w:val="0"/>
            <w:tcMar>
              <w:left w:w="0" w:type="dxa"/>
              <w:right w:w="0" w:type="dxa"/>
            </w:tcMar>
            <w:vAlign w:val="center"/>
          </w:tcPr>
          <w:p>
            <w:pPr>
              <w:widowControl/>
              <w:adjustRightInd w:val="0"/>
              <w:snapToGrid w:val="0"/>
              <w:jc w:val="center"/>
              <w:rPr>
                <w:rFonts w:hint="eastAsia" w:eastAsia="仿宋_GB2312"/>
                <w:kern w:val="0"/>
                <w:szCs w:val="21"/>
              </w:rPr>
            </w:pPr>
            <w:r>
              <w:rPr>
                <w:rFonts w:hint="eastAsia" w:eastAsia="仿宋_GB2312"/>
                <w:kern w:val="0"/>
                <w:szCs w:val="21"/>
              </w:rPr>
              <w:t>祁门居木居林木业有限责任公司</w:t>
            </w:r>
          </w:p>
        </w:tc>
        <w:tc>
          <w:tcPr>
            <w:tcW w:w="1270" w:type="dxa"/>
            <w:vMerge w:val="restart"/>
            <w:noWrap w:val="0"/>
            <w:vAlign w:val="center"/>
          </w:tcPr>
          <w:p>
            <w:pPr>
              <w:jc w:val="center"/>
              <w:rPr>
                <w:rFonts w:hint="eastAsia" w:eastAsia="仿宋_GB2312"/>
                <w:kern w:val="0"/>
                <w:szCs w:val="21"/>
              </w:rPr>
            </w:pPr>
            <w:r>
              <w:rPr>
                <w:rFonts w:hint="eastAsia" w:eastAsia="仿宋_GB2312"/>
                <w:kern w:val="0"/>
                <w:szCs w:val="21"/>
              </w:rPr>
              <w:t>木质家具制造</w:t>
            </w:r>
          </w:p>
        </w:tc>
        <w:tc>
          <w:tcPr>
            <w:tcW w:w="1592" w:type="dxa"/>
            <w:vMerge w:val="restart"/>
            <w:noWrap w:val="0"/>
            <w:vAlign w:val="center"/>
          </w:tcPr>
          <w:p>
            <w:pPr>
              <w:widowControl/>
              <w:adjustRightInd w:val="0"/>
              <w:snapToGrid w:val="0"/>
              <w:spacing w:line="240" w:lineRule="exact"/>
              <w:jc w:val="center"/>
              <w:rPr>
                <w:rFonts w:eastAsia="仿宋_GB2312"/>
                <w:kern w:val="0"/>
                <w:szCs w:val="21"/>
              </w:rPr>
            </w:pPr>
            <w:r>
              <w:rPr>
                <w:rFonts w:eastAsia="仿宋_GB2312"/>
                <w:kern w:val="0"/>
                <w:szCs w:val="21"/>
              </w:rPr>
              <w:t>年产 200 万套汽车用开关零配件</w:t>
            </w: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二甲苯</w:t>
            </w:r>
          </w:p>
        </w:tc>
        <w:tc>
          <w:tcPr>
            <w:tcW w:w="1190" w:type="dxa"/>
            <w:noWrap w:val="0"/>
            <w:vAlign w:val="center"/>
          </w:tcPr>
          <w:p>
            <w:pPr>
              <w:adjustRightInd w:val="0"/>
              <w:snapToGrid w:val="0"/>
              <w:jc w:val="center"/>
              <w:rPr>
                <w:rFonts w:eastAsia="仿宋_GB2312"/>
                <w:kern w:val="0"/>
                <w:szCs w:val="21"/>
              </w:rPr>
            </w:pPr>
            <w:r>
              <w:rPr>
                <w:rFonts w:hint="eastAsia" w:eastAsia="仿宋_GB2312"/>
                <w:kern w:val="0"/>
                <w:szCs w:val="21"/>
              </w:rPr>
              <w:t>0.041</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w:t>
            </w:r>
          </w:p>
        </w:tc>
        <w:tc>
          <w:tcPr>
            <w:tcW w:w="1650" w:type="dxa"/>
            <w:vMerge w:val="restart"/>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大气：0.0062</w:t>
            </w:r>
          </w:p>
          <w:p>
            <w:pPr>
              <w:adjustRightInd w:val="0"/>
              <w:snapToGrid w:val="0"/>
              <w:jc w:val="center"/>
              <w:rPr>
                <w:rFonts w:eastAsia="仿宋_GB2312"/>
                <w:snapToGrid w:val="0"/>
                <w:kern w:val="0"/>
                <w:szCs w:val="21"/>
              </w:rPr>
            </w:pPr>
            <w:r>
              <w:rPr>
                <w:rFonts w:hint="eastAsia" w:eastAsia="仿宋_GB2312"/>
                <w:snapToGrid w:val="0"/>
                <w:kern w:val="0"/>
                <w:szCs w:val="21"/>
              </w:rPr>
              <w:t>水：0.0062</w:t>
            </w:r>
          </w:p>
        </w:tc>
        <w:tc>
          <w:tcPr>
            <w:tcW w:w="114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782" w:type="dxa"/>
            <w:vMerge w:val="restart"/>
            <w:noWrap w:val="0"/>
            <w:vAlign w:val="center"/>
          </w:tcPr>
          <w:p>
            <w:pPr>
              <w:adjustRightInd w:val="0"/>
              <w:snapToGrid w:val="0"/>
              <w:jc w:val="center"/>
              <w:rPr>
                <w:rFonts w:eastAsia="仿宋_GB2312"/>
                <w:kern w:val="0"/>
                <w:szCs w:val="21"/>
              </w:rPr>
            </w:pPr>
            <w:r>
              <w:rPr>
                <w:rFonts w:eastAsia="仿宋_GB2312"/>
                <w:kern w:val="0"/>
                <w:szCs w:val="21"/>
              </w:rPr>
              <w:t>危化品泄漏</w:t>
            </w:r>
            <w:r>
              <w:rPr>
                <w:rFonts w:hint="eastAsia" w:eastAsia="仿宋_GB2312"/>
                <w:kern w:val="0"/>
                <w:szCs w:val="21"/>
              </w:rPr>
              <w:t>、危废流失、废气异常排放、火灾/爆炸伴生环境事件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spacing w:line="240" w:lineRule="exact"/>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甲苯</w:t>
            </w:r>
          </w:p>
        </w:tc>
        <w:tc>
          <w:tcPr>
            <w:tcW w:w="1190" w:type="dxa"/>
            <w:noWrap w:val="0"/>
            <w:vAlign w:val="center"/>
          </w:tcPr>
          <w:p>
            <w:pPr>
              <w:adjustRightInd w:val="0"/>
              <w:snapToGrid w:val="0"/>
              <w:jc w:val="center"/>
              <w:rPr>
                <w:rFonts w:eastAsia="仿宋_GB2312"/>
                <w:kern w:val="0"/>
                <w:szCs w:val="21"/>
              </w:rPr>
            </w:pPr>
            <w:r>
              <w:rPr>
                <w:rFonts w:hint="eastAsia" w:eastAsia="仿宋_GB2312"/>
                <w:kern w:val="0"/>
                <w:szCs w:val="21"/>
              </w:rPr>
              <w:t>0.006</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hint="eastAsia"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spacing w:line="240" w:lineRule="exact"/>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环己酮</w:t>
            </w:r>
          </w:p>
        </w:tc>
        <w:tc>
          <w:tcPr>
            <w:tcW w:w="1190" w:type="dxa"/>
            <w:noWrap w:val="0"/>
            <w:vAlign w:val="center"/>
          </w:tcPr>
          <w:p>
            <w:pPr>
              <w:adjustRightInd w:val="0"/>
              <w:snapToGrid w:val="0"/>
              <w:jc w:val="center"/>
              <w:rPr>
                <w:rFonts w:eastAsia="仿宋_GB2312"/>
                <w:kern w:val="0"/>
                <w:szCs w:val="21"/>
              </w:rPr>
            </w:pPr>
            <w:r>
              <w:rPr>
                <w:rFonts w:hint="eastAsia" w:eastAsia="仿宋_GB2312"/>
                <w:kern w:val="0"/>
                <w:szCs w:val="21"/>
              </w:rPr>
              <w:t>0.015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hint="eastAsia"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spacing w:line="240" w:lineRule="exact"/>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乙酸丁酯</w:t>
            </w:r>
          </w:p>
        </w:tc>
        <w:tc>
          <w:tcPr>
            <w:tcW w:w="1190" w:type="dxa"/>
            <w:noWrap w:val="0"/>
            <w:vAlign w:val="center"/>
          </w:tcPr>
          <w:p>
            <w:pPr>
              <w:adjustRightInd w:val="0"/>
              <w:snapToGrid w:val="0"/>
              <w:jc w:val="center"/>
              <w:rPr>
                <w:rFonts w:eastAsia="仿宋_GB2312"/>
                <w:kern w:val="0"/>
                <w:szCs w:val="21"/>
              </w:rPr>
            </w:pPr>
            <w:r>
              <w:rPr>
                <w:rFonts w:hint="eastAsia" w:eastAsia="仿宋_GB2312"/>
                <w:kern w:val="0"/>
                <w:szCs w:val="21"/>
              </w:rPr>
              <w:t>0.087</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hint="eastAsia"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spacing w:line="240" w:lineRule="exact"/>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甲基异丁酮</w:t>
            </w:r>
          </w:p>
        </w:tc>
        <w:tc>
          <w:tcPr>
            <w:tcW w:w="1190" w:type="dxa"/>
            <w:noWrap w:val="0"/>
            <w:vAlign w:val="center"/>
          </w:tcPr>
          <w:p>
            <w:pPr>
              <w:adjustRightInd w:val="0"/>
              <w:snapToGrid w:val="0"/>
              <w:jc w:val="center"/>
              <w:rPr>
                <w:rFonts w:eastAsia="仿宋_GB2312"/>
                <w:kern w:val="0"/>
                <w:szCs w:val="21"/>
              </w:rPr>
            </w:pPr>
            <w:r>
              <w:rPr>
                <w:rFonts w:hint="eastAsia" w:eastAsia="仿宋_GB2312"/>
                <w:kern w:val="0"/>
                <w:szCs w:val="21"/>
              </w:rPr>
              <w:t>0.053</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hint="eastAsia"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spacing w:line="240" w:lineRule="exact"/>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水性漆</w:t>
            </w:r>
          </w:p>
        </w:tc>
        <w:tc>
          <w:tcPr>
            <w:tcW w:w="1190" w:type="dxa"/>
            <w:noWrap w:val="0"/>
            <w:vAlign w:val="center"/>
          </w:tcPr>
          <w:p>
            <w:pPr>
              <w:adjustRightInd w:val="0"/>
              <w:snapToGrid w:val="0"/>
              <w:jc w:val="center"/>
              <w:rPr>
                <w:rFonts w:eastAsia="仿宋_GB2312"/>
                <w:kern w:val="0"/>
                <w:szCs w:val="21"/>
              </w:rPr>
            </w:pPr>
            <w:r>
              <w:rPr>
                <w:rFonts w:hint="eastAsia" w:eastAsia="仿宋_GB2312"/>
                <w:kern w:val="0"/>
                <w:szCs w:val="21"/>
              </w:rPr>
              <w:t>0.2</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hint="eastAsia"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spacing w:line="240" w:lineRule="exact"/>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漆渣</w:t>
            </w:r>
          </w:p>
        </w:tc>
        <w:tc>
          <w:tcPr>
            <w:tcW w:w="1190" w:type="dxa"/>
            <w:noWrap w:val="0"/>
            <w:vAlign w:val="center"/>
          </w:tcPr>
          <w:p>
            <w:pPr>
              <w:adjustRightInd w:val="0"/>
              <w:snapToGrid w:val="0"/>
              <w:jc w:val="center"/>
              <w:rPr>
                <w:rFonts w:eastAsia="仿宋_GB2312"/>
                <w:kern w:val="0"/>
                <w:szCs w:val="21"/>
              </w:rPr>
            </w:pPr>
            <w:r>
              <w:rPr>
                <w:rFonts w:hint="eastAsia" w:eastAsia="仿宋_GB2312"/>
                <w:kern w:val="0"/>
                <w:szCs w:val="21"/>
              </w:rPr>
              <w:t>2.536</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hint="eastAsia"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spacing w:line="240" w:lineRule="exact"/>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废包装桶</w:t>
            </w:r>
          </w:p>
        </w:tc>
        <w:tc>
          <w:tcPr>
            <w:tcW w:w="1190" w:type="dxa"/>
            <w:noWrap w:val="0"/>
            <w:vAlign w:val="center"/>
          </w:tcPr>
          <w:p>
            <w:pPr>
              <w:adjustRightInd w:val="0"/>
              <w:snapToGrid w:val="0"/>
              <w:jc w:val="center"/>
              <w:rPr>
                <w:rFonts w:eastAsia="仿宋_GB2312"/>
                <w:kern w:val="0"/>
                <w:szCs w:val="21"/>
              </w:rPr>
            </w:pPr>
            <w:r>
              <w:rPr>
                <w:rFonts w:hint="eastAsia" w:eastAsia="仿宋_GB2312"/>
                <w:kern w:val="0"/>
                <w:szCs w:val="21"/>
              </w:rPr>
              <w:t>0.28</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hint="eastAsia"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废活性炭</w:t>
            </w:r>
          </w:p>
        </w:tc>
        <w:tc>
          <w:tcPr>
            <w:tcW w:w="1190" w:type="dxa"/>
            <w:noWrap w:val="0"/>
            <w:vAlign w:val="center"/>
          </w:tcPr>
          <w:p>
            <w:pPr>
              <w:adjustRightInd w:val="0"/>
              <w:snapToGrid w:val="0"/>
              <w:jc w:val="center"/>
              <w:rPr>
                <w:rFonts w:eastAsia="仿宋_GB2312"/>
                <w:kern w:val="0"/>
                <w:szCs w:val="21"/>
              </w:rPr>
            </w:pPr>
            <w:r>
              <w:rPr>
                <w:rFonts w:hint="eastAsia" w:eastAsia="仿宋_GB2312"/>
                <w:kern w:val="0"/>
                <w:szCs w:val="21"/>
              </w:rPr>
              <w:t>15.96</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00"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50</w:t>
            </w:r>
          </w:p>
        </w:tc>
        <w:tc>
          <w:tcPr>
            <w:tcW w:w="2208" w:type="dxa"/>
            <w:vMerge w:val="restart"/>
            <w:noWrap w:val="0"/>
            <w:tcMar>
              <w:left w:w="0" w:type="dxa"/>
              <w:right w:w="0" w:type="dxa"/>
            </w:tcMar>
            <w:vAlign w:val="center"/>
          </w:tcPr>
          <w:p>
            <w:pPr>
              <w:widowControl/>
              <w:adjustRightInd w:val="0"/>
              <w:snapToGrid w:val="0"/>
              <w:jc w:val="center"/>
              <w:rPr>
                <w:rFonts w:hint="eastAsia" w:eastAsia="仿宋_GB2312"/>
                <w:kern w:val="0"/>
                <w:szCs w:val="21"/>
              </w:rPr>
            </w:pPr>
            <w:r>
              <w:rPr>
                <w:rFonts w:hint="eastAsia" w:eastAsia="仿宋_GB2312"/>
                <w:kern w:val="0"/>
                <w:szCs w:val="21"/>
              </w:rPr>
              <w:t>祁门县康正木业有限公司</w:t>
            </w:r>
          </w:p>
        </w:tc>
        <w:tc>
          <w:tcPr>
            <w:tcW w:w="1270" w:type="dxa"/>
            <w:vMerge w:val="restart"/>
            <w:noWrap w:val="0"/>
            <w:vAlign w:val="center"/>
          </w:tcPr>
          <w:p>
            <w:pPr>
              <w:jc w:val="center"/>
              <w:rPr>
                <w:rFonts w:hint="eastAsia" w:eastAsia="仿宋_GB2312"/>
                <w:kern w:val="0"/>
                <w:szCs w:val="21"/>
              </w:rPr>
            </w:pPr>
            <w:r>
              <w:rPr>
                <w:rFonts w:hint="eastAsia" w:eastAsia="仿宋_GB2312"/>
                <w:kern w:val="0"/>
                <w:szCs w:val="21"/>
              </w:rPr>
              <w:t>生物质致密成型燃料加工、其他人造板制造</w:t>
            </w:r>
          </w:p>
        </w:tc>
        <w:tc>
          <w:tcPr>
            <w:tcW w:w="1592" w:type="dxa"/>
            <w:vMerge w:val="restart"/>
            <w:noWrap w:val="0"/>
            <w:vAlign w:val="center"/>
          </w:tcPr>
          <w:p>
            <w:pPr>
              <w:widowControl/>
              <w:adjustRightInd w:val="0"/>
              <w:snapToGrid w:val="0"/>
              <w:spacing w:line="240" w:lineRule="exact"/>
              <w:jc w:val="center"/>
              <w:rPr>
                <w:rFonts w:eastAsia="仿宋_GB2312"/>
                <w:kern w:val="0"/>
                <w:szCs w:val="21"/>
              </w:rPr>
            </w:pPr>
            <w:r>
              <w:rPr>
                <w:rFonts w:hint="eastAsia" w:eastAsia="仿宋_GB2312"/>
                <w:kern w:val="0"/>
                <w:szCs w:val="21"/>
              </w:rPr>
              <w:t>年产 2 万吨生物质颗粒燃料、15 万 m³细木工板</w:t>
            </w: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脲醛树脂胶</w:t>
            </w:r>
          </w:p>
        </w:tc>
        <w:tc>
          <w:tcPr>
            <w:tcW w:w="1190" w:type="dxa"/>
            <w:noWrap w:val="0"/>
            <w:vAlign w:val="center"/>
          </w:tcPr>
          <w:p>
            <w:pPr>
              <w:adjustRightInd w:val="0"/>
              <w:snapToGrid w:val="0"/>
              <w:jc w:val="center"/>
              <w:rPr>
                <w:rFonts w:eastAsia="仿宋_GB2312"/>
                <w:kern w:val="0"/>
                <w:szCs w:val="21"/>
              </w:rPr>
            </w:pPr>
            <w:r>
              <w:rPr>
                <w:rFonts w:hint="eastAsia" w:eastAsia="仿宋_GB2312"/>
                <w:kern w:val="0"/>
                <w:szCs w:val="21"/>
              </w:rPr>
              <w:t>30</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restart"/>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大气：/</w:t>
            </w:r>
          </w:p>
          <w:p>
            <w:pPr>
              <w:adjustRightInd w:val="0"/>
              <w:snapToGrid w:val="0"/>
              <w:jc w:val="center"/>
              <w:rPr>
                <w:rFonts w:eastAsia="仿宋_GB2312"/>
                <w:snapToGrid w:val="0"/>
                <w:kern w:val="0"/>
                <w:szCs w:val="21"/>
              </w:rPr>
            </w:pPr>
            <w:r>
              <w:rPr>
                <w:rFonts w:hint="eastAsia" w:eastAsia="仿宋_GB2312"/>
                <w:snapToGrid w:val="0"/>
                <w:kern w:val="0"/>
                <w:szCs w:val="21"/>
              </w:rPr>
              <w:t>水：/</w:t>
            </w:r>
          </w:p>
        </w:tc>
        <w:tc>
          <w:tcPr>
            <w:tcW w:w="114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782" w:type="dxa"/>
            <w:vMerge w:val="restart"/>
            <w:noWrap w:val="0"/>
            <w:vAlign w:val="center"/>
          </w:tcPr>
          <w:p>
            <w:pPr>
              <w:adjustRightInd w:val="0"/>
              <w:snapToGrid w:val="0"/>
              <w:jc w:val="center"/>
              <w:rPr>
                <w:rFonts w:eastAsia="仿宋_GB2312"/>
                <w:kern w:val="0"/>
                <w:szCs w:val="21"/>
              </w:rPr>
            </w:pPr>
            <w:r>
              <w:rPr>
                <w:rFonts w:hint="eastAsia" w:eastAsia="仿宋_GB2312"/>
                <w:kern w:val="0"/>
                <w:szCs w:val="21"/>
              </w:rPr>
              <w:t>泄露、废气异常排放、火灾/爆炸伴生环境事件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废胶桶</w:t>
            </w:r>
          </w:p>
        </w:tc>
        <w:tc>
          <w:tcPr>
            <w:tcW w:w="1190" w:type="dxa"/>
            <w:noWrap w:val="0"/>
            <w:vAlign w:val="center"/>
          </w:tcPr>
          <w:p>
            <w:pPr>
              <w:adjustRightInd w:val="0"/>
              <w:snapToGrid w:val="0"/>
              <w:jc w:val="center"/>
              <w:rPr>
                <w:rFonts w:eastAsia="仿宋_GB2312"/>
                <w:kern w:val="0"/>
                <w:szCs w:val="21"/>
              </w:rPr>
            </w:pPr>
            <w:r>
              <w:rPr>
                <w:rFonts w:hint="eastAsia" w:eastAsia="仿宋_GB2312"/>
                <w:kern w:val="0"/>
                <w:szCs w:val="21"/>
              </w:rPr>
              <w:t>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51</w:t>
            </w:r>
          </w:p>
        </w:tc>
        <w:tc>
          <w:tcPr>
            <w:tcW w:w="2208" w:type="dxa"/>
            <w:vMerge w:val="restart"/>
            <w:noWrap w:val="0"/>
            <w:tcMar>
              <w:left w:w="0" w:type="dxa"/>
              <w:right w:w="0" w:type="dxa"/>
            </w:tcMar>
            <w:vAlign w:val="center"/>
          </w:tcPr>
          <w:p>
            <w:pPr>
              <w:widowControl/>
              <w:adjustRightInd w:val="0"/>
              <w:snapToGrid w:val="0"/>
              <w:jc w:val="center"/>
              <w:rPr>
                <w:rFonts w:hint="eastAsia" w:eastAsia="仿宋_GB2312"/>
                <w:kern w:val="0"/>
                <w:szCs w:val="21"/>
              </w:rPr>
            </w:pPr>
            <w:r>
              <w:rPr>
                <w:rFonts w:eastAsia="仿宋_GB2312"/>
                <w:kern w:val="0"/>
                <w:szCs w:val="21"/>
              </w:rPr>
              <w:t>安徽利嘉城电气有限公司</w:t>
            </w:r>
          </w:p>
        </w:tc>
        <w:tc>
          <w:tcPr>
            <w:tcW w:w="1270" w:type="dxa"/>
            <w:vMerge w:val="restart"/>
            <w:noWrap w:val="0"/>
            <w:vAlign w:val="center"/>
          </w:tcPr>
          <w:p>
            <w:pPr>
              <w:jc w:val="center"/>
              <w:rPr>
                <w:rFonts w:hint="eastAsia" w:eastAsia="仿宋_GB2312"/>
                <w:kern w:val="0"/>
                <w:szCs w:val="21"/>
              </w:rPr>
            </w:pPr>
            <w:r>
              <w:rPr>
                <w:rFonts w:eastAsia="仿宋_GB2312"/>
                <w:kern w:val="0"/>
                <w:szCs w:val="21"/>
              </w:rPr>
              <w:t xml:space="preserve"> 照明灯具制造</w:t>
            </w:r>
          </w:p>
        </w:tc>
        <w:tc>
          <w:tcPr>
            <w:tcW w:w="1592"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年产4000万台套智能灯具路灯景观灯</w:t>
            </w:r>
          </w:p>
        </w:tc>
        <w:tc>
          <w:tcPr>
            <w:tcW w:w="1288" w:type="dxa"/>
            <w:noWrap w:val="0"/>
            <w:vAlign w:val="center"/>
          </w:tcPr>
          <w:p>
            <w:pPr>
              <w:pStyle w:val="41"/>
              <w:jc w:val="center"/>
              <w:rPr>
                <w:rFonts w:eastAsia="仿宋_GB2312"/>
                <w:color w:val="auto"/>
                <w:sz w:val="21"/>
                <w:szCs w:val="21"/>
              </w:rPr>
            </w:pPr>
            <w:r>
              <w:rPr>
                <w:rFonts w:hint="eastAsia" w:eastAsia="仿宋_GB2312"/>
                <w:color w:val="auto"/>
                <w:sz w:val="21"/>
                <w:szCs w:val="21"/>
              </w:rPr>
              <w:t>乙醇</w:t>
            </w:r>
          </w:p>
        </w:tc>
        <w:tc>
          <w:tcPr>
            <w:tcW w:w="1190" w:type="dxa"/>
            <w:noWrap w:val="0"/>
            <w:vAlign w:val="center"/>
          </w:tcPr>
          <w:p>
            <w:pPr>
              <w:adjustRightInd w:val="0"/>
              <w:snapToGrid w:val="0"/>
              <w:jc w:val="center"/>
              <w:rPr>
                <w:rFonts w:eastAsia="仿宋_GB2312"/>
                <w:kern w:val="0"/>
                <w:szCs w:val="21"/>
              </w:rPr>
            </w:pPr>
            <w:r>
              <w:rPr>
                <w:rFonts w:hint="eastAsia" w:eastAsia="仿宋_GB2312"/>
                <w:kern w:val="0"/>
                <w:szCs w:val="21"/>
              </w:rPr>
              <w:t>4</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500</w:t>
            </w:r>
          </w:p>
        </w:tc>
        <w:tc>
          <w:tcPr>
            <w:tcW w:w="1650" w:type="dxa"/>
            <w:vMerge w:val="restart"/>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大气：0.013</w:t>
            </w:r>
          </w:p>
          <w:p>
            <w:pPr>
              <w:adjustRightInd w:val="0"/>
              <w:snapToGrid w:val="0"/>
              <w:jc w:val="center"/>
              <w:rPr>
                <w:rFonts w:eastAsia="仿宋_GB2312"/>
                <w:snapToGrid w:val="0"/>
                <w:kern w:val="0"/>
                <w:szCs w:val="21"/>
              </w:rPr>
            </w:pPr>
            <w:r>
              <w:rPr>
                <w:rFonts w:hint="eastAsia" w:eastAsia="仿宋_GB2312"/>
                <w:snapToGrid w:val="0"/>
                <w:kern w:val="0"/>
                <w:szCs w:val="21"/>
              </w:rPr>
              <w:t>水：0.013</w:t>
            </w:r>
          </w:p>
        </w:tc>
        <w:tc>
          <w:tcPr>
            <w:tcW w:w="114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782" w:type="dxa"/>
            <w:vMerge w:val="restart"/>
            <w:noWrap w:val="0"/>
            <w:vAlign w:val="center"/>
          </w:tcPr>
          <w:p>
            <w:pPr>
              <w:adjustRightInd w:val="0"/>
              <w:snapToGrid w:val="0"/>
              <w:jc w:val="center"/>
              <w:rPr>
                <w:rFonts w:eastAsia="仿宋_GB2312"/>
                <w:kern w:val="0"/>
                <w:szCs w:val="21"/>
              </w:rPr>
            </w:pPr>
            <w:r>
              <w:rPr>
                <w:rFonts w:eastAsia="仿宋_GB2312"/>
                <w:kern w:val="0"/>
                <w:szCs w:val="21"/>
              </w:rPr>
              <w:t>危化品泄漏</w:t>
            </w:r>
            <w:r>
              <w:rPr>
                <w:rFonts w:hint="eastAsia" w:eastAsia="仿宋_GB2312"/>
                <w:kern w:val="0"/>
                <w:szCs w:val="21"/>
              </w:rPr>
              <w:t>、危废流失、废气异常排放、火灾/爆炸伴生环境事件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jc w:val="center"/>
              <w:rPr>
                <w:rFonts w:eastAsia="仿宋_GB2312"/>
                <w:kern w:val="0"/>
                <w:szCs w:val="21"/>
              </w:rPr>
            </w:pPr>
          </w:p>
        </w:tc>
        <w:tc>
          <w:tcPr>
            <w:tcW w:w="1592" w:type="dxa"/>
            <w:vMerge w:val="continue"/>
            <w:noWrap w:val="0"/>
            <w:vAlign w:val="center"/>
          </w:tcPr>
          <w:p>
            <w:pPr>
              <w:widowControl/>
              <w:adjustRightInd w:val="0"/>
              <w:snapToGrid w:val="0"/>
              <w:jc w:val="center"/>
              <w:rPr>
                <w:rFonts w:hint="eastAsia" w:eastAsia="仿宋_GB2312"/>
                <w:kern w:val="0"/>
                <w:szCs w:val="21"/>
              </w:rPr>
            </w:pPr>
          </w:p>
        </w:tc>
        <w:tc>
          <w:tcPr>
            <w:tcW w:w="1288" w:type="dxa"/>
            <w:noWrap w:val="0"/>
            <w:vAlign w:val="center"/>
          </w:tcPr>
          <w:p>
            <w:pPr>
              <w:pStyle w:val="41"/>
              <w:jc w:val="center"/>
              <w:rPr>
                <w:rFonts w:eastAsia="仿宋_GB2312"/>
                <w:color w:val="auto"/>
                <w:sz w:val="21"/>
                <w:szCs w:val="21"/>
              </w:rPr>
            </w:pPr>
            <w:r>
              <w:rPr>
                <w:rFonts w:hint="eastAsia" w:eastAsia="仿宋_GB2312"/>
                <w:color w:val="auto"/>
                <w:sz w:val="21"/>
                <w:szCs w:val="21"/>
              </w:rPr>
              <w:t>油墨</w:t>
            </w:r>
          </w:p>
        </w:tc>
        <w:tc>
          <w:tcPr>
            <w:tcW w:w="1190" w:type="dxa"/>
            <w:noWrap w:val="0"/>
            <w:vAlign w:val="center"/>
          </w:tcPr>
          <w:p>
            <w:pPr>
              <w:adjustRightInd w:val="0"/>
              <w:snapToGrid w:val="0"/>
              <w:jc w:val="center"/>
              <w:rPr>
                <w:rFonts w:eastAsia="仿宋_GB2312"/>
                <w:kern w:val="0"/>
                <w:szCs w:val="21"/>
              </w:rPr>
            </w:pPr>
            <w:r>
              <w:rPr>
                <w:rFonts w:hint="eastAsia" w:eastAsia="仿宋_GB2312"/>
                <w:kern w:val="0"/>
                <w:szCs w:val="21"/>
              </w:rPr>
              <w:t>0.02</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hint="eastAsia"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jc w:val="center"/>
              <w:rPr>
                <w:rFonts w:eastAsia="仿宋_GB2312"/>
                <w:kern w:val="0"/>
                <w:szCs w:val="21"/>
              </w:rPr>
            </w:pPr>
          </w:p>
        </w:tc>
        <w:tc>
          <w:tcPr>
            <w:tcW w:w="1592" w:type="dxa"/>
            <w:vMerge w:val="continue"/>
            <w:noWrap w:val="0"/>
            <w:vAlign w:val="center"/>
          </w:tcPr>
          <w:p>
            <w:pPr>
              <w:widowControl/>
              <w:adjustRightInd w:val="0"/>
              <w:snapToGrid w:val="0"/>
              <w:jc w:val="center"/>
              <w:rPr>
                <w:rFonts w:hint="eastAsia" w:eastAsia="仿宋_GB2312"/>
                <w:kern w:val="0"/>
                <w:szCs w:val="21"/>
              </w:rPr>
            </w:pPr>
          </w:p>
        </w:tc>
        <w:tc>
          <w:tcPr>
            <w:tcW w:w="1288" w:type="dxa"/>
            <w:noWrap w:val="0"/>
            <w:vAlign w:val="center"/>
          </w:tcPr>
          <w:p>
            <w:pPr>
              <w:pStyle w:val="41"/>
              <w:jc w:val="center"/>
              <w:rPr>
                <w:rFonts w:eastAsia="仿宋_GB2312"/>
                <w:color w:val="auto"/>
                <w:sz w:val="21"/>
                <w:szCs w:val="21"/>
              </w:rPr>
            </w:pPr>
            <w:r>
              <w:rPr>
                <w:rFonts w:hint="eastAsia" w:eastAsia="仿宋_GB2312"/>
                <w:color w:val="auto"/>
                <w:sz w:val="21"/>
                <w:szCs w:val="21"/>
              </w:rPr>
              <w:t>清洗剂</w:t>
            </w:r>
          </w:p>
        </w:tc>
        <w:tc>
          <w:tcPr>
            <w:tcW w:w="1190" w:type="dxa"/>
            <w:noWrap w:val="0"/>
            <w:vAlign w:val="center"/>
          </w:tcPr>
          <w:p>
            <w:pPr>
              <w:adjustRightInd w:val="0"/>
              <w:snapToGrid w:val="0"/>
              <w:jc w:val="center"/>
              <w:rPr>
                <w:rFonts w:eastAsia="仿宋_GB2312"/>
                <w:kern w:val="0"/>
                <w:szCs w:val="21"/>
              </w:rPr>
            </w:pPr>
            <w:r>
              <w:rPr>
                <w:rFonts w:hint="eastAsia" w:eastAsia="仿宋_GB2312"/>
                <w:kern w:val="0"/>
                <w:szCs w:val="21"/>
              </w:rPr>
              <w:t>0.36</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hint="eastAsia"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jc w:val="center"/>
              <w:rPr>
                <w:rFonts w:eastAsia="仿宋_GB2312"/>
                <w:kern w:val="0"/>
                <w:szCs w:val="21"/>
              </w:rPr>
            </w:pPr>
          </w:p>
        </w:tc>
        <w:tc>
          <w:tcPr>
            <w:tcW w:w="1592" w:type="dxa"/>
            <w:vMerge w:val="continue"/>
            <w:noWrap w:val="0"/>
            <w:vAlign w:val="center"/>
          </w:tcPr>
          <w:p>
            <w:pPr>
              <w:widowControl/>
              <w:adjustRightInd w:val="0"/>
              <w:snapToGrid w:val="0"/>
              <w:jc w:val="center"/>
              <w:rPr>
                <w:rFonts w:hint="eastAsia" w:eastAsia="仿宋_GB2312"/>
                <w:kern w:val="0"/>
                <w:szCs w:val="21"/>
              </w:rPr>
            </w:pPr>
          </w:p>
        </w:tc>
        <w:tc>
          <w:tcPr>
            <w:tcW w:w="1288" w:type="dxa"/>
            <w:noWrap w:val="0"/>
            <w:vAlign w:val="center"/>
          </w:tcPr>
          <w:p>
            <w:pPr>
              <w:pStyle w:val="41"/>
              <w:jc w:val="center"/>
              <w:rPr>
                <w:rFonts w:eastAsia="仿宋_GB2312"/>
                <w:color w:val="auto"/>
                <w:sz w:val="21"/>
                <w:szCs w:val="21"/>
              </w:rPr>
            </w:pPr>
            <w:r>
              <w:rPr>
                <w:rFonts w:hint="eastAsia" w:eastAsia="仿宋_GB2312"/>
                <w:color w:val="auto"/>
                <w:sz w:val="21"/>
                <w:szCs w:val="21"/>
              </w:rPr>
              <w:t>硅酮胶</w:t>
            </w:r>
          </w:p>
        </w:tc>
        <w:tc>
          <w:tcPr>
            <w:tcW w:w="1190" w:type="dxa"/>
            <w:noWrap w:val="0"/>
            <w:vAlign w:val="center"/>
          </w:tcPr>
          <w:p>
            <w:pPr>
              <w:adjustRightInd w:val="0"/>
              <w:snapToGrid w:val="0"/>
              <w:jc w:val="center"/>
              <w:rPr>
                <w:rFonts w:eastAsia="仿宋_GB2312"/>
                <w:kern w:val="0"/>
                <w:szCs w:val="21"/>
              </w:rPr>
            </w:pPr>
            <w:r>
              <w:rPr>
                <w:rFonts w:hint="eastAsia" w:eastAsia="仿宋_GB2312"/>
                <w:kern w:val="0"/>
                <w:szCs w:val="21"/>
              </w:rPr>
              <w:t>2.4</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hint="eastAsia"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jc w:val="center"/>
              <w:rPr>
                <w:rFonts w:eastAsia="仿宋_GB2312"/>
                <w:kern w:val="0"/>
                <w:szCs w:val="21"/>
              </w:rPr>
            </w:pPr>
          </w:p>
        </w:tc>
        <w:tc>
          <w:tcPr>
            <w:tcW w:w="1592" w:type="dxa"/>
            <w:vMerge w:val="continue"/>
            <w:noWrap w:val="0"/>
            <w:vAlign w:val="center"/>
          </w:tcPr>
          <w:p>
            <w:pPr>
              <w:widowControl/>
              <w:adjustRightInd w:val="0"/>
              <w:snapToGrid w:val="0"/>
              <w:jc w:val="center"/>
              <w:rPr>
                <w:rFonts w:hint="eastAsia" w:eastAsia="仿宋_GB2312"/>
                <w:kern w:val="0"/>
                <w:szCs w:val="21"/>
              </w:rPr>
            </w:pPr>
          </w:p>
        </w:tc>
        <w:tc>
          <w:tcPr>
            <w:tcW w:w="1288" w:type="dxa"/>
            <w:noWrap w:val="0"/>
            <w:vAlign w:val="center"/>
          </w:tcPr>
          <w:p>
            <w:pPr>
              <w:pStyle w:val="41"/>
              <w:jc w:val="center"/>
              <w:rPr>
                <w:rFonts w:eastAsia="仿宋_GB2312"/>
                <w:color w:val="auto"/>
                <w:sz w:val="21"/>
                <w:szCs w:val="21"/>
              </w:rPr>
            </w:pPr>
            <w:r>
              <w:rPr>
                <w:rFonts w:hint="eastAsia" w:eastAsia="仿宋_GB2312"/>
                <w:color w:val="auto"/>
                <w:sz w:val="21"/>
                <w:szCs w:val="21"/>
              </w:rPr>
              <w:t>环己酮</w:t>
            </w:r>
          </w:p>
        </w:tc>
        <w:tc>
          <w:tcPr>
            <w:tcW w:w="1190" w:type="dxa"/>
            <w:noWrap w:val="0"/>
            <w:vAlign w:val="center"/>
          </w:tcPr>
          <w:p>
            <w:pPr>
              <w:adjustRightInd w:val="0"/>
              <w:snapToGrid w:val="0"/>
              <w:jc w:val="center"/>
              <w:rPr>
                <w:rFonts w:eastAsia="仿宋_GB2312"/>
                <w:kern w:val="0"/>
                <w:szCs w:val="21"/>
              </w:rPr>
            </w:pPr>
            <w:r>
              <w:rPr>
                <w:rFonts w:hint="eastAsia" w:eastAsia="仿宋_GB2312"/>
                <w:kern w:val="0"/>
                <w:szCs w:val="21"/>
              </w:rPr>
              <w:t>0.05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hint="eastAsia"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jc w:val="center"/>
              <w:rPr>
                <w:rFonts w:eastAsia="仿宋_GB2312"/>
                <w:kern w:val="0"/>
                <w:szCs w:val="21"/>
              </w:rPr>
            </w:pPr>
          </w:p>
        </w:tc>
        <w:tc>
          <w:tcPr>
            <w:tcW w:w="1592" w:type="dxa"/>
            <w:vMerge w:val="continue"/>
            <w:noWrap w:val="0"/>
            <w:vAlign w:val="center"/>
          </w:tcPr>
          <w:p>
            <w:pPr>
              <w:widowControl/>
              <w:adjustRightInd w:val="0"/>
              <w:snapToGrid w:val="0"/>
              <w:jc w:val="center"/>
              <w:rPr>
                <w:rFonts w:hint="eastAsia" w:eastAsia="仿宋_GB2312"/>
                <w:kern w:val="0"/>
                <w:szCs w:val="21"/>
              </w:rPr>
            </w:pPr>
          </w:p>
        </w:tc>
        <w:tc>
          <w:tcPr>
            <w:tcW w:w="1288" w:type="dxa"/>
            <w:noWrap w:val="0"/>
            <w:vAlign w:val="center"/>
          </w:tcPr>
          <w:p>
            <w:pPr>
              <w:pStyle w:val="41"/>
              <w:jc w:val="center"/>
              <w:rPr>
                <w:rFonts w:eastAsia="仿宋_GB2312"/>
                <w:color w:val="auto"/>
                <w:sz w:val="21"/>
                <w:szCs w:val="21"/>
              </w:rPr>
            </w:pPr>
            <w:r>
              <w:rPr>
                <w:rFonts w:eastAsia="仿宋_GB2312"/>
                <w:color w:val="auto"/>
                <w:sz w:val="21"/>
                <w:szCs w:val="21"/>
              </w:rPr>
              <w:t>废电子元件、电路板边角料、废次品</w:t>
            </w:r>
          </w:p>
        </w:tc>
        <w:tc>
          <w:tcPr>
            <w:tcW w:w="1190" w:type="dxa"/>
            <w:noWrap w:val="0"/>
            <w:vAlign w:val="center"/>
          </w:tcPr>
          <w:p>
            <w:pPr>
              <w:adjustRightInd w:val="0"/>
              <w:snapToGrid w:val="0"/>
              <w:jc w:val="center"/>
              <w:rPr>
                <w:rFonts w:eastAsia="仿宋_GB2312"/>
                <w:kern w:val="0"/>
                <w:szCs w:val="21"/>
              </w:rPr>
            </w:pPr>
            <w:r>
              <w:rPr>
                <w:rFonts w:hint="eastAsia" w:eastAsia="仿宋_GB2312"/>
                <w:kern w:val="0"/>
                <w:szCs w:val="21"/>
              </w:rPr>
              <w:t>3.4</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hint="eastAsia"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jc w:val="center"/>
              <w:rPr>
                <w:rFonts w:eastAsia="仿宋_GB2312"/>
                <w:kern w:val="0"/>
                <w:szCs w:val="21"/>
              </w:rPr>
            </w:pPr>
          </w:p>
        </w:tc>
        <w:tc>
          <w:tcPr>
            <w:tcW w:w="1592" w:type="dxa"/>
            <w:vMerge w:val="continue"/>
            <w:noWrap w:val="0"/>
            <w:vAlign w:val="center"/>
          </w:tcPr>
          <w:p>
            <w:pPr>
              <w:widowControl/>
              <w:adjustRightInd w:val="0"/>
              <w:snapToGrid w:val="0"/>
              <w:jc w:val="center"/>
              <w:rPr>
                <w:rFonts w:hint="eastAsia" w:eastAsia="仿宋_GB2312"/>
                <w:kern w:val="0"/>
                <w:szCs w:val="21"/>
              </w:rPr>
            </w:pPr>
          </w:p>
        </w:tc>
        <w:tc>
          <w:tcPr>
            <w:tcW w:w="1288" w:type="dxa"/>
            <w:noWrap w:val="0"/>
            <w:vAlign w:val="center"/>
          </w:tcPr>
          <w:p>
            <w:pPr>
              <w:pStyle w:val="41"/>
              <w:jc w:val="center"/>
              <w:rPr>
                <w:rFonts w:eastAsia="仿宋_GB2312"/>
                <w:color w:val="auto"/>
                <w:sz w:val="21"/>
                <w:szCs w:val="21"/>
              </w:rPr>
            </w:pPr>
            <w:r>
              <w:rPr>
                <w:rFonts w:eastAsia="仿宋_GB2312"/>
                <w:color w:val="auto"/>
                <w:sz w:val="21"/>
                <w:szCs w:val="21"/>
              </w:rPr>
              <w:t>废包装桶、瓶</w:t>
            </w:r>
          </w:p>
        </w:tc>
        <w:tc>
          <w:tcPr>
            <w:tcW w:w="1190" w:type="dxa"/>
            <w:noWrap w:val="0"/>
            <w:vAlign w:val="center"/>
          </w:tcPr>
          <w:p>
            <w:pPr>
              <w:adjustRightInd w:val="0"/>
              <w:snapToGrid w:val="0"/>
              <w:jc w:val="center"/>
              <w:rPr>
                <w:rFonts w:eastAsia="仿宋_GB2312"/>
                <w:kern w:val="0"/>
                <w:szCs w:val="21"/>
              </w:rPr>
            </w:pPr>
            <w:r>
              <w:rPr>
                <w:rFonts w:hint="eastAsia" w:eastAsia="仿宋_GB2312"/>
                <w:kern w:val="0"/>
                <w:szCs w:val="21"/>
              </w:rPr>
              <w:t>1.345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hint="eastAsia"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jc w:val="center"/>
              <w:rPr>
                <w:rFonts w:eastAsia="仿宋_GB2312"/>
                <w:kern w:val="0"/>
                <w:szCs w:val="21"/>
              </w:rPr>
            </w:pPr>
          </w:p>
        </w:tc>
        <w:tc>
          <w:tcPr>
            <w:tcW w:w="1592" w:type="dxa"/>
            <w:vMerge w:val="continue"/>
            <w:noWrap w:val="0"/>
            <w:vAlign w:val="center"/>
          </w:tcPr>
          <w:p>
            <w:pPr>
              <w:widowControl/>
              <w:adjustRightInd w:val="0"/>
              <w:snapToGrid w:val="0"/>
              <w:jc w:val="center"/>
              <w:rPr>
                <w:rFonts w:hint="eastAsia" w:eastAsia="仿宋_GB2312"/>
                <w:kern w:val="0"/>
                <w:szCs w:val="21"/>
              </w:rPr>
            </w:pPr>
          </w:p>
        </w:tc>
        <w:tc>
          <w:tcPr>
            <w:tcW w:w="1288" w:type="dxa"/>
            <w:noWrap w:val="0"/>
            <w:vAlign w:val="center"/>
          </w:tcPr>
          <w:p>
            <w:pPr>
              <w:pStyle w:val="41"/>
              <w:jc w:val="center"/>
              <w:rPr>
                <w:rFonts w:eastAsia="仿宋_GB2312"/>
                <w:color w:val="auto"/>
                <w:sz w:val="21"/>
                <w:szCs w:val="21"/>
              </w:rPr>
            </w:pPr>
            <w:r>
              <w:rPr>
                <w:rFonts w:eastAsia="仿宋_GB2312"/>
                <w:color w:val="auto"/>
                <w:sz w:val="21"/>
                <w:szCs w:val="21"/>
              </w:rPr>
              <w:t>废灯管</w:t>
            </w:r>
          </w:p>
        </w:tc>
        <w:tc>
          <w:tcPr>
            <w:tcW w:w="1190" w:type="dxa"/>
            <w:noWrap w:val="0"/>
            <w:vAlign w:val="center"/>
          </w:tcPr>
          <w:p>
            <w:pPr>
              <w:adjustRightInd w:val="0"/>
              <w:snapToGrid w:val="0"/>
              <w:jc w:val="center"/>
              <w:rPr>
                <w:rFonts w:eastAsia="仿宋_GB2312"/>
                <w:kern w:val="0"/>
                <w:szCs w:val="21"/>
              </w:rPr>
            </w:pPr>
            <w:r>
              <w:rPr>
                <w:rFonts w:hint="eastAsia" w:eastAsia="仿宋_GB2312"/>
                <w:kern w:val="0"/>
                <w:szCs w:val="21"/>
              </w:rPr>
              <w:t>0.3</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hint="eastAsia"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jc w:val="center"/>
              <w:rPr>
                <w:rFonts w:eastAsia="仿宋_GB2312"/>
                <w:kern w:val="0"/>
                <w:szCs w:val="21"/>
              </w:rPr>
            </w:pPr>
          </w:p>
        </w:tc>
        <w:tc>
          <w:tcPr>
            <w:tcW w:w="1592" w:type="dxa"/>
            <w:vMerge w:val="continue"/>
            <w:noWrap w:val="0"/>
            <w:vAlign w:val="center"/>
          </w:tcPr>
          <w:p>
            <w:pPr>
              <w:widowControl/>
              <w:adjustRightInd w:val="0"/>
              <w:snapToGrid w:val="0"/>
              <w:jc w:val="center"/>
              <w:rPr>
                <w:rFonts w:hint="eastAsia" w:eastAsia="仿宋_GB2312"/>
                <w:kern w:val="0"/>
                <w:szCs w:val="21"/>
              </w:rPr>
            </w:pPr>
          </w:p>
        </w:tc>
        <w:tc>
          <w:tcPr>
            <w:tcW w:w="1288" w:type="dxa"/>
            <w:noWrap w:val="0"/>
            <w:vAlign w:val="center"/>
          </w:tcPr>
          <w:p>
            <w:pPr>
              <w:pStyle w:val="41"/>
              <w:jc w:val="center"/>
              <w:rPr>
                <w:rFonts w:eastAsia="仿宋_GB2312"/>
                <w:color w:val="auto"/>
                <w:sz w:val="21"/>
                <w:szCs w:val="21"/>
              </w:rPr>
            </w:pPr>
            <w:r>
              <w:rPr>
                <w:rFonts w:eastAsia="仿宋_GB2312"/>
                <w:color w:val="auto"/>
                <w:sz w:val="21"/>
                <w:szCs w:val="21"/>
              </w:rPr>
              <w:t>废清洗剂</w:t>
            </w:r>
          </w:p>
        </w:tc>
        <w:tc>
          <w:tcPr>
            <w:tcW w:w="1190" w:type="dxa"/>
            <w:noWrap w:val="0"/>
            <w:vAlign w:val="center"/>
          </w:tcPr>
          <w:p>
            <w:pPr>
              <w:adjustRightInd w:val="0"/>
              <w:snapToGrid w:val="0"/>
              <w:jc w:val="center"/>
              <w:rPr>
                <w:rFonts w:eastAsia="仿宋_GB2312"/>
                <w:kern w:val="0"/>
                <w:szCs w:val="21"/>
              </w:rPr>
            </w:pPr>
            <w:r>
              <w:rPr>
                <w:rFonts w:hint="eastAsia" w:eastAsia="仿宋_GB2312"/>
                <w:kern w:val="0"/>
                <w:szCs w:val="21"/>
              </w:rPr>
              <w:t>0.12</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hint="eastAsia"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jc w:val="center"/>
              <w:rPr>
                <w:rFonts w:eastAsia="仿宋_GB2312"/>
                <w:kern w:val="0"/>
                <w:szCs w:val="21"/>
              </w:rPr>
            </w:pPr>
          </w:p>
        </w:tc>
        <w:tc>
          <w:tcPr>
            <w:tcW w:w="1592" w:type="dxa"/>
            <w:vMerge w:val="continue"/>
            <w:noWrap w:val="0"/>
            <w:vAlign w:val="center"/>
          </w:tcPr>
          <w:p>
            <w:pPr>
              <w:widowControl/>
              <w:adjustRightInd w:val="0"/>
              <w:snapToGrid w:val="0"/>
              <w:jc w:val="center"/>
              <w:rPr>
                <w:rFonts w:hint="eastAsia" w:eastAsia="仿宋_GB2312"/>
                <w:kern w:val="0"/>
                <w:szCs w:val="21"/>
              </w:rPr>
            </w:pPr>
          </w:p>
        </w:tc>
        <w:tc>
          <w:tcPr>
            <w:tcW w:w="1288" w:type="dxa"/>
            <w:noWrap w:val="0"/>
            <w:vAlign w:val="center"/>
          </w:tcPr>
          <w:p>
            <w:pPr>
              <w:pStyle w:val="41"/>
              <w:jc w:val="center"/>
              <w:rPr>
                <w:rFonts w:hint="eastAsia" w:eastAsia="仿宋_GB2312"/>
                <w:color w:val="auto"/>
                <w:sz w:val="21"/>
                <w:szCs w:val="21"/>
              </w:rPr>
            </w:pPr>
            <w:r>
              <w:rPr>
                <w:rFonts w:hint="eastAsia" w:eastAsia="仿宋_GB2312"/>
                <w:color w:val="auto"/>
                <w:sz w:val="21"/>
                <w:szCs w:val="21"/>
              </w:rPr>
              <w:t>废过滤器</w:t>
            </w:r>
          </w:p>
        </w:tc>
        <w:tc>
          <w:tcPr>
            <w:tcW w:w="1190" w:type="dxa"/>
            <w:noWrap w:val="0"/>
            <w:vAlign w:val="center"/>
          </w:tcPr>
          <w:p>
            <w:pPr>
              <w:adjustRightInd w:val="0"/>
              <w:snapToGrid w:val="0"/>
              <w:jc w:val="center"/>
              <w:rPr>
                <w:rFonts w:eastAsia="仿宋_GB2312"/>
                <w:kern w:val="0"/>
                <w:szCs w:val="21"/>
              </w:rPr>
            </w:pPr>
            <w:r>
              <w:rPr>
                <w:rFonts w:hint="eastAsia" w:eastAsia="仿宋_GB2312"/>
                <w:kern w:val="0"/>
                <w:szCs w:val="21"/>
              </w:rPr>
              <w:t>1.0</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hint="eastAsia"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jc w:val="center"/>
              <w:rPr>
                <w:rFonts w:eastAsia="仿宋_GB2312"/>
                <w:kern w:val="0"/>
                <w:szCs w:val="21"/>
              </w:rPr>
            </w:pPr>
          </w:p>
        </w:tc>
        <w:tc>
          <w:tcPr>
            <w:tcW w:w="1592" w:type="dxa"/>
            <w:vMerge w:val="continue"/>
            <w:noWrap w:val="0"/>
            <w:vAlign w:val="center"/>
          </w:tcPr>
          <w:p>
            <w:pPr>
              <w:widowControl/>
              <w:adjustRightInd w:val="0"/>
              <w:snapToGrid w:val="0"/>
              <w:jc w:val="center"/>
              <w:rPr>
                <w:rFonts w:hint="eastAsia" w:eastAsia="仿宋_GB2312"/>
                <w:kern w:val="0"/>
                <w:szCs w:val="21"/>
              </w:rPr>
            </w:pPr>
          </w:p>
        </w:tc>
        <w:tc>
          <w:tcPr>
            <w:tcW w:w="1288" w:type="dxa"/>
            <w:noWrap w:val="0"/>
            <w:vAlign w:val="center"/>
          </w:tcPr>
          <w:p>
            <w:pPr>
              <w:pStyle w:val="41"/>
              <w:jc w:val="center"/>
              <w:rPr>
                <w:rFonts w:hint="eastAsia" w:eastAsia="仿宋_GB2312"/>
                <w:color w:val="auto"/>
                <w:sz w:val="21"/>
                <w:szCs w:val="21"/>
              </w:rPr>
            </w:pPr>
            <w:r>
              <w:rPr>
                <w:rFonts w:hint="eastAsia" w:eastAsia="仿宋_GB2312"/>
                <w:color w:val="auto"/>
                <w:sz w:val="21"/>
                <w:szCs w:val="21"/>
              </w:rPr>
              <w:t>废活性炭</w:t>
            </w:r>
          </w:p>
        </w:tc>
        <w:tc>
          <w:tcPr>
            <w:tcW w:w="1190" w:type="dxa"/>
            <w:noWrap w:val="0"/>
            <w:vAlign w:val="center"/>
          </w:tcPr>
          <w:p>
            <w:pPr>
              <w:adjustRightInd w:val="0"/>
              <w:snapToGrid w:val="0"/>
              <w:jc w:val="center"/>
              <w:rPr>
                <w:rFonts w:eastAsia="仿宋_GB2312"/>
                <w:kern w:val="0"/>
                <w:szCs w:val="21"/>
              </w:rPr>
            </w:pPr>
            <w:r>
              <w:rPr>
                <w:rFonts w:hint="eastAsia" w:eastAsia="仿宋_GB2312"/>
                <w:kern w:val="0"/>
                <w:szCs w:val="21"/>
              </w:rPr>
              <w:t>3.996</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hint="eastAsia"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52</w:t>
            </w:r>
          </w:p>
        </w:tc>
        <w:tc>
          <w:tcPr>
            <w:tcW w:w="2208" w:type="dxa"/>
            <w:vMerge w:val="restart"/>
            <w:noWrap w:val="0"/>
            <w:tcMar>
              <w:left w:w="0" w:type="dxa"/>
              <w:right w:w="0" w:type="dxa"/>
            </w:tcMar>
            <w:vAlign w:val="center"/>
          </w:tcPr>
          <w:p>
            <w:pPr>
              <w:widowControl/>
              <w:adjustRightInd w:val="0"/>
              <w:snapToGrid w:val="0"/>
              <w:jc w:val="center"/>
              <w:rPr>
                <w:rFonts w:hint="eastAsia" w:eastAsia="仿宋_GB2312"/>
                <w:kern w:val="0"/>
                <w:szCs w:val="21"/>
              </w:rPr>
            </w:pPr>
            <w:r>
              <w:rPr>
                <w:rFonts w:eastAsia="仿宋_GB2312"/>
                <w:kern w:val="0"/>
                <w:szCs w:val="21"/>
              </w:rPr>
              <w:t>祁门县金水桥材料有限公司</w:t>
            </w:r>
          </w:p>
        </w:tc>
        <w:tc>
          <w:tcPr>
            <w:tcW w:w="1270" w:type="dxa"/>
            <w:vMerge w:val="restart"/>
            <w:noWrap w:val="0"/>
            <w:vAlign w:val="center"/>
          </w:tcPr>
          <w:p>
            <w:pPr>
              <w:jc w:val="center"/>
              <w:rPr>
                <w:rFonts w:hint="eastAsia" w:eastAsia="仿宋_GB2312"/>
                <w:kern w:val="0"/>
                <w:szCs w:val="21"/>
              </w:rPr>
            </w:pPr>
            <w:r>
              <w:rPr>
                <w:rFonts w:eastAsia="仿宋_GB2312"/>
                <w:kern w:val="0"/>
                <w:szCs w:val="21"/>
              </w:rPr>
              <w:t>其他建筑材料制造</w:t>
            </w:r>
          </w:p>
        </w:tc>
        <w:tc>
          <w:tcPr>
            <w:tcW w:w="1592" w:type="dxa"/>
            <w:vMerge w:val="restart"/>
            <w:noWrap w:val="0"/>
            <w:vAlign w:val="center"/>
          </w:tcPr>
          <w:p>
            <w:pPr>
              <w:widowControl/>
              <w:adjustRightInd w:val="0"/>
              <w:snapToGrid w:val="0"/>
              <w:jc w:val="center"/>
              <w:rPr>
                <w:rFonts w:eastAsia="仿宋_GB2312"/>
                <w:kern w:val="0"/>
                <w:szCs w:val="21"/>
              </w:rPr>
            </w:pPr>
            <w:r>
              <w:rPr>
                <w:rFonts w:eastAsia="仿宋_GB2312"/>
                <w:kern w:val="0"/>
                <w:szCs w:val="21"/>
              </w:rPr>
              <w:t>年产 10 万吨沥青混凝土</w:t>
            </w: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柴油</w:t>
            </w:r>
          </w:p>
        </w:tc>
        <w:tc>
          <w:tcPr>
            <w:tcW w:w="1190" w:type="dxa"/>
            <w:noWrap w:val="0"/>
            <w:vAlign w:val="center"/>
          </w:tcPr>
          <w:p>
            <w:pPr>
              <w:adjustRightInd w:val="0"/>
              <w:snapToGrid w:val="0"/>
              <w:jc w:val="center"/>
              <w:rPr>
                <w:rFonts w:eastAsia="仿宋_GB2312"/>
                <w:kern w:val="0"/>
                <w:szCs w:val="21"/>
              </w:rPr>
            </w:pPr>
            <w:r>
              <w:rPr>
                <w:rFonts w:hint="eastAsia" w:eastAsia="仿宋_GB2312"/>
                <w:kern w:val="0"/>
                <w:szCs w:val="21"/>
              </w:rPr>
              <w:t>51.5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2500</w:t>
            </w:r>
          </w:p>
        </w:tc>
        <w:tc>
          <w:tcPr>
            <w:tcW w:w="1650" w:type="dxa"/>
            <w:vMerge w:val="restart"/>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大气：0.0406</w:t>
            </w:r>
          </w:p>
          <w:p>
            <w:pPr>
              <w:adjustRightInd w:val="0"/>
              <w:snapToGrid w:val="0"/>
              <w:jc w:val="center"/>
              <w:rPr>
                <w:rFonts w:eastAsia="仿宋_GB2312"/>
                <w:snapToGrid w:val="0"/>
                <w:kern w:val="0"/>
                <w:szCs w:val="21"/>
              </w:rPr>
            </w:pPr>
            <w:r>
              <w:rPr>
                <w:rFonts w:hint="eastAsia" w:eastAsia="仿宋_GB2312"/>
                <w:snapToGrid w:val="0"/>
                <w:kern w:val="0"/>
                <w:szCs w:val="21"/>
              </w:rPr>
              <w:t>水：0.0406</w:t>
            </w:r>
          </w:p>
        </w:tc>
        <w:tc>
          <w:tcPr>
            <w:tcW w:w="114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782" w:type="dxa"/>
            <w:vMerge w:val="restart"/>
            <w:noWrap w:val="0"/>
            <w:vAlign w:val="center"/>
          </w:tcPr>
          <w:p>
            <w:pPr>
              <w:adjustRightInd w:val="0"/>
              <w:snapToGrid w:val="0"/>
              <w:jc w:val="center"/>
              <w:rPr>
                <w:rFonts w:eastAsia="仿宋_GB2312"/>
                <w:kern w:val="0"/>
                <w:szCs w:val="21"/>
              </w:rPr>
            </w:pPr>
            <w:r>
              <w:rPr>
                <w:rFonts w:hint="eastAsia" w:eastAsia="仿宋_GB2312"/>
                <w:kern w:val="0"/>
                <w:szCs w:val="21"/>
              </w:rPr>
              <w:t>泄露、火灾、爆炸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废导热油</w:t>
            </w:r>
          </w:p>
        </w:tc>
        <w:tc>
          <w:tcPr>
            <w:tcW w:w="1190" w:type="dxa"/>
            <w:noWrap w:val="0"/>
            <w:vAlign w:val="center"/>
          </w:tcPr>
          <w:p>
            <w:pPr>
              <w:adjustRightInd w:val="0"/>
              <w:snapToGrid w:val="0"/>
              <w:jc w:val="center"/>
              <w:rPr>
                <w:rFonts w:eastAsia="仿宋_GB2312"/>
                <w:kern w:val="0"/>
                <w:szCs w:val="21"/>
              </w:rPr>
            </w:pPr>
            <w:r>
              <w:rPr>
                <w:rFonts w:hint="eastAsia" w:eastAsia="仿宋_GB2312"/>
                <w:kern w:val="0"/>
                <w:szCs w:val="21"/>
              </w:rPr>
              <w:t>50</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2500</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hint="eastAsia"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eastAsia="仿宋_GB2312"/>
                <w:kern w:val="0"/>
                <w:szCs w:val="21"/>
              </w:rPr>
            </w:pPr>
          </w:p>
        </w:tc>
        <w:tc>
          <w:tcPr>
            <w:tcW w:w="1270" w:type="dxa"/>
            <w:vMerge w:val="continue"/>
            <w:noWrap w:val="0"/>
            <w:vAlign w:val="center"/>
          </w:tcPr>
          <w:p>
            <w:pPr>
              <w:jc w:val="center"/>
              <w:rPr>
                <w:rFonts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废活性炭</w:t>
            </w:r>
          </w:p>
        </w:tc>
        <w:tc>
          <w:tcPr>
            <w:tcW w:w="1190" w:type="dxa"/>
            <w:noWrap w:val="0"/>
            <w:vAlign w:val="center"/>
          </w:tcPr>
          <w:p>
            <w:pPr>
              <w:adjustRightInd w:val="0"/>
              <w:snapToGrid w:val="0"/>
              <w:jc w:val="center"/>
              <w:rPr>
                <w:rFonts w:eastAsia="仿宋_GB2312"/>
                <w:kern w:val="0"/>
                <w:szCs w:val="21"/>
              </w:rPr>
            </w:pPr>
            <w:r>
              <w:rPr>
                <w:rFonts w:hint="eastAsia" w:eastAsia="仿宋_GB2312"/>
                <w:kern w:val="0"/>
                <w:szCs w:val="21"/>
              </w:rPr>
              <w:t>0.95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hint="eastAsia"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00"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53</w:t>
            </w:r>
          </w:p>
        </w:tc>
        <w:tc>
          <w:tcPr>
            <w:tcW w:w="2208" w:type="dxa"/>
            <w:vMerge w:val="restart"/>
            <w:noWrap w:val="0"/>
            <w:tcMar>
              <w:left w:w="0" w:type="dxa"/>
              <w:right w:w="0" w:type="dxa"/>
            </w:tcMar>
            <w:vAlign w:val="center"/>
          </w:tcPr>
          <w:p>
            <w:pPr>
              <w:widowControl/>
              <w:adjustRightInd w:val="0"/>
              <w:snapToGrid w:val="0"/>
              <w:jc w:val="center"/>
              <w:rPr>
                <w:rFonts w:hint="eastAsia" w:eastAsia="仿宋_GB2312"/>
                <w:kern w:val="0"/>
                <w:szCs w:val="21"/>
              </w:rPr>
            </w:pPr>
            <w:r>
              <w:rPr>
                <w:rFonts w:eastAsia="仿宋_GB2312"/>
                <w:kern w:val="0"/>
                <w:szCs w:val="21"/>
              </w:rPr>
              <w:t>祁门县桃丰村跃进建材厂</w:t>
            </w:r>
          </w:p>
        </w:tc>
        <w:tc>
          <w:tcPr>
            <w:tcW w:w="1270" w:type="dxa"/>
            <w:vMerge w:val="restart"/>
            <w:noWrap w:val="0"/>
            <w:vAlign w:val="center"/>
          </w:tcPr>
          <w:p>
            <w:pPr>
              <w:jc w:val="center"/>
              <w:rPr>
                <w:rFonts w:hint="eastAsia" w:eastAsia="仿宋_GB2312"/>
                <w:kern w:val="0"/>
                <w:szCs w:val="21"/>
              </w:rPr>
            </w:pPr>
            <w:r>
              <w:rPr>
                <w:rFonts w:eastAsia="仿宋_GB2312"/>
                <w:kern w:val="0"/>
                <w:szCs w:val="21"/>
              </w:rPr>
              <w:t>粘土砖瓦及建筑砌块制造</w:t>
            </w:r>
          </w:p>
        </w:tc>
        <w:tc>
          <w:tcPr>
            <w:tcW w:w="1592" w:type="dxa"/>
            <w:vMerge w:val="restart"/>
            <w:noWrap w:val="0"/>
            <w:vAlign w:val="center"/>
          </w:tcPr>
          <w:p>
            <w:pPr>
              <w:widowControl/>
              <w:adjustRightInd w:val="0"/>
              <w:snapToGrid w:val="0"/>
              <w:jc w:val="center"/>
              <w:rPr>
                <w:rFonts w:eastAsia="仿宋_GB2312"/>
                <w:kern w:val="0"/>
                <w:szCs w:val="21"/>
              </w:rPr>
            </w:pPr>
            <w:r>
              <w:rPr>
                <w:rFonts w:eastAsia="仿宋_GB2312"/>
                <w:kern w:val="0"/>
                <w:szCs w:val="21"/>
              </w:rPr>
              <w:t>年产40万m</w:t>
            </w:r>
            <w:r>
              <w:rPr>
                <w:rFonts w:eastAsia="仿宋_GB2312"/>
                <w:kern w:val="0"/>
                <w:szCs w:val="21"/>
                <w:vertAlign w:val="superscript"/>
              </w:rPr>
              <w:t>3</w:t>
            </w:r>
            <w:r>
              <w:rPr>
                <w:rFonts w:eastAsia="仿宋_GB2312"/>
                <w:kern w:val="0"/>
                <w:szCs w:val="21"/>
              </w:rPr>
              <w:t>承重混凝土多孔砖</w:t>
            </w: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废液压油</w:t>
            </w:r>
          </w:p>
        </w:tc>
        <w:tc>
          <w:tcPr>
            <w:tcW w:w="1190" w:type="dxa"/>
            <w:noWrap w:val="0"/>
            <w:vAlign w:val="center"/>
          </w:tcPr>
          <w:p>
            <w:pPr>
              <w:adjustRightInd w:val="0"/>
              <w:snapToGrid w:val="0"/>
              <w:jc w:val="center"/>
              <w:rPr>
                <w:rFonts w:eastAsia="仿宋_GB2312"/>
                <w:kern w:val="0"/>
                <w:szCs w:val="21"/>
              </w:rPr>
            </w:pPr>
            <w:r>
              <w:rPr>
                <w:rFonts w:hint="eastAsia" w:eastAsia="仿宋_GB2312"/>
                <w:kern w:val="0"/>
                <w:szCs w:val="21"/>
              </w:rPr>
              <w:t>0.36</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2500</w:t>
            </w:r>
          </w:p>
        </w:tc>
        <w:tc>
          <w:tcPr>
            <w:tcW w:w="1650" w:type="dxa"/>
            <w:vMerge w:val="restart"/>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大气：0.0001</w:t>
            </w:r>
          </w:p>
          <w:p>
            <w:pPr>
              <w:adjustRightInd w:val="0"/>
              <w:snapToGrid w:val="0"/>
              <w:jc w:val="center"/>
              <w:rPr>
                <w:rFonts w:eastAsia="仿宋_GB2312"/>
                <w:snapToGrid w:val="0"/>
                <w:kern w:val="0"/>
                <w:szCs w:val="21"/>
              </w:rPr>
            </w:pPr>
            <w:r>
              <w:rPr>
                <w:rFonts w:hint="eastAsia" w:eastAsia="仿宋_GB2312"/>
                <w:snapToGrid w:val="0"/>
                <w:kern w:val="0"/>
                <w:szCs w:val="21"/>
              </w:rPr>
              <w:t>水：0.0001</w:t>
            </w:r>
          </w:p>
        </w:tc>
        <w:tc>
          <w:tcPr>
            <w:tcW w:w="114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782" w:type="dxa"/>
            <w:vMerge w:val="restart"/>
            <w:noWrap w:val="0"/>
            <w:vAlign w:val="center"/>
          </w:tcPr>
          <w:p>
            <w:pPr>
              <w:adjustRightInd w:val="0"/>
              <w:snapToGrid w:val="0"/>
              <w:jc w:val="center"/>
              <w:rPr>
                <w:rFonts w:eastAsia="仿宋_GB2312"/>
                <w:kern w:val="0"/>
                <w:szCs w:val="21"/>
              </w:rPr>
            </w:pPr>
            <w:r>
              <w:rPr>
                <w:rFonts w:hint="eastAsia" w:eastAsia="仿宋_GB2312"/>
                <w:kern w:val="0"/>
                <w:szCs w:val="21"/>
              </w:rPr>
              <w:t>危废流失、火灾/爆炸伴生环境事件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废液压油桶</w:t>
            </w:r>
          </w:p>
        </w:tc>
        <w:tc>
          <w:tcPr>
            <w:tcW w:w="1190" w:type="dxa"/>
            <w:noWrap w:val="0"/>
            <w:vAlign w:val="center"/>
          </w:tcPr>
          <w:p>
            <w:pPr>
              <w:adjustRightInd w:val="0"/>
              <w:snapToGrid w:val="0"/>
              <w:jc w:val="center"/>
              <w:rPr>
                <w:rFonts w:eastAsia="仿宋_GB2312"/>
                <w:kern w:val="0"/>
                <w:szCs w:val="21"/>
              </w:rPr>
            </w:pPr>
            <w:r>
              <w:rPr>
                <w:rFonts w:hint="eastAsia" w:eastAsia="仿宋_GB2312"/>
                <w:kern w:val="0"/>
                <w:szCs w:val="21"/>
              </w:rPr>
              <w:t>0.06</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500"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54</w:t>
            </w:r>
          </w:p>
        </w:tc>
        <w:tc>
          <w:tcPr>
            <w:tcW w:w="2208" w:type="dxa"/>
            <w:vMerge w:val="restart"/>
            <w:noWrap w:val="0"/>
            <w:tcMar>
              <w:left w:w="0" w:type="dxa"/>
              <w:right w:w="0" w:type="dxa"/>
            </w:tcMar>
            <w:vAlign w:val="center"/>
          </w:tcPr>
          <w:p>
            <w:pPr>
              <w:jc w:val="center"/>
              <w:rPr>
                <w:rFonts w:hint="eastAsia" w:eastAsia="仿宋_GB2312"/>
                <w:kern w:val="0"/>
                <w:szCs w:val="21"/>
              </w:rPr>
            </w:pPr>
            <w:r>
              <w:rPr>
                <w:rFonts w:hint="eastAsia" w:eastAsia="仿宋_GB2312"/>
                <w:kern w:val="0"/>
                <w:szCs w:val="21"/>
              </w:rPr>
              <w:t>祁门县城市管理行政执法局</w:t>
            </w:r>
          </w:p>
          <w:p>
            <w:pPr>
              <w:widowControl/>
              <w:adjustRightInd w:val="0"/>
              <w:snapToGrid w:val="0"/>
              <w:jc w:val="center"/>
              <w:rPr>
                <w:rFonts w:eastAsia="仿宋_GB2312"/>
                <w:kern w:val="0"/>
                <w:szCs w:val="21"/>
              </w:rPr>
            </w:pPr>
            <w:r>
              <w:rPr>
                <w:rFonts w:hint="eastAsia" w:eastAsia="仿宋_GB2312"/>
                <w:kern w:val="0"/>
                <w:szCs w:val="21"/>
              </w:rPr>
              <w:t>祁门县餐厨垃圾收运及处理厂</w:t>
            </w:r>
          </w:p>
        </w:tc>
        <w:tc>
          <w:tcPr>
            <w:tcW w:w="1270" w:type="dxa"/>
            <w:vMerge w:val="restart"/>
            <w:noWrap w:val="0"/>
            <w:vAlign w:val="center"/>
          </w:tcPr>
          <w:p>
            <w:pPr>
              <w:jc w:val="center"/>
              <w:rPr>
                <w:rFonts w:hint="eastAsia" w:eastAsia="仿宋_GB2312"/>
                <w:kern w:val="0"/>
                <w:szCs w:val="21"/>
              </w:rPr>
            </w:pPr>
            <w:r>
              <w:rPr>
                <w:rFonts w:hint="eastAsia" w:eastAsia="仿宋_GB2312"/>
                <w:kern w:val="0"/>
                <w:szCs w:val="21"/>
              </w:rPr>
              <w:t>环境卫生管理</w:t>
            </w:r>
          </w:p>
        </w:tc>
        <w:tc>
          <w:tcPr>
            <w:tcW w:w="1592"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垃圾处理规模为12吨/d</w:t>
            </w: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氢氧化钠</w:t>
            </w:r>
          </w:p>
        </w:tc>
        <w:tc>
          <w:tcPr>
            <w:tcW w:w="1190" w:type="dxa"/>
            <w:noWrap w:val="0"/>
            <w:vAlign w:val="center"/>
          </w:tcPr>
          <w:p>
            <w:pPr>
              <w:adjustRightInd w:val="0"/>
              <w:snapToGrid w:val="0"/>
              <w:jc w:val="center"/>
              <w:rPr>
                <w:rFonts w:eastAsia="仿宋_GB2312"/>
                <w:kern w:val="0"/>
                <w:szCs w:val="21"/>
              </w:rPr>
            </w:pPr>
            <w:r>
              <w:rPr>
                <w:rFonts w:hint="eastAsia" w:eastAsia="仿宋_GB2312"/>
                <w:kern w:val="0"/>
                <w:szCs w:val="21"/>
              </w:rPr>
              <w:t>0.67</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100</w:t>
            </w:r>
          </w:p>
        </w:tc>
        <w:tc>
          <w:tcPr>
            <w:tcW w:w="1650" w:type="dxa"/>
            <w:vMerge w:val="restart"/>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大气：2.2322</w:t>
            </w:r>
          </w:p>
          <w:p>
            <w:pPr>
              <w:adjustRightInd w:val="0"/>
              <w:snapToGrid w:val="0"/>
              <w:jc w:val="center"/>
              <w:rPr>
                <w:rFonts w:eastAsia="仿宋_GB2312"/>
                <w:snapToGrid w:val="0"/>
                <w:kern w:val="0"/>
                <w:szCs w:val="21"/>
              </w:rPr>
            </w:pPr>
            <w:r>
              <w:rPr>
                <w:rFonts w:hint="eastAsia" w:eastAsia="仿宋_GB2312"/>
                <w:snapToGrid w:val="0"/>
                <w:kern w:val="0"/>
                <w:szCs w:val="21"/>
              </w:rPr>
              <w:t>水：2.2389</w:t>
            </w:r>
          </w:p>
        </w:tc>
        <w:tc>
          <w:tcPr>
            <w:tcW w:w="1140" w:type="dxa"/>
            <w:vMerge w:val="restart"/>
            <w:noWrap w:val="0"/>
            <w:vAlign w:val="center"/>
          </w:tcPr>
          <w:p>
            <w:pPr>
              <w:widowControl/>
              <w:adjustRightInd w:val="0"/>
              <w:snapToGrid w:val="0"/>
              <w:jc w:val="center"/>
              <w:rPr>
                <w:rFonts w:hint="eastAsia"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否</w:t>
            </w:r>
          </w:p>
        </w:tc>
        <w:tc>
          <w:tcPr>
            <w:tcW w:w="1782" w:type="dxa"/>
            <w:vMerge w:val="restart"/>
            <w:noWrap w:val="0"/>
            <w:vAlign w:val="center"/>
          </w:tcPr>
          <w:p>
            <w:pPr>
              <w:adjustRightInd w:val="0"/>
              <w:snapToGrid w:val="0"/>
              <w:jc w:val="center"/>
              <w:rPr>
                <w:rFonts w:hint="eastAsia" w:eastAsia="仿宋_GB2312"/>
                <w:kern w:val="0"/>
                <w:szCs w:val="21"/>
              </w:rPr>
            </w:pPr>
            <w:r>
              <w:rPr>
                <w:rFonts w:eastAsia="仿宋_GB2312"/>
                <w:kern w:val="0"/>
                <w:szCs w:val="21"/>
              </w:rPr>
              <w:t>危化品泄漏</w:t>
            </w:r>
            <w:r>
              <w:rPr>
                <w:rFonts w:hint="eastAsia" w:eastAsia="仿宋_GB2312"/>
                <w:kern w:val="0"/>
                <w:szCs w:val="21"/>
              </w:rPr>
              <w:t>、有机废水泄露事故、臭气（氨气、 硫化氢）泄漏引发中毒或火灾、爆炸事故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hint="eastAsia"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次氯酸钠</w:t>
            </w:r>
          </w:p>
        </w:tc>
        <w:tc>
          <w:tcPr>
            <w:tcW w:w="1190" w:type="dxa"/>
            <w:noWrap w:val="0"/>
            <w:vAlign w:val="center"/>
          </w:tcPr>
          <w:p>
            <w:pPr>
              <w:adjustRightInd w:val="0"/>
              <w:snapToGrid w:val="0"/>
              <w:jc w:val="center"/>
              <w:rPr>
                <w:rFonts w:eastAsia="仿宋_GB2312"/>
                <w:kern w:val="0"/>
                <w:szCs w:val="21"/>
              </w:rPr>
            </w:pPr>
            <w:r>
              <w:rPr>
                <w:rFonts w:hint="eastAsia" w:eastAsia="仿宋_GB2312"/>
                <w:kern w:val="0"/>
                <w:szCs w:val="21"/>
              </w:rPr>
              <w:t>1.32</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5</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highlight w:val="yellow"/>
              </w:rPr>
            </w:pPr>
          </w:p>
        </w:tc>
        <w:tc>
          <w:tcPr>
            <w:tcW w:w="1060" w:type="dxa"/>
            <w:vMerge w:val="continue"/>
            <w:noWrap w:val="0"/>
            <w:vAlign w:val="center"/>
          </w:tcPr>
          <w:p>
            <w:pPr>
              <w:widowControl/>
              <w:adjustRightInd w:val="0"/>
              <w:snapToGrid w:val="0"/>
              <w:jc w:val="center"/>
              <w:rPr>
                <w:rFonts w:hint="eastAsia" w:eastAsia="仿宋_GB2312"/>
                <w:kern w:val="0"/>
                <w:szCs w:val="21"/>
                <w:highlight w:val="yellow"/>
              </w:rPr>
            </w:pPr>
          </w:p>
        </w:tc>
        <w:tc>
          <w:tcPr>
            <w:tcW w:w="1782" w:type="dxa"/>
            <w:vMerge w:val="continue"/>
            <w:noWrap w:val="0"/>
            <w:vAlign w:val="center"/>
          </w:tcPr>
          <w:p>
            <w:pPr>
              <w:adjustRightInd w:val="0"/>
              <w:snapToGrid w:val="0"/>
              <w:jc w:val="center"/>
              <w:rPr>
                <w:rFonts w:hint="eastAsia"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hint="eastAsia"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有机废液</w:t>
            </w:r>
          </w:p>
        </w:tc>
        <w:tc>
          <w:tcPr>
            <w:tcW w:w="1190" w:type="dxa"/>
            <w:noWrap w:val="0"/>
            <w:vAlign w:val="center"/>
          </w:tcPr>
          <w:p>
            <w:pPr>
              <w:adjustRightInd w:val="0"/>
              <w:snapToGrid w:val="0"/>
              <w:jc w:val="center"/>
              <w:rPr>
                <w:rFonts w:eastAsia="仿宋_GB2312"/>
                <w:kern w:val="0"/>
                <w:szCs w:val="21"/>
              </w:rPr>
            </w:pPr>
            <w:r>
              <w:rPr>
                <w:rFonts w:hint="eastAsia" w:eastAsia="仿宋_GB2312"/>
                <w:kern w:val="0"/>
                <w:szCs w:val="21"/>
              </w:rPr>
              <w:t>19.682</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060" w:type="dxa"/>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782" w:type="dxa"/>
            <w:vMerge w:val="continue"/>
            <w:noWrap w:val="0"/>
            <w:vAlign w:val="center"/>
          </w:tcPr>
          <w:p>
            <w:pPr>
              <w:adjustRightInd w:val="0"/>
              <w:snapToGrid w:val="0"/>
              <w:jc w:val="center"/>
              <w:rPr>
                <w:rFonts w:hint="eastAsia"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00" w:type="dxa"/>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55</w:t>
            </w:r>
          </w:p>
        </w:tc>
        <w:tc>
          <w:tcPr>
            <w:tcW w:w="2208" w:type="dxa"/>
            <w:noWrap w:val="0"/>
            <w:tcMar>
              <w:left w:w="0" w:type="dxa"/>
              <w:right w:w="0" w:type="dxa"/>
            </w:tcMar>
            <w:vAlign w:val="center"/>
          </w:tcPr>
          <w:p>
            <w:pPr>
              <w:jc w:val="center"/>
              <w:rPr>
                <w:rFonts w:hint="eastAsia" w:eastAsia="仿宋_GB2312"/>
                <w:kern w:val="0"/>
                <w:szCs w:val="21"/>
              </w:rPr>
            </w:pPr>
            <w:r>
              <w:rPr>
                <w:rFonts w:hint="eastAsia" w:eastAsia="仿宋_GB2312"/>
                <w:kern w:val="0"/>
                <w:szCs w:val="21"/>
              </w:rPr>
              <w:t>祁门县生活垃圾填埋场</w:t>
            </w:r>
          </w:p>
        </w:tc>
        <w:tc>
          <w:tcPr>
            <w:tcW w:w="1270" w:type="dxa"/>
            <w:noWrap w:val="0"/>
            <w:vAlign w:val="center"/>
          </w:tcPr>
          <w:p>
            <w:pPr>
              <w:jc w:val="center"/>
              <w:rPr>
                <w:rFonts w:hint="eastAsia" w:eastAsia="仿宋_GB2312"/>
                <w:kern w:val="0"/>
                <w:szCs w:val="21"/>
              </w:rPr>
            </w:pPr>
            <w:r>
              <w:rPr>
                <w:rFonts w:hint="eastAsia" w:eastAsia="仿宋_GB2312"/>
                <w:kern w:val="0"/>
                <w:szCs w:val="21"/>
              </w:rPr>
              <w:t>环境卫生管理</w:t>
            </w:r>
          </w:p>
        </w:tc>
        <w:tc>
          <w:tcPr>
            <w:tcW w:w="1592" w:type="dxa"/>
            <w:noWrap w:val="0"/>
            <w:vAlign w:val="center"/>
          </w:tcPr>
          <w:p>
            <w:pPr>
              <w:widowControl/>
              <w:adjustRightInd w:val="0"/>
              <w:snapToGrid w:val="0"/>
              <w:jc w:val="center"/>
              <w:rPr>
                <w:rFonts w:hint="eastAsia" w:eastAsia="仿宋_GB2312"/>
                <w:kern w:val="0"/>
                <w:szCs w:val="21"/>
              </w:rPr>
            </w:pPr>
            <w:r>
              <w:rPr>
                <w:rFonts w:hint="eastAsia" w:eastAsia="仿宋_GB2312"/>
                <w:kern w:val="0"/>
                <w:szCs w:val="21"/>
              </w:rPr>
              <w:t>垃圾处理规模为110吨/d，转运390吨/d，采用填埋方式。</w:t>
            </w: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w:t>
            </w:r>
          </w:p>
        </w:tc>
        <w:tc>
          <w:tcPr>
            <w:tcW w:w="1190" w:type="dxa"/>
            <w:noWrap w:val="0"/>
            <w:vAlign w:val="center"/>
          </w:tcPr>
          <w:p>
            <w:pPr>
              <w:adjustRightInd w:val="0"/>
              <w:snapToGrid w:val="0"/>
              <w:jc w:val="center"/>
              <w:rPr>
                <w:rFonts w:eastAsia="仿宋_GB2312"/>
                <w:kern w:val="0"/>
                <w:szCs w:val="21"/>
              </w:rPr>
            </w:pPr>
            <w:r>
              <w:rPr>
                <w:rFonts w:hint="eastAsia" w:eastAsia="仿宋_GB2312"/>
                <w:kern w:val="0"/>
                <w:szCs w:val="21"/>
              </w:rPr>
              <w:t>/</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w:t>
            </w:r>
          </w:p>
        </w:tc>
        <w:tc>
          <w:tcPr>
            <w:tcW w:w="1140" w:type="dxa"/>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060" w:type="dxa"/>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782"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泄漏、火灾、爆炸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00" w:type="dxa"/>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56</w:t>
            </w:r>
          </w:p>
        </w:tc>
        <w:tc>
          <w:tcPr>
            <w:tcW w:w="2208" w:type="dxa"/>
            <w:noWrap w:val="0"/>
            <w:tcMar>
              <w:left w:w="0" w:type="dxa"/>
              <w:right w:w="0" w:type="dxa"/>
            </w:tcMar>
            <w:vAlign w:val="center"/>
          </w:tcPr>
          <w:p>
            <w:pPr>
              <w:jc w:val="center"/>
              <w:rPr>
                <w:rFonts w:hint="eastAsia" w:eastAsia="仿宋_GB2312"/>
                <w:kern w:val="0"/>
                <w:szCs w:val="21"/>
              </w:rPr>
            </w:pPr>
            <w:r>
              <w:rPr>
                <w:rFonts w:hint="eastAsia" w:eastAsia="仿宋_GB2312"/>
                <w:kern w:val="0"/>
                <w:szCs w:val="21"/>
              </w:rPr>
              <w:t>黄山祁诚有色金属有限责任公司</w:t>
            </w:r>
          </w:p>
        </w:tc>
        <w:tc>
          <w:tcPr>
            <w:tcW w:w="1270" w:type="dxa"/>
            <w:noWrap w:val="0"/>
            <w:vAlign w:val="center"/>
          </w:tcPr>
          <w:p>
            <w:pPr>
              <w:jc w:val="center"/>
              <w:rPr>
                <w:rFonts w:hint="eastAsia" w:eastAsia="仿宋_GB2312"/>
                <w:kern w:val="0"/>
                <w:szCs w:val="21"/>
              </w:rPr>
            </w:pPr>
            <w:r>
              <w:rPr>
                <w:rFonts w:hint="eastAsia" w:eastAsia="仿宋_GB2312"/>
                <w:kern w:val="0"/>
                <w:szCs w:val="21"/>
              </w:rPr>
              <w:t>铜矿采选、铅锌矿采选</w:t>
            </w:r>
          </w:p>
        </w:tc>
        <w:tc>
          <w:tcPr>
            <w:tcW w:w="1592" w:type="dxa"/>
            <w:noWrap w:val="0"/>
            <w:vAlign w:val="center"/>
          </w:tcPr>
          <w:p>
            <w:pPr>
              <w:widowControl/>
              <w:adjustRightInd w:val="0"/>
              <w:snapToGrid w:val="0"/>
              <w:jc w:val="center"/>
              <w:rPr>
                <w:rFonts w:eastAsia="仿宋_GB2312"/>
                <w:kern w:val="0"/>
                <w:szCs w:val="21"/>
              </w:rPr>
            </w:pPr>
            <w:r>
              <w:rPr>
                <w:rFonts w:hint="eastAsia" w:eastAsia="仿宋_GB2312"/>
                <w:kern w:val="0"/>
                <w:szCs w:val="21"/>
              </w:rPr>
              <w:t>年采选铅、锌矿能力均为6万吨</w:t>
            </w: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w:t>
            </w:r>
          </w:p>
        </w:tc>
        <w:tc>
          <w:tcPr>
            <w:tcW w:w="1190" w:type="dxa"/>
            <w:noWrap w:val="0"/>
            <w:vAlign w:val="center"/>
          </w:tcPr>
          <w:p>
            <w:pPr>
              <w:adjustRightInd w:val="0"/>
              <w:snapToGrid w:val="0"/>
              <w:jc w:val="center"/>
              <w:rPr>
                <w:rFonts w:eastAsia="仿宋_GB2312"/>
                <w:kern w:val="0"/>
                <w:szCs w:val="21"/>
              </w:rPr>
            </w:pPr>
            <w:r>
              <w:rPr>
                <w:rFonts w:hint="eastAsia" w:eastAsia="仿宋_GB2312"/>
                <w:kern w:val="0"/>
                <w:szCs w:val="21"/>
              </w:rPr>
              <w:t>/</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140" w:type="dxa"/>
            <w:noWrap w:val="0"/>
            <w:vAlign w:val="center"/>
          </w:tcPr>
          <w:p>
            <w:pPr>
              <w:widowControl/>
              <w:adjustRightInd w:val="0"/>
              <w:snapToGrid w:val="0"/>
              <w:jc w:val="center"/>
              <w:rPr>
                <w:rFonts w:eastAsia="仿宋_GB2312"/>
                <w:kern w:val="0"/>
                <w:szCs w:val="21"/>
              </w:rPr>
            </w:pPr>
            <w:r>
              <w:rPr>
                <w:rFonts w:hint="eastAsia" w:eastAsia="仿宋_GB2312"/>
                <w:kern w:val="0"/>
                <w:szCs w:val="21"/>
              </w:rPr>
              <w:t>/</w:t>
            </w:r>
          </w:p>
        </w:tc>
        <w:tc>
          <w:tcPr>
            <w:tcW w:w="1060" w:type="dxa"/>
            <w:noWrap w:val="0"/>
            <w:vAlign w:val="center"/>
          </w:tcPr>
          <w:p>
            <w:pPr>
              <w:widowControl/>
              <w:adjustRightInd w:val="0"/>
              <w:snapToGrid w:val="0"/>
              <w:jc w:val="center"/>
              <w:rPr>
                <w:rFonts w:eastAsia="仿宋_GB2312"/>
                <w:kern w:val="0"/>
                <w:szCs w:val="21"/>
              </w:rPr>
            </w:pPr>
            <w:r>
              <w:rPr>
                <w:rFonts w:hint="eastAsia" w:eastAsia="仿宋_GB2312"/>
                <w:kern w:val="0"/>
                <w:szCs w:val="21"/>
              </w:rPr>
              <w:t>/</w:t>
            </w:r>
          </w:p>
        </w:tc>
        <w:tc>
          <w:tcPr>
            <w:tcW w:w="1782"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爆破风险、炸药运输车爆炸风险、地质灾害风险等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500"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57</w:t>
            </w:r>
          </w:p>
        </w:tc>
        <w:tc>
          <w:tcPr>
            <w:tcW w:w="2208" w:type="dxa"/>
            <w:vMerge w:val="restart"/>
            <w:noWrap w:val="0"/>
            <w:tcMar>
              <w:left w:w="0" w:type="dxa"/>
              <w:right w:w="0" w:type="dxa"/>
            </w:tcMar>
            <w:vAlign w:val="center"/>
          </w:tcPr>
          <w:p>
            <w:pPr>
              <w:widowControl/>
              <w:adjustRightInd w:val="0"/>
              <w:snapToGrid w:val="0"/>
              <w:jc w:val="center"/>
              <w:rPr>
                <w:rFonts w:hint="eastAsia" w:eastAsia="仿宋_GB2312"/>
                <w:kern w:val="0"/>
                <w:szCs w:val="21"/>
              </w:rPr>
            </w:pPr>
            <w:r>
              <w:rPr>
                <w:rFonts w:hint="eastAsia" w:eastAsia="仿宋_GB2312"/>
                <w:kern w:val="0"/>
                <w:szCs w:val="21"/>
              </w:rPr>
              <w:t>祁门县污水处理厂</w:t>
            </w:r>
          </w:p>
        </w:tc>
        <w:tc>
          <w:tcPr>
            <w:tcW w:w="1270" w:type="dxa"/>
            <w:vMerge w:val="restart"/>
            <w:noWrap w:val="0"/>
            <w:vAlign w:val="center"/>
          </w:tcPr>
          <w:p>
            <w:pPr>
              <w:jc w:val="center"/>
              <w:rPr>
                <w:rFonts w:hint="eastAsia" w:eastAsia="仿宋_GB2312"/>
                <w:kern w:val="0"/>
                <w:szCs w:val="21"/>
              </w:rPr>
            </w:pPr>
            <w:r>
              <w:rPr>
                <w:rFonts w:hint="eastAsia" w:eastAsia="仿宋_GB2312"/>
                <w:kern w:val="0"/>
                <w:szCs w:val="21"/>
              </w:rPr>
              <w:t>污水处理及其再生利用</w:t>
            </w:r>
          </w:p>
        </w:tc>
        <w:tc>
          <w:tcPr>
            <w:tcW w:w="1592"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设计污水处理能力为1万m</w:t>
            </w:r>
            <w:r>
              <w:rPr>
                <w:rFonts w:hint="eastAsia" w:eastAsia="仿宋_GB2312"/>
                <w:kern w:val="0"/>
                <w:szCs w:val="21"/>
                <w:vertAlign w:val="superscript"/>
              </w:rPr>
              <w:t>3</w:t>
            </w:r>
            <w:r>
              <w:rPr>
                <w:rFonts w:hint="eastAsia" w:eastAsia="仿宋_GB2312"/>
                <w:kern w:val="0"/>
                <w:szCs w:val="21"/>
              </w:rPr>
              <w:t>/d</w:t>
            </w: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氨气</w:t>
            </w:r>
          </w:p>
        </w:tc>
        <w:tc>
          <w:tcPr>
            <w:tcW w:w="1190" w:type="dxa"/>
            <w:noWrap w:val="0"/>
            <w:vAlign w:val="center"/>
          </w:tcPr>
          <w:p>
            <w:pPr>
              <w:adjustRightInd w:val="0"/>
              <w:snapToGrid w:val="0"/>
              <w:jc w:val="center"/>
              <w:rPr>
                <w:rFonts w:eastAsia="仿宋_GB2312"/>
                <w:kern w:val="0"/>
                <w:szCs w:val="21"/>
              </w:rPr>
            </w:pPr>
            <w:r>
              <w:rPr>
                <w:rFonts w:hint="eastAsia" w:eastAsia="仿宋_GB2312"/>
                <w:kern w:val="0"/>
                <w:szCs w:val="21"/>
              </w:rPr>
              <w:t>0.0035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5</w:t>
            </w:r>
          </w:p>
        </w:tc>
        <w:tc>
          <w:tcPr>
            <w:tcW w:w="1650" w:type="dxa"/>
            <w:vMerge w:val="restart"/>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大气：0.0013</w:t>
            </w:r>
          </w:p>
          <w:p>
            <w:pPr>
              <w:adjustRightInd w:val="0"/>
              <w:snapToGrid w:val="0"/>
              <w:jc w:val="center"/>
              <w:rPr>
                <w:rFonts w:eastAsia="仿宋_GB2312"/>
                <w:snapToGrid w:val="0"/>
                <w:kern w:val="0"/>
                <w:szCs w:val="21"/>
              </w:rPr>
            </w:pPr>
            <w:r>
              <w:rPr>
                <w:rFonts w:hint="eastAsia" w:eastAsia="仿宋_GB2312"/>
                <w:snapToGrid w:val="0"/>
                <w:kern w:val="0"/>
                <w:szCs w:val="21"/>
              </w:rPr>
              <w:t>水：0.0007</w:t>
            </w:r>
          </w:p>
        </w:tc>
        <w:tc>
          <w:tcPr>
            <w:tcW w:w="1140" w:type="dxa"/>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060" w:type="dxa"/>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782" w:type="dxa"/>
            <w:vMerge w:val="restart"/>
            <w:noWrap w:val="0"/>
            <w:vAlign w:val="center"/>
          </w:tcPr>
          <w:p>
            <w:pPr>
              <w:adjustRightInd w:val="0"/>
              <w:snapToGrid w:val="0"/>
              <w:jc w:val="center"/>
              <w:rPr>
                <w:rFonts w:hint="eastAsia" w:eastAsia="仿宋_GB2312"/>
                <w:kern w:val="0"/>
                <w:szCs w:val="21"/>
              </w:rPr>
            </w:pPr>
            <w:r>
              <w:rPr>
                <w:rFonts w:hint="eastAsia" w:eastAsia="仿宋_GB2312"/>
                <w:kern w:val="0"/>
                <w:szCs w:val="21"/>
              </w:rPr>
              <w:t>废水超标排放、废气异常排放、火灾/爆炸伴生环境事件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hint="eastAsia"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硫化氢</w:t>
            </w:r>
          </w:p>
        </w:tc>
        <w:tc>
          <w:tcPr>
            <w:tcW w:w="1190" w:type="dxa"/>
            <w:noWrap w:val="0"/>
            <w:vAlign w:val="center"/>
          </w:tcPr>
          <w:p>
            <w:pPr>
              <w:adjustRightInd w:val="0"/>
              <w:snapToGrid w:val="0"/>
              <w:jc w:val="center"/>
              <w:rPr>
                <w:rFonts w:eastAsia="仿宋_GB2312"/>
                <w:kern w:val="0"/>
                <w:szCs w:val="21"/>
              </w:rPr>
            </w:pPr>
            <w:r>
              <w:rPr>
                <w:rFonts w:hint="eastAsia" w:eastAsia="仿宋_GB2312"/>
                <w:kern w:val="0"/>
                <w:szCs w:val="21"/>
              </w:rPr>
              <w:t>0.0014</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2.5</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noWrap w:val="0"/>
            <w:vAlign w:val="center"/>
          </w:tcPr>
          <w:p>
            <w:pPr>
              <w:widowControl/>
              <w:adjustRightInd w:val="0"/>
              <w:snapToGrid w:val="0"/>
              <w:jc w:val="center"/>
              <w:rPr>
                <w:rFonts w:eastAsia="仿宋_GB2312"/>
                <w:kern w:val="0"/>
                <w:szCs w:val="21"/>
              </w:rPr>
            </w:pPr>
            <w:r>
              <w:rPr>
                <w:rFonts w:hint="eastAsia" w:eastAsia="仿宋_GB2312"/>
                <w:kern w:val="0"/>
                <w:szCs w:val="21"/>
              </w:rPr>
              <w:t>否</w:t>
            </w:r>
          </w:p>
        </w:tc>
        <w:tc>
          <w:tcPr>
            <w:tcW w:w="1060" w:type="dxa"/>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782" w:type="dxa"/>
            <w:vMerge w:val="continue"/>
            <w:noWrap w:val="0"/>
            <w:vAlign w:val="center"/>
          </w:tcPr>
          <w:p>
            <w:pPr>
              <w:adjustRightInd w:val="0"/>
              <w:snapToGrid w:val="0"/>
              <w:jc w:val="center"/>
              <w:rPr>
                <w:rFonts w:hint="eastAsia"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500" w:type="dxa"/>
            <w:vMerge w:val="restart"/>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58</w:t>
            </w:r>
          </w:p>
        </w:tc>
        <w:tc>
          <w:tcPr>
            <w:tcW w:w="2208" w:type="dxa"/>
            <w:vMerge w:val="restart"/>
            <w:noWrap w:val="0"/>
            <w:tcMar>
              <w:left w:w="0" w:type="dxa"/>
              <w:right w:w="0" w:type="dxa"/>
            </w:tcMar>
            <w:vAlign w:val="center"/>
          </w:tcPr>
          <w:p>
            <w:pPr>
              <w:widowControl/>
              <w:adjustRightInd w:val="0"/>
              <w:snapToGrid w:val="0"/>
              <w:jc w:val="center"/>
              <w:rPr>
                <w:rFonts w:hint="eastAsia" w:eastAsia="仿宋_GB2312"/>
                <w:kern w:val="0"/>
                <w:szCs w:val="21"/>
              </w:rPr>
            </w:pPr>
            <w:r>
              <w:rPr>
                <w:rFonts w:hint="eastAsia" w:eastAsia="仿宋_GB2312"/>
                <w:kern w:val="0"/>
                <w:szCs w:val="21"/>
              </w:rPr>
              <w:t>祁门经济开发区污水处理厂</w:t>
            </w:r>
          </w:p>
        </w:tc>
        <w:tc>
          <w:tcPr>
            <w:tcW w:w="1270" w:type="dxa"/>
            <w:vMerge w:val="restart"/>
            <w:noWrap w:val="0"/>
            <w:vAlign w:val="center"/>
          </w:tcPr>
          <w:p>
            <w:pPr>
              <w:jc w:val="center"/>
              <w:rPr>
                <w:rFonts w:hint="eastAsia" w:eastAsia="仿宋_GB2312"/>
                <w:kern w:val="0"/>
                <w:szCs w:val="21"/>
              </w:rPr>
            </w:pPr>
            <w:r>
              <w:rPr>
                <w:rFonts w:hint="eastAsia" w:eastAsia="仿宋_GB2312"/>
                <w:kern w:val="0"/>
                <w:szCs w:val="21"/>
              </w:rPr>
              <w:t>污水处理及其再生利用</w:t>
            </w:r>
          </w:p>
        </w:tc>
        <w:tc>
          <w:tcPr>
            <w:tcW w:w="1592"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废水处理规模2000m</w:t>
            </w:r>
            <w:r>
              <w:rPr>
                <w:rFonts w:hint="eastAsia" w:eastAsia="仿宋_GB2312"/>
                <w:kern w:val="0"/>
                <w:szCs w:val="21"/>
                <w:vertAlign w:val="superscript"/>
              </w:rPr>
              <w:t>3</w:t>
            </w:r>
            <w:r>
              <w:rPr>
                <w:rFonts w:hint="eastAsia" w:eastAsia="仿宋_GB2312"/>
                <w:kern w:val="0"/>
                <w:szCs w:val="21"/>
              </w:rPr>
              <w:t>/d</w:t>
            </w: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硫酸</w:t>
            </w:r>
          </w:p>
        </w:tc>
        <w:tc>
          <w:tcPr>
            <w:tcW w:w="1190" w:type="dxa"/>
            <w:noWrap w:val="0"/>
            <w:vAlign w:val="center"/>
          </w:tcPr>
          <w:p>
            <w:pPr>
              <w:adjustRightInd w:val="0"/>
              <w:snapToGrid w:val="0"/>
              <w:jc w:val="center"/>
              <w:rPr>
                <w:rFonts w:eastAsia="仿宋_GB2312"/>
                <w:kern w:val="0"/>
                <w:szCs w:val="21"/>
              </w:rPr>
            </w:pPr>
            <w:r>
              <w:rPr>
                <w:rFonts w:hint="eastAsia" w:eastAsia="仿宋_GB2312"/>
                <w:kern w:val="0"/>
                <w:szCs w:val="21"/>
              </w:rPr>
              <w:t>0.03</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w:t>
            </w:r>
          </w:p>
        </w:tc>
        <w:tc>
          <w:tcPr>
            <w:tcW w:w="1650" w:type="dxa"/>
            <w:vMerge w:val="restart"/>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大气：0.0036</w:t>
            </w:r>
          </w:p>
          <w:p>
            <w:pPr>
              <w:adjustRightInd w:val="0"/>
              <w:snapToGrid w:val="0"/>
              <w:jc w:val="center"/>
              <w:rPr>
                <w:rFonts w:eastAsia="仿宋_GB2312"/>
                <w:snapToGrid w:val="0"/>
                <w:kern w:val="0"/>
                <w:szCs w:val="21"/>
              </w:rPr>
            </w:pPr>
            <w:r>
              <w:rPr>
                <w:rFonts w:hint="eastAsia" w:eastAsia="仿宋_GB2312"/>
                <w:snapToGrid w:val="0"/>
                <w:kern w:val="0"/>
                <w:szCs w:val="21"/>
              </w:rPr>
              <w:t>水：0.0368</w:t>
            </w:r>
          </w:p>
        </w:tc>
        <w:tc>
          <w:tcPr>
            <w:tcW w:w="1140" w:type="dxa"/>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060" w:type="dxa"/>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782" w:type="dxa"/>
            <w:vMerge w:val="restart"/>
            <w:noWrap w:val="0"/>
            <w:vAlign w:val="center"/>
          </w:tcPr>
          <w:p>
            <w:pPr>
              <w:adjustRightInd w:val="0"/>
              <w:snapToGrid w:val="0"/>
              <w:jc w:val="center"/>
              <w:rPr>
                <w:rFonts w:hint="eastAsia" w:eastAsia="仿宋_GB2312"/>
                <w:kern w:val="0"/>
                <w:szCs w:val="21"/>
              </w:rPr>
            </w:pPr>
            <w:r>
              <w:rPr>
                <w:rFonts w:eastAsia="仿宋_GB2312"/>
                <w:kern w:val="0"/>
                <w:szCs w:val="21"/>
              </w:rPr>
              <w:t>危化品泄漏</w:t>
            </w:r>
            <w:r>
              <w:rPr>
                <w:rFonts w:hint="eastAsia" w:eastAsia="仿宋_GB2312"/>
                <w:kern w:val="0"/>
                <w:szCs w:val="21"/>
              </w:rPr>
              <w:t>、危废流失、废气异常排放、火灾/爆炸伴生环境事件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hint="eastAsia"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次氯酸钠</w:t>
            </w:r>
          </w:p>
        </w:tc>
        <w:tc>
          <w:tcPr>
            <w:tcW w:w="1190" w:type="dxa"/>
            <w:noWrap w:val="0"/>
            <w:vAlign w:val="center"/>
          </w:tcPr>
          <w:p>
            <w:pPr>
              <w:adjustRightInd w:val="0"/>
              <w:snapToGrid w:val="0"/>
              <w:jc w:val="center"/>
              <w:rPr>
                <w:rFonts w:eastAsia="仿宋_GB2312"/>
                <w:kern w:val="0"/>
                <w:szCs w:val="21"/>
              </w:rPr>
            </w:pPr>
            <w:r>
              <w:rPr>
                <w:rFonts w:hint="eastAsia" w:eastAsia="仿宋_GB2312"/>
                <w:kern w:val="0"/>
                <w:szCs w:val="21"/>
              </w:rPr>
              <w:t>0.15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5</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否</w:t>
            </w: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hint="eastAsia"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氢氧化钠</w:t>
            </w:r>
          </w:p>
        </w:tc>
        <w:tc>
          <w:tcPr>
            <w:tcW w:w="1190"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0.24</w:t>
            </w:r>
          </w:p>
        </w:tc>
        <w:tc>
          <w:tcPr>
            <w:tcW w:w="1070" w:type="dxa"/>
            <w:noWrap w:val="0"/>
            <w:vAlign w:val="center"/>
          </w:tcPr>
          <w:p>
            <w:pPr>
              <w:adjustRightInd w:val="0"/>
              <w:snapToGrid w:val="0"/>
              <w:jc w:val="center"/>
              <w:rPr>
                <w:rFonts w:hint="eastAsia" w:eastAsia="仿宋_GB2312"/>
                <w:snapToGrid w:val="0"/>
                <w:kern w:val="0"/>
                <w:szCs w:val="21"/>
              </w:rPr>
            </w:pPr>
            <w:r>
              <w:rPr>
                <w:rFonts w:hint="eastAsia" w:eastAsia="仿宋_GB2312"/>
                <w:snapToGrid w:val="0"/>
                <w:kern w:val="0"/>
                <w:szCs w:val="21"/>
              </w:rPr>
              <w:t>100</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hint="eastAsia"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氨气</w:t>
            </w:r>
          </w:p>
        </w:tc>
        <w:tc>
          <w:tcPr>
            <w:tcW w:w="1190" w:type="dxa"/>
            <w:noWrap w:val="0"/>
            <w:vAlign w:val="center"/>
          </w:tcPr>
          <w:p>
            <w:pPr>
              <w:adjustRightInd w:val="0"/>
              <w:snapToGrid w:val="0"/>
              <w:jc w:val="center"/>
              <w:rPr>
                <w:rFonts w:eastAsia="仿宋_GB2312"/>
                <w:kern w:val="0"/>
                <w:szCs w:val="21"/>
              </w:rPr>
            </w:pPr>
            <w:r>
              <w:rPr>
                <w:rFonts w:hint="eastAsia" w:eastAsia="仿宋_GB2312"/>
                <w:kern w:val="0"/>
                <w:szCs w:val="21"/>
              </w:rPr>
              <w:t>0.0039</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5</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hint="eastAsia" w:eastAsia="仿宋_GB2312"/>
                <w:kern w:val="0"/>
                <w:szCs w:val="21"/>
              </w:rPr>
            </w:pP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硫化氢</w:t>
            </w:r>
          </w:p>
        </w:tc>
        <w:tc>
          <w:tcPr>
            <w:tcW w:w="1190" w:type="dxa"/>
            <w:noWrap w:val="0"/>
            <w:vAlign w:val="center"/>
          </w:tcPr>
          <w:p>
            <w:pPr>
              <w:adjustRightInd w:val="0"/>
              <w:snapToGrid w:val="0"/>
              <w:jc w:val="center"/>
              <w:rPr>
                <w:rFonts w:eastAsia="仿宋_GB2312"/>
                <w:kern w:val="0"/>
                <w:szCs w:val="21"/>
              </w:rPr>
            </w:pPr>
            <w:r>
              <w:rPr>
                <w:rFonts w:hint="eastAsia" w:eastAsia="仿宋_GB2312"/>
                <w:kern w:val="0"/>
                <w:szCs w:val="21"/>
              </w:rPr>
              <w:t>0.0016</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2.5</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noWrap w:val="0"/>
            <w:vAlign w:val="center"/>
          </w:tcPr>
          <w:p>
            <w:pPr>
              <w:widowControl/>
              <w:adjustRightInd w:val="0"/>
              <w:snapToGrid w:val="0"/>
              <w:jc w:val="center"/>
              <w:rPr>
                <w:rFonts w:eastAsia="仿宋_GB2312"/>
                <w:kern w:val="0"/>
                <w:szCs w:val="21"/>
              </w:rPr>
            </w:pPr>
            <w:r>
              <w:rPr>
                <w:rFonts w:hint="eastAsia" w:eastAsia="仿宋_GB2312"/>
                <w:kern w:val="0"/>
                <w:szCs w:val="21"/>
              </w:rPr>
              <w:t>否</w:t>
            </w:r>
          </w:p>
        </w:tc>
        <w:tc>
          <w:tcPr>
            <w:tcW w:w="1060" w:type="dxa"/>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hint="eastAsia"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在线监测废液</w:t>
            </w:r>
          </w:p>
        </w:tc>
        <w:tc>
          <w:tcPr>
            <w:tcW w:w="1190" w:type="dxa"/>
            <w:noWrap w:val="0"/>
            <w:vAlign w:val="center"/>
          </w:tcPr>
          <w:p>
            <w:pPr>
              <w:adjustRightInd w:val="0"/>
              <w:snapToGrid w:val="0"/>
              <w:jc w:val="center"/>
              <w:rPr>
                <w:rFonts w:eastAsia="仿宋_GB2312"/>
                <w:kern w:val="0"/>
                <w:szCs w:val="21"/>
              </w:rPr>
            </w:pPr>
            <w:r>
              <w:rPr>
                <w:rFonts w:hint="eastAsia" w:eastAsia="仿宋_GB2312"/>
                <w:kern w:val="0"/>
                <w:szCs w:val="21"/>
              </w:rPr>
              <w:t>0.5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060" w:type="dxa"/>
            <w:vMerge w:val="restart"/>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2208" w:type="dxa"/>
            <w:vMerge w:val="continue"/>
            <w:noWrap w:val="0"/>
            <w:tcMar>
              <w:left w:w="0" w:type="dxa"/>
              <w:right w:w="0" w:type="dxa"/>
            </w:tcMar>
            <w:vAlign w:val="center"/>
          </w:tcPr>
          <w:p>
            <w:pPr>
              <w:widowControl/>
              <w:adjustRightInd w:val="0"/>
              <w:snapToGrid w:val="0"/>
              <w:jc w:val="center"/>
              <w:rPr>
                <w:rFonts w:hint="eastAsia" w:eastAsia="仿宋_GB2312"/>
                <w:kern w:val="0"/>
                <w:szCs w:val="21"/>
              </w:rPr>
            </w:pPr>
          </w:p>
        </w:tc>
        <w:tc>
          <w:tcPr>
            <w:tcW w:w="1270" w:type="dxa"/>
            <w:vMerge w:val="continue"/>
            <w:noWrap w:val="0"/>
            <w:vAlign w:val="center"/>
          </w:tcPr>
          <w:p>
            <w:pPr>
              <w:jc w:val="center"/>
              <w:rPr>
                <w:rFonts w:hint="eastAsia" w:eastAsia="仿宋_GB2312"/>
                <w:kern w:val="0"/>
                <w:szCs w:val="21"/>
              </w:rPr>
            </w:pPr>
          </w:p>
        </w:tc>
        <w:tc>
          <w:tcPr>
            <w:tcW w:w="1592" w:type="dxa"/>
            <w:vMerge w:val="continue"/>
            <w:noWrap w:val="0"/>
            <w:vAlign w:val="center"/>
          </w:tcPr>
          <w:p>
            <w:pPr>
              <w:widowControl/>
              <w:adjustRightInd w:val="0"/>
              <w:snapToGrid w:val="0"/>
              <w:jc w:val="center"/>
              <w:rPr>
                <w:rFonts w:hint="eastAsia" w:eastAsia="仿宋_GB2312"/>
                <w:kern w:val="0"/>
                <w:szCs w:val="21"/>
              </w:rPr>
            </w:pPr>
          </w:p>
        </w:tc>
        <w:tc>
          <w:tcPr>
            <w:tcW w:w="1288"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化验室废液</w:t>
            </w:r>
          </w:p>
        </w:tc>
        <w:tc>
          <w:tcPr>
            <w:tcW w:w="1190" w:type="dxa"/>
            <w:noWrap w:val="0"/>
            <w:vAlign w:val="center"/>
          </w:tcPr>
          <w:p>
            <w:pPr>
              <w:adjustRightInd w:val="0"/>
              <w:snapToGrid w:val="0"/>
              <w:jc w:val="center"/>
              <w:rPr>
                <w:rFonts w:eastAsia="仿宋_GB2312"/>
                <w:kern w:val="0"/>
                <w:szCs w:val="21"/>
              </w:rPr>
            </w:pPr>
            <w:r>
              <w:rPr>
                <w:rFonts w:hint="eastAsia" w:eastAsia="仿宋_GB2312"/>
                <w:kern w:val="0"/>
                <w:szCs w:val="21"/>
              </w:rPr>
              <w:t>0.05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w:t>
            </w:r>
          </w:p>
        </w:tc>
        <w:tc>
          <w:tcPr>
            <w:tcW w:w="1650" w:type="dxa"/>
            <w:vMerge w:val="continue"/>
            <w:noWrap w:val="0"/>
            <w:vAlign w:val="center"/>
          </w:tcPr>
          <w:p>
            <w:pPr>
              <w:adjustRightInd w:val="0"/>
              <w:snapToGrid w:val="0"/>
              <w:jc w:val="center"/>
              <w:rPr>
                <w:rFonts w:hint="eastAsia" w:eastAsia="仿宋_GB2312"/>
                <w:snapToGrid w:val="0"/>
                <w:kern w:val="0"/>
                <w:szCs w:val="21"/>
              </w:rPr>
            </w:pPr>
          </w:p>
        </w:tc>
        <w:tc>
          <w:tcPr>
            <w:tcW w:w="1140" w:type="dxa"/>
            <w:vMerge w:val="continue"/>
            <w:noWrap w:val="0"/>
            <w:vAlign w:val="center"/>
          </w:tcPr>
          <w:p>
            <w:pPr>
              <w:widowControl/>
              <w:adjustRightInd w:val="0"/>
              <w:snapToGrid w:val="0"/>
              <w:jc w:val="center"/>
              <w:rPr>
                <w:rFonts w:hint="eastAsia" w:eastAsia="仿宋_GB2312"/>
                <w:kern w:val="0"/>
                <w:szCs w:val="21"/>
              </w:rPr>
            </w:pPr>
          </w:p>
        </w:tc>
        <w:tc>
          <w:tcPr>
            <w:tcW w:w="1060" w:type="dxa"/>
            <w:vMerge w:val="continue"/>
            <w:noWrap w:val="0"/>
            <w:vAlign w:val="center"/>
          </w:tcPr>
          <w:p>
            <w:pPr>
              <w:widowControl/>
              <w:adjustRightInd w:val="0"/>
              <w:snapToGrid w:val="0"/>
              <w:jc w:val="center"/>
              <w:rPr>
                <w:rFonts w:hint="eastAsia" w:eastAsia="仿宋_GB2312"/>
                <w:kern w:val="0"/>
                <w:szCs w:val="21"/>
              </w:rPr>
            </w:pPr>
          </w:p>
        </w:tc>
        <w:tc>
          <w:tcPr>
            <w:tcW w:w="1782" w:type="dxa"/>
            <w:vMerge w:val="continue"/>
            <w:noWrap w:val="0"/>
            <w:vAlign w:val="center"/>
          </w:tcPr>
          <w:p>
            <w:pPr>
              <w:adjustRightInd w:val="0"/>
              <w:snapToGrid w:val="0"/>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59</w:t>
            </w:r>
          </w:p>
        </w:tc>
        <w:tc>
          <w:tcPr>
            <w:tcW w:w="2208" w:type="dxa"/>
            <w:noWrap w:val="0"/>
            <w:tcMar>
              <w:left w:w="0" w:type="dxa"/>
              <w:right w:w="0" w:type="dxa"/>
            </w:tcMar>
            <w:vAlign w:val="center"/>
          </w:tcPr>
          <w:p>
            <w:pPr>
              <w:widowControl/>
              <w:adjustRightInd w:val="0"/>
              <w:snapToGrid w:val="0"/>
              <w:jc w:val="center"/>
              <w:rPr>
                <w:rFonts w:eastAsia="仿宋_GB2312"/>
                <w:kern w:val="0"/>
                <w:szCs w:val="21"/>
              </w:rPr>
            </w:pPr>
            <w:r>
              <w:rPr>
                <w:rFonts w:eastAsia="仿宋_GB2312"/>
                <w:kern w:val="0"/>
                <w:szCs w:val="21"/>
              </w:rPr>
              <w:t>祁门县轻化实业总公司液化气站</w:t>
            </w:r>
          </w:p>
        </w:tc>
        <w:tc>
          <w:tcPr>
            <w:tcW w:w="1270" w:type="dxa"/>
            <w:noWrap w:val="0"/>
            <w:vAlign w:val="center"/>
          </w:tcPr>
          <w:p>
            <w:pPr>
              <w:jc w:val="center"/>
              <w:rPr>
                <w:rFonts w:hint="eastAsia" w:eastAsia="仿宋_GB2312"/>
                <w:kern w:val="0"/>
                <w:szCs w:val="21"/>
              </w:rPr>
            </w:pPr>
            <w:r>
              <w:rPr>
                <w:rFonts w:hint="eastAsia" w:eastAsia="仿宋_GB2312"/>
                <w:kern w:val="0"/>
                <w:szCs w:val="21"/>
              </w:rPr>
              <w:t>液化气</w:t>
            </w:r>
            <w:r>
              <w:rPr>
                <w:rFonts w:eastAsia="仿宋_GB2312"/>
                <w:kern w:val="0"/>
                <w:szCs w:val="21"/>
              </w:rPr>
              <w:t>供应业</w:t>
            </w:r>
          </w:p>
        </w:tc>
        <w:tc>
          <w:tcPr>
            <w:tcW w:w="1592" w:type="dxa"/>
            <w:noWrap w:val="0"/>
            <w:vAlign w:val="center"/>
          </w:tcPr>
          <w:p>
            <w:pPr>
              <w:widowControl/>
              <w:adjustRightInd w:val="0"/>
              <w:snapToGrid w:val="0"/>
              <w:jc w:val="center"/>
              <w:rPr>
                <w:rFonts w:eastAsia="仿宋_GB2312"/>
                <w:kern w:val="0"/>
                <w:szCs w:val="21"/>
                <w:highlight w:val="yellow"/>
              </w:rPr>
            </w:pPr>
            <w:r>
              <w:rPr>
                <w:rFonts w:hint="eastAsia" w:eastAsia="仿宋_GB2312"/>
                <w:kern w:val="0"/>
                <w:szCs w:val="21"/>
              </w:rPr>
              <w:t>/</w:t>
            </w:r>
          </w:p>
        </w:tc>
        <w:tc>
          <w:tcPr>
            <w:tcW w:w="1288" w:type="dxa"/>
            <w:noWrap w:val="0"/>
            <w:vAlign w:val="center"/>
          </w:tcPr>
          <w:p>
            <w:pPr>
              <w:adjustRightInd w:val="0"/>
              <w:snapToGrid w:val="0"/>
              <w:jc w:val="center"/>
              <w:rPr>
                <w:rFonts w:eastAsia="仿宋_GB2312"/>
                <w:kern w:val="0"/>
                <w:szCs w:val="21"/>
              </w:rPr>
            </w:pPr>
            <w:r>
              <w:rPr>
                <w:rFonts w:hint="eastAsia" w:eastAsia="仿宋_GB2312"/>
                <w:kern w:val="0"/>
                <w:szCs w:val="21"/>
              </w:rPr>
              <w:t>天然气</w:t>
            </w:r>
          </w:p>
        </w:tc>
        <w:tc>
          <w:tcPr>
            <w:tcW w:w="1190" w:type="dxa"/>
            <w:noWrap w:val="0"/>
            <w:vAlign w:val="center"/>
          </w:tcPr>
          <w:p>
            <w:pPr>
              <w:adjustRightInd w:val="0"/>
              <w:snapToGrid w:val="0"/>
              <w:jc w:val="center"/>
              <w:rPr>
                <w:rFonts w:eastAsia="仿宋_GB2312"/>
                <w:kern w:val="0"/>
                <w:szCs w:val="21"/>
              </w:rPr>
            </w:pPr>
            <w:r>
              <w:rPr>
                <w:rFonts w:hint="eastAsia" w:eastAsia="仿宋_GB2312"/>
                <w:kern w:val="0"/>
                <w:szCs w:val="21"/>
              </w:rPr>
              <w:t>14.25</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w:t>
            </w:r>
          </w:p>
        </w:tc>
        <w:tc>
          <w:tcPr>
            <w:tcW w:w="165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大气：1.425</w:t>
            </w:r>
          </w:p>
          <w:p>
            <w:pPr>
              <w:adjustRightInd w:val="0"/>
              <w:snapToGrid w:val="0"/>
              <w:jc w:val="center"/>
              <w:rPr>
                <w:rFonts w:hint="eastAsia" w:eastAsia="仿宋_GB2312"/>
                <w:snapToGrid w:val="0"/>
                <w:kern w:val="0"/>
                <w:szCs w:val="21"/>
              </w:rPr>
            </w:pPr>
            <w:r>
              <w:rPr>
                <w:rFonts w:hint="eastAsia" w:eastAsia="仿宋_GB2312"/>
                <w:snapToGrid w:val="0"/>
                <w:kern w:val="0"/>
                <w:szCs w:val="21"/>
              </w:rPr>
              <w:t>水：/</w:t>
            </w:r>
          </w:p>
        </w:tc>
        <w:tc>
          <w:tcPr>
            <w:tcW w:w="1140" w:type="dxa"/>
            <w:noWrap w:val="0"/>
            <w:vAlign w:val="center"/>
          </w:tcPr>
          <w:p>
            <w:pPr>
              <w:widowControl/>
              <w:adjustRightInd w:val="0"/>
              <w:snapToGrid w:val="0"/>
              <w:jc w:val="center"/>
              <w:rPr>
                <w:rFonts w:eastAsia="仿宋_GB2312"/>
                <w:kern w:val="0"/>
                <w:szCs w:val="21"/>
              </w:rPr>
            </w:pPr>
            <w:r>
              <w:rPr>
                <w:rFonts w:hint="eastAsia" w:eastAsia="仿宋_GB2312"/>
                <w:kern w:val="0"/>
                <w:szCs w:val="21"/>
              </w:rPr>
              <w:t>否</w:t>
            </w:r>
          </w:p>
        </w:tc>
        <w:tc>
          <w:tcPr>
            <w:tcW w:w="1060" w:type="dxa"/>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782" w:type="dxa"/>
            <w:noWrap w:val="0"/>
            <w:vAlign w:val="center"/>
          </w:tcPr>
          <w:p>
            <w:pPr>
              <w:adjustRightInd w:val="0"/>
              <w:snapToGrid w:val="0"/>
              <w:jc w:val="center"/>
              <w:rPr>
                <w:rFonts w:hint="eastAsia" w:eastAsia="仿宋_GB2312"/>
                <w:kern w:val="0"/>
                <w:szCs w:val="21"/>
              </w:rPr>
            </w:pPr>
            <w:r>
              <w:rPr>
                <w:rFonts w:hint="eastAsia" w:eastAsia="仿宋_GB2312"/>
                <w:kern w:val="0"/>
                <w:szCs w:val="21"/>
              </w:rPr>
              <w:t>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noWrap w:val="0"/>
            <w:tcMar>
              <w:left w:w="0" w:type="dxa"/>
              <w:right w:w="0" w:type="dxa"/>
            </w:tcMar>
            <w:vAlign w:val="center"/>
          </w:tcPr>
          <w:p>
            <w:pPr>
              <w:widowControl/>
              <w:adjustRightInd w:val="0"/>
              <w:snapToGrid w:val="0"/>
              <w:jc w:val="center"/>
              <w:rPr>
                <w:rFonts w:eastAsia="仿宋_GB2312"/>
                <w:kern w:val="0"/>
                <w:szCs w:val="21"/>
              </w:rPr>
            </w:pPr>
            <w:r>
              <w:rPr>
                <w:rFonts w:hint="eastAsia" w:eastAsia="仿宋_GB2312"/>
                <w:kern w:val="0"/>
                <w:szCs w:val="21"/>
              </w:rPr>
              <w:t>60</w:t>
            </w:r>
          </w:p>
        </w:tc>
        <w:tc>
          <w:tcPr>
            <w:tcW w:w="2208" w:type="dxa"/>
            <w:noWrap w:val="0"/>
            <w:tcMar>
              <w:left w:w="0" w:type="dxa"/>
              <w:right w:w="0" w:type="dxa"/>
            </w:tcMar>
            <w:vAlign w:val="center"/>
          </w:tcPr>
          <w:p>
            <w:pPr>
              <w:widowControl/>
              <w:adjustRightInd w:val="0"/>
              <w:snapToGrid w:val="0"/>
              <w:jc w:val="center"/>
              <w:rPr>
                <w:rFonts w:eastAsia="仿宋_GB2312"/>
                <w:kern w:val="0"/>
                <w:szCs w:val="21"/>
              </w:rPr>
            </w:pPr>
            <w:r>
              <w:rPr>
                <w:rFonts w:eastAsia="仿宋_GB2312"/>
                <w:kern w:val="0"/>
                <w:szCs w:val="21"/>
              </w:rPr>
              <w:t>祁门县中燃城市发展有限公司</w:t>
            </w:r>
          </w:p>
        </w:tc>
        <w:tc>
          <w:tcPr>
            <w:tcW w:w="1270" w:type="dxa"/>
            <w:noWrap w:val="0"/>
            <w:vAlign w:val="center"/>
          </w:tcPr>
          <w:p>
            <w:pPr>
              <w:jc w:val="center"/>
              <w:rPr>
                <w:rFonts w:hint="eastAsia" w:eastAsia="仿宋_GB2312"/>
                <w:kern w:val="0"/>
                <w:szCs w:val="21"/>
              </w:rPr>
            </w:pPr>
            <w:r>
              <w:rPr>
                <w:rFonts w:eastAsia="仿宋_GB2312"/>
                <w:kern w:val="0"/>
                <w:szCs w:val="21"/>
              </w:rPr>
              <w:t>天然气生产和供应业</w:t>
            </w:r>
          </w:p>
        </w:tc>
        <w:tc>
          <w:tcPr>
            <w:tcW w:w="1592" w:type="dxa"/>
            <w:noWrap w:val="0"/>
            <w:vAlign w:val="center"/>
          </w:tcPr>
          <w:p>
            <w:pPr>
              <w:widowControl/>
              <w:adjustRightInd w:val="0"/>
              <w:snapToGrid w:val="0"/>
              <w:jc w:val="center"/>
              <w:rPr>
                <w:rFonts w:eastAsia="仿宋_GB2312"/>
                <w:kern w:val="0"/>
                <w:szCs w:val="21"/>
              </w:rPr>
            </w:pPr>
            <w:r>
              <w:rPr>
                <w:rFonts w:hint="eastAsia" w:eastAsia="仿宋_GB2312"/>
                <w:kern w:val="0"/>
                <w:szCs w:val="21"/>
              </w:rPr>
              <w:t>供气能力为2142万Nm</w:t>
            </w:r>
            <w:r>
              <w:rPr>
                <w:rFonts w:hint="eastAsia" w:eastAsia="仿宋_GB2312"/>
                <w:kern w:val="0"/>
                <w:szCs w:val="21"/>
                <w:vertAlign w:val="superscript"/>
              </w:rPr>
              <w:t>3</w:t>
            </w:r>
            <w:r>
              <w:rPr>
                <w:rFonts w:hint="eastAsia" w:eastAsia="仿宋_GB2312"/>
                <w:kern w:val="0"/>
                <w:szCs w:val="21"/>
              </w:rPr>
              <w:t>/a</w:t>
            </w:r>
          </w:p>
        </w:tc>
        <w:tc>
          <w:tcPr>
            <w:tcW w:w="1288" w:type="dxa"/>
            <w:noWrap w:val="0"/>
            <w:vAlign w:val="center"/>
          </w:tcPr>
          <w:p>
            <w:pPr>
              <w:widowControl/>
              <w:adjustRightInd w:val="0"/>
              <w:snapToGrid w:val="0"/>
              <w:jc w:val="center"/>
              <w:rPr>
                <w:rFonts w:hint="eastAsia" w:eastAsia="仿宋_GB2312"/>
                <w:kern w:val="0"/>
                <w:szCs w:val="21"/>
              </w:rPr>
            </w:pPr>
            <w:r>
              <w:rPr>
                <w:rFonts w:hint="eastAsia" w:eastAsia="仿宋_GB2312"/>
                <w:kern w:val="0"/>
                <w:szCs w:val="21"/>
              </w:rPr>
              <w:t>天然气</w:t>
            </w:r>
          </w:p>
        </w:tc>
        <w:tc>
          <w:tcPr>
            <w:tcW w:w="1190" w:type="dxa"/>
            <w:noWrap w:val="0"/>
            <w:vAlign w:val="center"/>
          </w:tcPr>
          <w:p>
            <w:pPr>
              <w:adjustRightInd w:val="0"/>
              <w:snapToGrid w:val="0"/>
              <w:jc w:val="center"/>
              <w:rPr>
                <w:rFonts w:eastAsia="仿宋_GB2312"/>
                <w:kern w:val="0"/>
                <w:szCs w:val="21"/>
              </w:rPr>
            </w:pPr>
            <w:r>
              <w:rPr>
                <w:rFonts w:hint="eastAsia" w:eastAsia="仿宋_GB2312"/>
                <w:kern w:val="0"/>
                <w:szCs w:val="21"/>
              </w:rPr>
              <w:t>66</w:t>
            </w:r>
          </w:p>
        </w:tc>
        <w:tc>
          <w:tcPr>
            <w:tcW w:w="107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10</w:t>
            </w:r>
          </w:p>
        </w:tc>
        <w:tc>
          <w:tcPr>
            <w:tcW w:w="1650" w:type="dxa"/>
            <w:noWrap w:val="0"/>
            <w:vAlign w:val="center"/>
          </w:tcPr>
          <w:p>
            <w:pPr>
              <w:adjustRightInd w:val="0"/>
              <w:snapToGrid w:val="0"/>
              <w:jc w:val="center"/>
              <w:rPr>
                <w:rFonts w:eastAsia="仿宋_GB2312"/>
                <w:snapToGrid w:val="0"/>
                <w:kern w:val="0"/>
                <w:szCs w:val="21"/>
              </w:rPr>
            </w:pPr>
            <w:r>
              <w:rPr>
                <w:rFonts w:hint="eastAsia" w:eastAsia="仿宋_GB2312"/>
                <w:snapToGrid w:val="0"/>
                <w:kern w:val="0"/>
                <w:szCs w:val="21"/>
              </w:rPr>
              <w:t>大气：6.6</w:t>
            </w:r>
          </w:p>
          <w:p>
            <w:pPr>
              <w:adjustRightInd w:val="0"/>
              <w:snapToGrid w:val="0"/>
              <w:jc w:val="center"/>
              <w:rPr>
                <w:rFonts w:hint="eastAsia" w:eastAsia="仿宋_GB2312"/>
                <w:snapToGrid w:val="0"/>
                <w:kern w:val="0"/>
                <w:szCs w:val="21"/>
              </w:rPr>
            </w:pPr>
            <w:r>
              <w:rPr>
                <w:rFonts w:hint="eastAsia" w:eastAsia="仿宋_GB2312"/>
                <w:snapToGrid w:val="0"/>
                <w:kern w:val="0"/>
                <w:szCs w:val="21"/>
              </w:rPr>
              <w:t>水：/</w:t>
            </w:r>
          </w:p>
        </w:tc>
        <w:tc>
          <w:tcPr>
            <w:tcW w:w="1140" w:type="dxa"/>
            <w:noWrap w:val="0"/>
            <w:vAlign w:val="center"/>
          </w:tcPr>
          <w:p>
            <w:pPr>
              <w:widowControl/>
              <w:adjustRightInd w:val="0"/>
              <w:snapToGrid w:val="0"/>
              <w:jc w:val="center"/>
              <w:rPr>
                <w:rFonts w:eastAsia="仿宋_GB2312"/>
                <w:kern w:val="0"/>
                <w:szCs w:val="21"/>
              </w:rPr>
            </w:pPr>
            <w:r>
              <w:rPr>
                <w:rFonts w:hint="eastAsia" w:eastAsia="仿宋_GB2312"/>
                <w:kern w:val="0"/>
                <w:szCs w:val="21"/>
              </w:rPr>
              <w:t>否</w:t>
            </w:r>
          </w:p>
        </w:tc>
        <w:tc>
          <w:tcPr>
            <w:tcW w:w="1060" w:type="dxa"/>
            <w:noWrap w:val="0"/>
            <w:vAlign w:val="center"/>
          </w:tcPr>
          <w:p>
            <w:pPr>
              <w:widowControl/>
              <w:adjustRightInd w:val="0"/>
              <w:snapToGrid w:val="0"/>
              <w:jc w:val="center"/>
              <w:rPr>
                <w:rFonts w:eastAsia="仿宋_GB2312"/>
                <w:kern w:val="0"/>
                <w:szCs w:val="21"/>
              </w:rPr>
            </w:pPr>
            <w:r>
              <w:rPr>
                <w:rFonts w:hint="eastAsia" w:eastAsia="仿宋_GB2312"/>
                <w:kern w:val="0"/>
                <w:szCs w:val="21"/>
              </w:rPr>
              <w:t>是</w:t>
            </w:r>
          </w:p>
        </w:tc>
        <w:tc>
          <w:tcPr>
            <w:tcW w:w="1782" w:type="dxa"/>
            <w:noWrap w:val="0"/>
            <w:vAlign w:val="center"/>
          </w:tcPr>
          <w:p>
            <w:pPr>
              <w:adjustRightInd w:val="0"/>
              <w:snapToGrid w:val="0"/>
              <w:jc w:val="center"/>
              <w:rPr>
                <w:rFonts w:eastAsia="仿宋_GB2312"/>
                <w:kern w:val="0"/>
                <w:szCs w:val="21"/>
              </w:rPr>
            </w:pPr>
            <w:r>
              <w:rPr>
                <w:rFonts w:hint="eastAsia" w:eastAsia="仿宋_GB2312"/>
                <w:kern w:val="0"/>
                <w:szCs w:val="21"/>
              </w:rPr>
              <w:t>火灾、爆炸</w:t>
            </w:r>
          </w:p>
        </w:tc>
      </w:tr>
    </w:tbl>
    <w:p>
      <w:pPr>
        <w:adjustRightInd w:val="0"/>
        <w:snapToGrid w:val="0"/>
        <w:rPr>
          <w:rFonts w:eastAsia="仿宋"/>
          <w:snapToGrid w:val="0"/>
          <w:kern w:val="0"/>
          <w:sz w:val="28"/>
          <w:szCs w:val="28"/>
        </w:rPr>
        <w:sectPr>
          <w:pgSz w:w="16838" w:h="11906" w:orient="landscape"/>
          <w:pgMar w:top="1800" w:right="1440" w:bottom="1800" w:left="1440" w:header="851" w:footer="992" w:gutter="0"/>
          <w:cols w:space="720" w:num="1"/>
          <w:docGrid w:type="lines" w:linePitch="312" w:charSpace="0"/>
        </w:sectPr>
      </w:pPr>
    </w:p>
    <w:p>
      <w:pPr>
        <w:pStyle w:val="6"/>
        <w:adjustRightInd w:val="0"/>
        <w:snapToGrid w:val="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2.2.2化工企业概况</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祁门县域内无化工企业。</w:t>
      </w:r>
    </w:p>
    <w:p>
      <w:pPr>
        <w:pStyle w:val="6"/>
        <w:adjustRightInd w:val="0"/>
        <w:snapToGrid w:val="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2.2.3加油站概况</w:t>
      </w:r>
    </w:p>
    <w:p>
      <w:pPr>
        <w:pStyle w:val="41"/>
        <w:spacing w:line="360" w:lineRule="auto"/>
        <w:ind w:firstLine="480" w:firstLineChars="200"/>
        <w:rPr>
          <w:rFonts w:hint="eastAsia" w:eastAsia="仿宋"/>
          <w:snapToGrid w:val="0"/>
          <w:color w:val="auto"/>
          <w:sz w:val="28"/>
          <w:szCs w:val="28"/>
        </w:rPr>
      </w:pPr>
      <w:r>
        <w:rPr>
          <w:rFonts w:hint="eastAsia" w:asciiTheme="minorEastAsia" w:hAnsiTheme="minorEastAsia" w:eastAsiaTheme="minorEastAsia" w:cstheme="minorEastAsia"/>
          <w:b w:val="0"/>
          <w:kern w:val="2"/>
          <w:sz w:val="24"/>
          <w:szCs w:val="24"/>
          <w:lang w:val="en-US" w:eastAsia="zh-CN" w:bidi="ar-SA"/>
        </w:rPr>
        <w:t>祁门县县域内共有17家加油站，企业环境风险基本信息见上表序号1~17，其环境风险等级均为一般。分布情况如下表所示。</w:t>
      </w:r>
    </w:p>
    <w:p>
      <w:pPr>
        <w:spacing w:line="400" w:lineRule="exact"/>
        <w:jc w:val="center"/>
        <w:rPr>
          <w:rFonts w:eastAsia="仿宋"/>
          <w:snapToGrid w:val="0"/>
          <w:kern w:val="0"/>
          <w:sz w:val="28"/>
          <w:szCs w:val="28"/>
        </w:rPr>
      </w:pPr>
      <w:r>
        <w:rPr>
          <w:rFonts w:eastAsia="仿宋"/>
          <w:snapToGrid w:val="0"/>
          <w:kern w:val="0"/>
          <w:sz w:val="28"/>
          <w:szCs w:val="28"/>
        </w:rPr>
        <w:t xml:space="preserve">表2.2-2 </w:t>
      </w:r>
      <w:r>
        <w:rPr>
          <w:rFonts w:hint="eastAsia" w:eastAsia="仿宋"/>
          <w:snapToGrid w:val="0"/>
          <w:kern w:val="0"/>
          <w:sz w:val="28"/>
          <w:szCs w:val="28"/>
        </w:rPr>
        <w:t>祁门</w:t>
      </w:r>
      <w:r>
        <w:rPr>
          <w:rFonts w:eastAsia="仿宋"/>
          <w:snapToGrid w:val="0"/>
          <w:kern w:val="0"/>
          <w:sz w:val="28"/>
          <w:szCs w:val="28"/>
        </w:rPr>
        <w:t>县县域内加油站分布情况一览表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7"/>
        <w:gridCol w:w="2780"/>
        <w:gridCol w:w="3280"/>
        <w:gridCol w:w="164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17" w:type="dxa"/>
            <w:noWrap w:val="0"/>
            <w:vAlign w:val="center"/>
          </w:tcPr>
          <w:p>
            <w:pPr>
              <w:widowControl/>
              <w:jc w:val="center"/>
              <w:rPr>
                <w:rFonts w:eastAsia="仿宋"/>
                <w:b/>
                <w:bCs/>
                <w:kern w:val="0"/>
                <w:szCs w:val="21"/>
              </w:rPr>
            </w:pPr>
            <w:r>
              <w:rPr>
                <w:rFonts w:eastAsia="仿宋"/>
                <w:b/>
                <w:bCs/>
                <w:kern w:val="0"/>
                <w:szCs w:val="21"/>
              </w:rPr>
              <w:t>序号</w:t>
            </w:r>
          </w:p>
        </w:tc>
        <w:tc>
          <w:tcPr>
            <w:tcW w:w="2780" w:type="dxa"/>
            <w:noWrap w:val="0"/>
            <w:vAlign w:val="center"/>
          </w:tcPr>
          <w:p>
            <w:pPr>
              <w:widowControl/>
              <w:jc w:val="center"/>
              <w:rPr>
                <w:rFonts w:eastAsia="仿宋"/>
                <w:b/>
                <w:bCs/>
                <w:kern w:val="0"/>
                <w:szCs w:val="21"/>
              </w:rPr>
            </w:pPr>
            <w:r>
              <w:rPr>
                <w:rFonts w:eastAsia="仿宋"/>
                <w:b/>
                <w:bCs/>
                <w:kern w:val="0"/>
                <w:szCs w:val="21"/>
              </w:rPr>
              <w:t>加油站名称</w:t>
            </w:r>
          </w:p>
        </w:tc>
        <w:tc>
          <w:tcPr>
            <w:tcW w:w="3280" w:type="dxa"/>
            <w:noWrap w:val="0"/>
            <w:vAlign w:val="center"/>
          </w:tcPr>
          <w:p>
            <w:pPr>
              <w:widowControl/>
              <w:jc w:val="center"/>
              <w:rPr>
                <w:rFonts w:eastAsia="仿宋"/>
                <w:b/>
                <w:bCs/>
                <w:kern w:val="0"/>
                <w:szCs w:val="21"/>
              </w:rPr>
            </w:pPr>
            <w:r>
              <w:rPr>
                <w:rFonts w:eastAsia="仿宋"/>
                <w:b/>
                <w:bCs/>
                <w:kern w:val="0"/>
                <w:szCs w:val="21"/>
              </w:rPr>
              <w:t>地址</w:t>
            </w:r>
          </w:p>
        </w:tc>
        <w:tc>
          <w:tcPr>
            <w:tcW w:w="1647" w:type="dxa"/>
            <w:noWrap w:val="0"/>
            <w:vAlign w:val="center"/>
          </w:tcPr>
          <w:p>
            <w:pPr>
              <w:widowControl/>
              <w:jc w:val="center"/>
              <w:rPr>
                <w:rFonts w:eastAsia="仿宋"/>
                <w:b/>
                <w:bCs/>
                <w:kern w:val="0"/>
                <w:szCs w:val="21"/>
              </w:rPr>
            </w:pPr>
            <w:r>
              <w:rPr>
                <w:rFonts w:eastAsia="仿宋"/>
                <w:b/>
                <w:bCs/>
                <w:kern w:val="0"/>
                <w:szCs w:val="21"/>
              </w:rPr>
              <w:t>联系人/电话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717" w:type="dxa"/>
            <w:noWrap w:val="0"/>
            <w:vAlign w:val="center"/>
          </w:tcPr>
          <w:p>
            <w:pPr>
              <w:widowControl/>
              <w:jc w:val="center"/>
              <w:rPr>
                <w:rFonts w:eastAsia="仿宋"/>
                <w:kern w:val="0"/>
                <w:szCs w:val="21"/>
              </w:rPr>
            </w:pPr>
            <w:r>
              <w:rPr>
                <w:rFonts w:eastAsia="仿宋"/>
                <w:kern w:val="0"/>
                <w:szCs w:val="21"/>
              </w:rPr>
              <w:t>1</w:t>
            </w:r>
          </w:p>
        </w:tc>
        <w:tc>
          <w:tcPr>
            <w:tcW w:w="2780" w:type="dxa"/>
            <w:noWrap w:val="0"/>
            <w:vAlign w:val="center"/>
          </w:tcPr>
          <w:p>
            <w:pPr>
              <w:widowControl/>
              <w:adjustRightInd w:val="0"/>
              <w:snapToGrid w:val="0"/>
              <w:jc w:val="center"/>
              <w:rPr>
                <w:rFonts w:eastAsia="仿宋"/>
                <w:kern w:val="0"/>
                <w:szCs w:val="21"/>
              </w:rPr>
            </w:pPr>
            <w:r>
              <w:rPr>
                <w:rFonts w:hint="eastAsia" w:eastAsia="仿宋_GB2312"/>
                <w:kern w:val="0"/>
                <w:szCs w:val="21"/>
              </w:rPr>
              <w:t>中国石化销售有限公司安徽黄山祁门五里牌加油站</w:t>
            </w:r>
          </w:p>
        </w:tc>
        <w:tc>
          <w:tcPr>
            <w:tcW w:w="3280" w:type="dxa"/>
            <w:noWrap w:val="0"/>
            <w:vAlign w:val="center"/>
          </w:tcPr>
          <w:p>
            <w:pPr>
              <w:widowControl/>
              <w:jc w:val="center"/>
              <w:rPr>
                <w:rFonts w:eastAsia="仿宋"/>
                <w:kern w:val="0"/>
                <w:szCs w:val="21"/>
              </w:rPr>
            </w:pPr>
            <w:r>
              <w:rPr>
                <w:rFonts w:eastAsia="仿宋"/>
                <w:kern w:val="0"/>
                <w:szCs w:val="21"/>
              </w:rPr>
              <w:t>祁门县祁山镇S326省道与X026县道交口东840米处南侧</w:t>
            </w:r>
          </w:p>
        </w:tc>
        <w:tc>
          <w:tcPr>
            <w:tcW w:w="1647" w:type="dxa"/>
            <w:noWrap w:val="0"/>
            <w:vAlign w:val="center"/>
          </w:tcPr>
          <w:p>
            <w:pPr>
              <w:widowControl/>
              <w:jc w:val="center"/>
              <w:rPr>
                <w:rFonts w:eastAsia="仿宋"/>
                <w:kern w:val="0"/>
                <w:szCs w:val="21"/>
              </w:rPr>
            </w:pPr>
            <w:r>
              <w:rPr>
                <w:rFonts w:eastAsia="仿宋"/>
                <w:kern w:val="0"/>
                <w:szCs w:val="21"/>
              </w:rPr>
              <w:t>陈晓莉</w:t>
            </w:r>
          </w:p>
          <w:p>
            <w:pPr>
              <w:widowControl/>
              <w:jc w:val="center"/>
              <w:rPr>
                <w:rFonts w:eastAsia="仿宋"/>
                <w:kern w:val="0"/>
                <w:szCs w:val="21"/>
              </w:rPr>
            </w:pPr>
            <w:r>
              <w:rPr>
                <w:rFonts w:hint="eastAsia" w:eastAsia="仿宋"/>
                <w:kern w:val="0"/>
                <w:szCs w:val="21"/>
              </w:rPr>
              <w:t>/0559- 4521020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717" w:type="dxa"/>
            <w:noWrap w:val="0"/>
            <w:vAlign w:val="center"/>
          </w:tcPr>
          <w:p>
            <w:pPr>
              <w:widowControl/>
              <w:jc w:val="center"/>
              <w:rPr>
                <w:rFonts w:eastAsia="仿宋"/>
                <w:kern w:val="0"/>
                <w:szCs w:val="21"/>
              </w:rPr>
            </w:pPr>
            <w:r>
              <w:rPr>
                <w:rFonts w:eastAsia="仿宋"/>
                <w:kern w:val="0"/>
                <w:szCs w:val="21"/>
              </w:rPr>
              <w:t>2</w:t>
            </w:r>
          </w:p>
        </w:tc>
        <w:tc>
          <w:tcPr>
            <w:tcW w:w="2780" w:type="dxa"/>
            <w:noWrap w:val="0"/>
            <w:vAlign w:val="center"/>
          </w:tcPr>
          <w:p>
            <w:pPr>
              <w:widowControl/>
              <w:adjustRightInd w:val="0"/>
              <w:snapToGrid w:val="0"/>
              <w:jc w:val="center"/>
              <w:rPr>
                <w:rFonts w:eastAsia="仿宋"/>
                <w:kern w:val="0"/>
                <w:szCs w:val="21"/>
              </w:rPr>
            </w:pPr>
            <w:r>
              <w:rPr>
                <w:rFonts w:hint="eastAsia" w:eastAsia="仿宋_GB2312"/>
                <w:kern w:val="0"/>
                <w:szCs w:val="21"/>
              </w:rPr>
              <w:t>中国石化销售有限公司安徽黄山祁门新兴路加油站</w:t>
            </w:r>
          </w:p>
        </w:tc>
        <w:tc>
          <w:tcPr>
            <w:tcW w:w="3280" w:type="dxa"/>
            <w:noWrap w:val="0"/>
            <w:vAlign w:val="center"/>
          </w:tcPr>
          <w:p>
            <w:pPr>
              <w:widowControl/>
              <w:jc w:val="center"/>
              <w:rPr>
                <w:rFonts w:eastAsia="仿宋"/>
                <w:kern w:val="0"/>
                <w:szCs w:val="21"/>
              </w:rPr>
            </w:pPr>
            <w:r>
              <w:rPr>
                <w:rFonts w:eastAsia="仿宋"/>
                <w:kern w:val="0"/>
                <w:szCs w:val="21"/>
              </w:rPr>
              <w:t>祁门县X026县道与S326省道交口北370米处东侧</w:t>
            </w:r>
          </w:p>
        </w:tc>
        <w:tc>
          <w:tcPr>
            <w:tcW w:w="1647" w:type="dxa"/>
            <w:noWrap w:val="0"/>
            <w:vAlign w:val="center"/>
          </w:tcPr>
          <w:p>
            <w:pPr>
              <w:widowControl/>
              <w:jc w:val="center"/>
              <w:rPr>
                <w:rFonts w:eastAsia="仿宋"/>
                <w:kern w:val="0"/>
                <w:szCs w:val="21"/>
              </w:rPr>
            </w:pPr>
            <w:r>
              <w:rPr>
                <w:rFonts w:eastAsia="仿宋"/>
                <w:kern w:val="0"/>
                <w:szCs w:val="21"/>
              </w:rPr>
              <w:t>陈晓莉</w:t>
            </w:r>
          </w:p>
          <w:p>
            <w:pPr>
              <w:widowControl/>
              <w:jc w:val="center"/>
              <w:rPr>
                <w:rFonts w:hint="eastAsia" w:eastAsia="仿宋"/>
                <w:kern w:val="0"/>
                <w:szCs w:val="21"/>
              </w:rPr>
            </w:pPr>
            <w:r>
              <w:rPr>
                <w:rFonts w:hint="eastAsia" w:eastAsia="仿宋"/>
                <w:kern w:val="0"/>
                <w:szCs w:val="21"/>
              </w:rPr>
              <w:t>/0559-4512391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717" w:type="dxa"/>
            <w:noWrap w:val="0"/>
            <w:vAlign w:val="center"/>
          </w:tcPr>
          <w:p>
            <w:pPr>
              <w:widowControl/>
              <w:jc w:val="center"/>
              <w:rPr>
                <w:rFonts w:eastAsia="仿宋"/>
                <w:kern w:val="0"/>
                <w:szCs w:val="21"/>
              </w:rPr>
            </w:pPr>
            <w:r>
              <w:rPr>
                <w:rFonts w:eastAsia="仿宋"/>
                <w:kern w:val="0"/>
                <w:szCs w:val="21"/>
              </w:rPr>
              <w:t>3</w:t>
            </w:r>
          </w:p>
        </w:tc>
        <w:tc>
          <w:tcPr>
            <w:tcW w:w="2780" w:type="dxa"/>
            <w:noWrap w:val="0"/>
            <w:vAlign w:val="center"/>
          </w:tcPr>
          <w:p>
            <w:pPr>
              <w:adjustRightInd w:val="0"/>
              <w:snapToGrid w:val="0"/>
              <w:jc w:val="center"/>
              <w:rPr>
                <w:rFonts w:eastAsia="仿宋"/>
                <w:kern w:val="0"/>
                <w:szCs w:val="21"/>
              </w:rPr>
            </w:pPr>
            <w:r>
              <w:rPr>
                <w:rFonts w:hint="eastAsia" w:eastAsia="仿宋_GB2312"/>
                <w:kern w:val="0"/>
                <w:szCs w:val="21"/>
              </w:rPr>
              <w:t>中国石化销售有限公司安徽黄山祁门渚口加油站</w:t>
            </w:r>
          </w:p>
        </w:tc>
        <w:tc>
          <w:tcPr>
            <w:tcW w:w="3280" w:type="dxa"/>
            <w:noWrap w:val="0"/>
            <w:vAlign w:val="center"/>
          </w:tcPr>
          <w:p>
            <w:pPr>
              <w:widowControl/>
              <w:jc w:val="center"/>
              <w:rPr>
                <w:rFonts w:eastAsia="仿宋"/>
                <w:kern w:val="0"/>
                <w:szCs w:val="21"/>
              </w:rPr>
            </w:pPr>
            <w:r>
              <w:rPr>
                <w:rFonts w:eastAsia="仿宋"/>
                <w:kern w:val="0"/>
                <w:szCs w:val="21"/>
              </w:rPr>
              <w:t>祁门县渚口乡S326省道与S221省道交口处东侧</w:t>
            </w:r>
          </w:p>
        </w:tc>
        <w:tc>
          <w:tcPr>
            <w:tcW w:w="1647" w:type="dxa"/>
            <w:noWrap w:val="0"/>
            <w:vAlign w:val="center"/>
          </w:tcPr>
          <w:p>
            <w:pPr>
              <w:widowControl/>
              <w:jc w:val="center"/>
              <w:rPr>
                <w:rFonts w:eastAsia="仿宋"/>
                <w:kern w:val="0"/>
                <w:szCs w:val="21"/>
              </w:rPr>
            </w:pPr>
            <w:r>
              <w:rPr>
                <w:rFonts w:eastAsia="仿宋"/>
                <w:kern w:val="0"/>
                <w:szCs w:val="21"/>
              </w:rPr>
              <w:t>叶美秀/0559-4577942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17" w:type="dxa"/>
            <w:noWrap w:val="0"/>
            <w:vAlign w:val="center"/>
          </w:tcPr>
          <w:p>
            <w:pPr>
              <w:widowControl/>
              <w:jc w:val="center"/>
              <w:rPr>
                <w:rFonts w:eastAsia="仿宋"/>
                <w:kern w:val="0"/>
                <w:szCs w:val="21"/>
              </w:rPr>
            </w:pPr>
            <w:r>
              <w:rPr>
                <w:rFonts w:eastAsia="仿宋"/>
                <w:kern w:val="0"/>
                <w:szCs w:val="21"/>
              </w:rPr>
              <w:t>4</w:t>
            </w:r>
          </w:p>
        </w:tc>
        <w:tc>
          <w:tcPr>
            <w:tcW w:w="2780" w:type="dxa"/>
            <w:noWrap w:val="0"/>
            <w:vAlign w:val="center"/>
          </w:tcPr>
          <w:p>
            <w:pPr>
              <w:adjustRightInd w:val="0"/>
              <w:snapToGrid w:val="0"/>
              <w:jc w:val="center"/>
              <w:rPr>
                <w:rFonts w:eastAsia="仿宋"/>
                <w:kern w:val="0"/>
                <w:szCs w:val="21"/>
              </w:rPr>
            </w:pPr>
            <w:r>
              <w:rPr>
                <w:rFonts w:hint="eastAsia" w:eastAsia="仿宋_GB2312"/>
                <w:kern w:val="0"/>
                <w:szCs w:val="21"/>
              </w:rPr>
              <w:t>中国石化销售有限公司安徽黄山祁门城南加油站</w:t>
            </w:r>
          </w:p>
        </w:tc>
        <w:tc>
          <w:tcPr>
            <w:tcW w:w="3280" w:type="dxa"/>
            <w:noWrap w:val="0"/>
            <w:vAlign w:val="center"/>
          </w:tcPr>
          <w:p>
            <w:pPr>
              <w:widowControl/>
              <w:jc w:val="center"/>
              <w:rPr>
                <w:rFonts w:eastAsia="仿宋"/>
                <w:kern w:val="0"/>
                <w:szCs w:val="21"/>
              </w:rPr>
            </w:pPr>
            <w:r>
              <w:rPr>
                <w:rFonts w:eastAsia="仿宋"/>
                <w:kern w:val="0"/>
                <w:szCs w:val="21"/>
              </w:rPr>
              <w:t>祁门县S326省道与X024县道交口西220米处北侧</w:t>
            </w:r>
          </w:p>
        </w:tc>
        <w:tc>
          <w:tcPr>
            <w:tcW w:w="1647" w:type="dxa"/>
            <w:noWrap w:val="0"/>
            <w:vAlign w:val="center"/>
          </w:tcPr>
          <w:p>
            <w:pPr>
              <w:widowControl/>
              <w:jc w:val="center"/>
              <w:rPr>
                <w:rFonts w:eastAsia="仿宋"/>
                <w:kern w:val="0"/>
                <w:szCs w:val="21"/>
              </w:rPr>
            </w:pPr>
            <w:r>
              <w:rPr>
                <w:rFonts w:eastAsia="仿宋"/>
                <w:kern w:val="0"/>
                <w:szCs w:val="21"/>
              </w:rPr>
              <w:t>朱伟</w:t>
            </w:r>
          </w:p>
          <w:p>
            <w:pPr>
              <w:widowControl/>
              <w:jc w:val="center"/>
              <w:rPr>
                <w:rFonts w:eastAsia="仿宋"/>
                <w:kern w:val="0"/>
                <w:szCs w:val="21"/>
              </w:rPr>
            </w:pPr>
            <w:r>
              <w:rPr>
                <w:rFonts w:eastAsia="仿宋"/>
                <w:kern w:val="0"/>
                <w:szCs w:val="21"/>
              </w:rPr>
              <w:t>/0559- 4512391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17" w:type="dxa"/>
            <w:noWrap w:val="0"/>
            <w:vAlign w:val="center"/>
          </w:tcPr>
          <w:p>
            <w:pPr>
              <w:widowControl/>
              <w:jc w:val="center"/>
              <w:rPr>
                <w:rFonts w:eastAsia="仿宋"/>
                <w:kern w:val="0"/>
                <w:szCs w:val="21"/>
              </w:rPr>
            </w:pPr>
            <w:r>
              <w:rPr>
                <w:rFonts w:eastAsia="仿宋"/>
                <w:kern w:val="0"/>
                <w:szCs w:val="21"/>
              </w:rPr>
              <w:t>5</w:t>
            </w:r>
          </w:p>
        </w:tc>
        <w:tc>
          <w:tcPr>
            <w:tcW w:w="2780" w:type="dxa"/>
            <w:noWrap w:val="0"/>
            <w:vAlign w:val="center"/>
          </w:tcPr>
          <w:p>
            <w:pPr>
              <w:adjustRightInd w:val="0"/>
              <w:snapToGrid w:val="0"/>
              <w:jc w:val="center"/>
              <w:rPr>
                <w:rFonts w:eastAsia="仿宋"/>
                <w:kern w:val="0"/>
                <w:szCs w:val="21"/>
              </w:rPr>
            </w:pPr>
            <w:r>
              <w:rPr>
                <w:rFonts w:hint="eastAsia" w:eastAsia="仿宋_GB2312"/>
                <w:kern w:val="0"/>
                <w:szCs w:val="21"/>
              </w:rPr>
              <w:t>中国石化销售有限公司安徽黄山祁门城西加油站</w:t>
            </w:r>
          </w:p>
        </w:tc>
        <w:tc>
          <w:tcPr>
            <w:tcW w:w="3280" w:type="dxa"/>
            <w:noWrap w:val="0"/>
            <w:vAlign w:val="center"/>
          </w:tcPr>
          <w:p>
            <w:pPr>
              <w:widowControl/>
              <w:jc w:val="center"/>
              <w:rPr>
                <w:rFonts w:eastAsia="仿宋"/>
                <w:kern w:val="0"/>
                <w:szCs w:val="21"/>
              </w:rPr>
            </w:pPr>
            <w:r>
              <w:rPr>
                <w:rFonts w:eastAsia="仿宋"/>
                <w:kern w:val="0"/>
                <w:szCs w:val="21"/>
              </w:rPr>
              <w:t>祁门县新兴西路与文峰北路交口东200米处北侧</w:t>
            </w:r>
          </w:p>
        </w:tc>
        <w:tc>
          <w:tcPr>
            <w:tcW w:w="1647" w:type="dxa"/>
            <w:noWrap w:val="0"/>
            <w:vAlign w:val="center"/>
          </w:tcPr>
          <w:p>
            <w:pPr>
              <w:widowControl/>
              <w:jc w:val="center"/>
              <w:rPr>
                <w:rFonts w:eastAsia="仿宋"/>
                <w:kern w:val="0"/>
                <w:szCs w:val="21"/>
              </w:rPr>
            </w:pPr>
            <w:r>
              <w:rPr>
                <w:rFonts w:eastAsia="仿宋"/>
                <w:kern w:val="0"/>
                <w:szCs w:val="21"/>
              </w:rPr>
              <w:t>朱伟</w:t>
            </w:r>
          </w:p>
          <w:p>
            <w:pPr>
              <w:widowControl/>
              <w:jc w:val="center"/>
              <w:rPr>
                <w:rFonts w:eastAsia="仿宋"/>
                <w:kern w:val="0"/>
                <w:szCs w:val="21"/>
              </w:rPr>
            </w:pPr>
            <w:r>
              <w:rPr>
                <w:rFonts w:eastAsia="仿宋"/>
                <w:kern w:val="0"/>
                <w:szCs w:val="21"/>
              </w:rPr>
              <w:t>/0559- 4517801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17" w:type="dxa"/>
            <w:noWrap w:val="0"/>
            <w:vAlign w:val="center"/>
          </w:tcPr>
          <w:p>
            <w:pPr>
              <w:widowControl/>
              <w:jc w:val="center"/>
              <w:rPr>
                <w:rFonts w:eastAsia="仿宋"/>
                <w:kern w:val="0"/>
                <w:szCs w:val="21"/>
              </w:rPr>
            </w:pPr>
            <w:r>
              <w:rPr>
                <w:rFonts w:eastAsia="仿宋"/>
                <w:kern w:val="0"/>
                <w:szCs w:val="21"/>
              </w:rPr>
              <w:t>6</w:t>
            </w:r>
          </w:p>
        </w:tc>
        <w:tc>
          <w:tcPr>
            <w:tcW w:w="2780" w:type="dxa"/>
            <w:noWrap w:val="0"/>
            <w:vAlign w:val="center"/>
          </w:tcPr>
          <w:p>
            <w:pPr>
              <w:jc w:val="center"/>
              <w:rPr>
                <w:rFonts w:eastAsia="仿宋"/>
                <w:kern w:val="0"/>
                <w:szCs w:val="21"/>
              </w:rPr>
            </w:pPr>
            <w:r>
              <w:rPr>
                <w:rFonts w:hint="eastAsia" w:eastAsia="仿宋_GB2312"/>
                <w:kern w:val="0"/>
                <w:szCs w:val="21"/>
              </w:rPr>
              <w:t>中国石化销售有限公司安徽黄山祁门华侨加油站</w:t>
            </w:r>
          </w:p>
        </w:tc>
        <w:tc>
          <w:tcPr>
            <w:tcW w:w="3280" w:type="dxa"/>
            <w:noWrap w:val="0"/>
            <w:vAlign w:val="center"/>
          </w:tcPr>
          <w:p>
            <w:pPr>
              <w:widowControl/>
              <w:jc w:val="center"/>
              <w:rPr>
                <w:rFonts w:eastAsia="仿宋"/>
                <w:kern w:val="0"/>
                <w:szCs w:val="21"/>
              </w:rPr>
            </w:pPr>
            <w:r>
              <w:rPr>
                <w:rFonts w:eastAsia="仿宋"/>
                <w:kern w:val="0"/>
                <w:szCs w:val="21"/>
              </w:rPr>
              <w:t>祁门县祁山镇高明村S326省道与华杨大道交口东80米处北侧</w:t>
            </w:r>
          </w:p>
        </w:tc>
        <w:tc>
          <w:tcPr>
            <w:tcW w:w="1647" w:type="dxa"/>
            <w:noWrap w:val="0"/>
            <w:vAlign w:val="center"/>
          </w:tcPr>
          <w:p>
            <w:pPr>
              <w:widowControl/>
              <w:jc w:val="center"/>
              <w:rPr>
                <w:rFonts w:eastAsia="仿宋"/>
                <w:kern w:val="0"/>
                <w:szCs w:val="21"/>
              </w:rPr>
            </w:pPr>
            <w:r>
              <w:rPr>
                <w:rFonts w:eastAsia="仿宋"/>
                <w:kern w:val="0"/>
                <w:szCs w:val="21"/>
              </w:rPr>
              <w:t>陈晓莉</w:t>
            </w:r>
          </w:p>
          <w:p>
            <w:pPr>
              <w:widowControl/>
              <w:jc w:val="center"/>
              <w:rPr>
                <w:rFonts w:eastAsia="仿宋"/>
                <w:kern w:val="0"/>
                <w:szCs w:val="21"/>
              </w:rPr>
            </w:pPr>
            <w:r>
              <w:rPr>
                <w:rFonts w:eastAsia="仿宋"/>
                <w:kern w:val="0"/>
                <w:szCs w:val="21"/>
              </w:rPr>
              <w:t>/0559- 4504261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17" w:type="dxa"/>
            <w:noWrap w:val="0"/>
            <w:vAlign w:val="center"/>
          </w:tcPr>
          <w:p>
            <w:pPr>
              <w:widowControl/>
              <w:jc w:val="center"/>
              <w:rPr>
                <w:rFonts w:eastAsia="仿宋"/>
                <w:kern w:val="0"/>
                <w:szCs w:val="21"/>
              </w:rPr>
            </w:pPr>
            <w:r>
              <w:rPr>
                <w:rFonts w:eastAsia="仿宋"/>
                <w:kern w:val="0"/>
                <w:szCs w:val="21"/>
              </w:rPr>
              <w:t>7</w:t>
            </w:r>
          </w:p>
        </w:tc>
        <w:tc>
          <w:tcPr>
            <w:tcW w:w="2780" w:type="dxa"/>
            <w:noWrap w:val="0"/>
            <w:vAlign w:val="center"/>
          </w:tcPr>
          <w:p>
            <w:pPr>
              <w:widowControl/>
              <w:adjustRightInd w:val="0"/>
              <w:snapToGrid w:val="0"/>
              <w:jc w:val="center"/>
              <w:rPr>
                <w:rFonts w:eastAsia="仿宋"/>
                <w:kern w:val="0"/>
                <w:szCs w:val="21"/>
              </w:rPr>
            </w:pPr>
            <w:r>
              <w:rPr>
                <w:rFonts w:hint="eastAsia" w:eastAsia="仿宋_GB2312"/>
                <w:kern w:val="0"/>
                <w:szCs w:val="21"/>
              </w:rPr>
              <w:t>中国石化销售有限公司安徽黄山祁门金字牌加油站</w:t>
            </w:r>
          </w:p>
        </w:tc>
        <w:tc>
          <w:tcPr>
            <w:tcW w:w="3280" w:type="dxa"/>
            <w:noWrap w:val="0"/>
            <w:vAlign w:val="center"/>
          </w:tcPr>
          <w:p>
            <w:pPr>
              <w:widowControl/>
              <w:jc w:val="center"/>
              <w:rPr>
                <w:rFonts w:eastAsia="仿宋"/>
                <w:kern w:val="0"/>
                <w:szCs w:val="21"/>
              </w:rPr>
            </w:pPr>
            <w:r>
              <w:rPr>
                <w:rFonts w:eastAsia="仿宋"/>
                <w:kern w:val="0"/>
                <w:szCs w:val="21"/>
              </w:rPr>
              <w:t>祁门县金字牌镇双溪流村S326省道与X030乡道交口东1.23公里处北侧</w:t>
            </w:r>
          </w:p>
        </w:tc>
        <w:tc>
          <w:tcPr>
            <w:tcW w:w="1647" w:type="dxa"/>
            <w:noWrap w:val="0"/>
            <w:vAlign w:val="center"/>
          </w:tcPr>
          <w:p>
            <w:pPr>
              <w:widowControl/>
              <w:jc w:val="center"/>
              <w:rPr>
                <w:rFonts w:eastAsia="仿宋"/>
                <w:kern w:val="0"/>
                <w:szCs w:val="21"/>
              </w:rPr>
            </w:pPr>
            <w:r>
              <w:rPr>
                <w:rFonts w:eastAsia="仿宋"/>
                <w:kern w:val="0"/>
                <w:szCs w:val="21"/>
              </w:rPr>
              <w:t>鲁志云/13956271297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17" w:type="dxa"/>
            <w:noWrap w:val="0"/>
            <w:vAlign w:val="center"/>
          </w:tcPr>
          <w:p>
            <w:pPr>
              <w:widowControl/>
              <w:jc w:val="center"/>
              <w:rPr>
                <w:rFonts w:eastAsia="仿宋"/>
                <w:kern w:val="0"/>
                <w:szCs w:val="21"/>
              </w:rPr>
            </w:pPr>
            <w:r>
              <w:rPr>
                <w:rFonts w:eastAsia="仿宋"/>
                <w:kern w:val="0"/>
                <w:szCs w:val="21"/>
              </w:rPr>
              <w:t>8</w:t>
            </w:r>
          </w:p>
        </w:tc>
        <w:tc>
          <w:tcPr>
            <w:tcW w:w="2780" w:type="dxa"/>
            <w:noWrap w:val="0"/>
            <w:vAlign w:val="center"/>
          </w:tcPr>
          <w:p>
            <w:pPr>
              <w:jc w:val="center"/>
              <w:rPr>
                <w:rFonts w:eastAsia="仿宋"/>
                <w:kern w:val="0"/>
                <w:szCs w:val="21"/>
              </w:rPr>
            </w:pPr>
            <w:r>
              <w:rPr>
                <w:rFonts w:hint="eastAsia" w:ascii="仿宋_GB2312" w:eastAsia="仿宋_GB2312"/>
              </w:rPr>
              <w:t>中国石化销售有限公司安徽黄山祁门七里桥加油站</w:t>
            </w:r>
          </w:p>
        </w:tc>
        <w:tc>
          <w:tcPr>
            <w:tcW w:w="3280" w:type="dxa"/>
            <w:noWrap w:val="0"/>
            <w:vAlign w:val="center"/>
          </w:tcPr>
          <w:p>
            <w:pPr>
              <w:widowControl/>
              <w:jc w:val="center"/>
              <w:rPr>
                <w:rFonts w:eastAsia="仿宋"/>
                <w:kern w:val="0"/>
                <w:szCs w:val="21"/>
              </w:rPr>
            </w:pPr>
            <w:r>
              <w:rPr>
                <w:rFonts w:eastAsia="仿宋"/>
                <w:kern w:val="0"/>
                <w:szCs w:val="21"/>
              </w:rPr>
              <w:t>祁门县祁山镇S326省道与文峰南路交口西1.74公里处南侧</w:t>
            </w:r>
          </w:p>
        </w:tc>
        <w:tc>
          <w:tcPr>
            <w:tcW w:w="1647" w:type="dxa"/>
            <w:noWrap w:val="0"/>
            <w:vAlign w:val="center"/>
          </w:tcPr>
          <w:p>
            <w:pPr>
              <w:widowControl/>
              <w:jc w:val="center"/>
              <w:rPr>
                <w:rFonts w:eastAsia="仿宋"/>
                <w:kern w:val="0"/>
                <w:szCs w:val="21"/>
              </w:rPr>
            </w:pPr>
            <w:r>
              <w:rPr>
                <w:rFonts w:eastAsia="仿宋"/>
                <w:kern w:val="0"/>
                <w:szCs w:val="21"/>
              </w:rPr>
              <w:t>周勤</w:t>
            </w:r>
          </w:p>
          <w:p>
            <w:pPr>
              <w:widowControl/>
              <w:jc w:val="center"/>
              <w:rPr>
                <w:rFonts w:eastAsia="仿宋"/>
                <w:kern w:val="0"/>
                <w:szCs w:val="21"/>
              </w:rPr>
            </w:pPr>
            <w:r>
              <w:rPr>
                <w:rFonts w:eastAsia="仿宋"/>
                <w:kern w:val="0"/>
                <w:szCs w:val="21"/>
              </w:rPr>
              <w:t>/0559- 4503799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17" w:type="dxa"/>
            <w:noWrap w:val="0"/>
            <w:vAlign w:val="center"/>
          </w:tcPr>
          <w:p>
            <w:pPr>
              <w:widowControl/>
              <w:jc w:val="center"/>
              <w:rPr>
                <w:rFonts w:eastAsia="仿宋"/>
                <w:kern w:val="0"/>
                <w:szCs w:val="21"/>
              </w:rPr>
            </w:pPr>
            <w:r>
              <w:rPr>
                <w:rFonts w:eastAsia="仿宋"/>
                <w:kern w:val="0"/>
                <w:szCs w:val="21"/>
              </w:rPr>
              <w:t>9</w:t>
            </w:r>
          </w:p>
        </w:tc>
        <w:tc>
          <w:tcPr>
            <w:tcW w:w="2780" w:type="dxa"/>
            <w:noWrap w:val="0"/>
            <w:vAlign w:val="center"/>
          </w:tcPr>
          <w:p>
            <w:pPr>
              <w:widowControl/>
              <w:adjustRightInd w:val="0"/>
              <w:snapToGrid w:val="0"/>
              <w:jc w:val="center"/>
              <w:rPr>
                <w:rFonts w:eastAsia="仿宋"/>
                <w:kern w:val="0"/>
                <w:szCs w:val="21"/>
              </w:rPr>
            </w:pPr>
            <w:r>
              <w:rPr>
                <w:rFonts w:hint="eastAsia" w:eastAsia="仿宋_GB2312"/>
                <w:kern w:val="0"/>
                <w:szCs w:val="21"/>
              </w:rPr>
              <w:t>中国石化销售有限公司安徽黄山祁门铜锣湾加油站</w:t>
            </w:r>
          </w:p>
        </w:tc>
        <w:tc>
          <w:tcPr>
            <w:tcW w:w="3280" w:type="dxa"/>
            <w:noWrap w:val="0"/>
            <w:vAlign w:val="center"/>
          </w:tcPr>
          <w:p>
            <w:pPr>
              <w:widowControl/>
              <w:jc w:val="center"/>
              <w:rPr>
                <w:rFonts w:eastAsia="仿宋"/>
                <w:kern w:val="0"/>
                <w:szCs w:val="21"/>
              </w:rPr>
            </w:pPr>
            <w:r>
              <w:rPr>
                <w:rFonts w:eastAsia="仿宋"/>
                <w:kern w:val="0"/>
                <w:szCs w:val="21"/>
              </w:rPr>
              <w:t>祁门县闪里镇坑口村S326省道与S231省道交口北770米处东侧</w:t>
            </w:r>
          </w:p>
        </w:tc>
        <w:tc>
          <w:tcPr>
            <w:tcW w:w="1647" w:type="dxa"/>
            <w:noWrap w:val="0"/>
            <w:vAlign w:val="center"/>
          </w:tcPr>
          <w:p>
            <w:pPr>
              <w:widowControl/>
              <w:jc w:val="center"/>
              <w:rPr>
                <w:rFonts w:eastAsia="仿宋"/>
                <w:kern w:val="0"/>
                <w:szCs w:val="21"/>
              </w:rPr>
            </w:pPr>
            <w:r>
              <w:rPr>
                <w:rFonts w:eastAsia="仿宋"/>
                <w:kern w:val="0"/>
                <w:szCs w:val="21"/>
              </w:rPr>
              <w:t>马苇</w:t>
            </w:r>
          </w:p>
          <w:p>
            <w:pPr>
              <w:widowControl/>
              <w:jc w:val="center"/>
              <w:rPr>
                <w:rFonts w:eastAsia="仿宋"/>
                <w:kern w:val="0"/>
                <w:szCs w:val="21"/>
              </w:rPr>
            </w:pPr>
            <w:r>
              <w:rPr>
                <w:rFonts w:hint="eastAsia" w:eastAsia="仿宋"/>
                <w:kern w:val="0"/>
                <w:szCs w:val="21"/>
              </w:rPr>
              <w:t>/0559- 4608159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17" w:type="dxa"/>
            <w:noWrap w:val="0"/>
            <w:vAlign w:val="center"/>
          </w:tcPr>
          <w:p>
            <w:pPr>
              <w:widowControl/>
              <w:jc w:val="center"/>
              <w:rPr>
                <w:rFonts w:eastAsia="仿宋"/>
                <w:kern w:val="0"/>
                <w:szCs w:val="21"/>
              </w:rPr>
            </w:pPr>
            <w:r>
              <w:rPr>
                <w:rFonts w:hint="eastAsia" w:eastAsia="仿宋"/>
                <w:kern w:val="0"/>
                <w:szCs w:val="21"/>
              </w:rPr>
              <w:t>10</w:t>
            </w:r>
          </w:p>
        </w:tc>
        <w:tc>
          <w:tcPr>
            <w:tcW w:w="2780" w:type="dxa"/>
            <w:noWrap w:val="0"/>
            <w:vAlign w:val="center"/>
          </w:tcPr>
          <w:p>
            <w:pPr>
              <w:widowControl/>
              <w:adjustRightInd w:val="0"/>
              <w:snapToGrid w:val="0"/>
              <w:jc w:val="center"/>
              <w:rPr>
                <w:rFonts w:eastAsia="仿宋_GB2312"/>
                <w:kern w:val="0"/>
                <w:szCs w:val="21"/>
              </w:rPr>
            </w:pPr>
            <w:r>
              <w:rPr>
                <w:rFonts w:hint="eastAsia" w:eastAsia="仿宋_GB2312"/>
                <w:kern w:val="0"/>
                <w:szCs w:val="21"/>
              </w:rPr>
              <w:t>中国石化销售有限公司安徽黄山祁门平里加油站</w:t>
            </w:r>
          </w:p>
        </w:tc>
        <w:tc>
          <w:tcPr>
            <w:tcW w:w="3280" w:type="dxa"/>
            <w:noWrap w:val="0"/>
            <w:vAlign w:val="center"/>
          </w:tcPr>
          <w:p>
            <w:pPr>
              <w:widowControl/>
              <w:jc w:val="center"/>
              <w:rPr>
                <w:rFonts w:eastAsia="仿宋"/>
                <w:kern w:val="0"/>
                <w:szCs w:val="21"/>
              </w:rPr>
            </w:pPr>
            <w:r>
              <w:rPr>
                <w:rFonts w:eastAsia="仿宋"/>
                <w:kern w:val="0"/>
                <w:szCs w:val="21"/>
              </w:rPr>
              <w:t>黄山市祁门县平里镇平里村X024县道与X025县道交口南7.504公里处北侧</w:t>
            </w:r>
          </w:p>
        </w:tc>
        <w:tc>
          <w:tcPr>
            <w:tcW w:w="1647" w:type="dxa"/>
            <w:noWrap w:val="0"/>
            <w:vAlign w:val="center"/>
          </w:tcPr>
          <w:p>
            <w:pPr>
              <w:widowControl/>
              <w:jc w:val="center"/>
              <w:rPr>
                <w:rFonts w:hint="eastAsia" w:eastAsia="仿宋"/>
                <w:kern w:val="0"/>
                <w:szCs w:val="21"/>
              </w:rPr>
            </w:pPr>
            <w:r>
              <w:rPr>
                <w:rFonts w:eastAsia="仿宋"/>
                <w:kern w:val="0"/>
                <w:szCs w:val="21"/>
              </w:rPr>
              <w:t>罗平</w:t>
            </w:r>
            <w:r>
              <w:rPr>
                <w:rFonts w:hint="eastAsia" w:eastAsia="仿宋"/>
                <w:kern w:val="0"/>
                <w:szCs w:val="21"/>
              </w:rPr>
              <w:t>/18855940337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17" w:type="dxa"/>
            <w:noWrap w:val="0"/>
            <w:vAlign w:val="center"/>
          </w:tcPr>
          <w:p>
            <w:pPr>
              <w:widowControl/>
              <w:jc w:val="center"/>
              <w:rPr>
                <w:rFonts w:eastAsia="仿宋"/>
                <w:kern w:val="0"/>
                <w:szCs w:val="21"/>
              </w:rPr>
            </w:pPr>
            <w:r>
              <w:rPr>
                <w:rFonts w:hint="eastAsia" w:eastAsia="仿宋"/>
                <w:kern w:val="0"/>
                <w:szCs w:val="21"/>
              </w:rPr>
              <w:t>11</w:t>
            </w:r>
          </w:p>
        </w:tc>
        <w:tc>
          <w:tcPr>
            <w:tcW w:w="2780" w:type="dxa"/>
            <w:noWrap w:val="0"/>
            <w:vAlign w:val="center"/>
          </w:tcPr>
          <w:p>
            <w:pPr>
              <w:widowControl/>
              <w:adjustRightInd w:val="0"/>
              <w:snapToGrid w:val="0"/>
              <w:jc w:val="center"/>
              <w:rPr>
                <w:rFonts w:eastAsia="仿宋_GB2312"/>
                <w:kern w:val="0"/>
                <w:szCs w:val="21"/>
              </w:rPr>
            </w:pPr>
            <w:r>
              <w:rPr>
                <w:rFonts w:hint="eastAsia" w:eastAsia="仿宋_GB2312"/>
                <w:kern w:val="0"/>
                <w:szCs w:val="21"/>
              </w:rPr>
              <w:t>安徽省高速石化有限公司牯牛降加油南站</w:t>
            </w:r>
          </w:p>
        </w:tc>
        <w:tc>
          <w:tcPr>
            <w:tcW w:w="3280" w:type="dxa"/>
            <w:noWrap w:val="0"/>
            <w:vAlign w:val="center"/>
          </w:tcPr>
          <w:p>
            <w:pPr>
              <w:widowControl/>
              <w:jc w:val="center"/>
              <w:rPr>
                <w:rFonts w:hint="eastAsia" w:eastAsia="仿宋"/>
                <w:kern w:val="0"/>
                <w:szCs w:val="21"/>
              </w:rPr>
            </w:pPr>
            <w:r>
              <w:rPr>
                <w:rFonts w:eastAsia="仿宋"/>
                <w:kern w:val="0"/>
                <w:szCs w:val="21"/>
              </w:rPr>
              <w:t>S42黄祁高速公路47公里处南侧牯牛降</w:t>
            </w:r>
            <w:r>
              <w:rPr>
                <w:rFonts w:hint="eastAsia" w:eastAsia="仿宋"/>
                <w:kern w:val="0"/>
                <w:szCs w:val="21"/>
              </w:rPr>
              <w:t>服务区</w:t>
            </w:r>
          </w:p>
        </w:tc>
        <w:tc>
          <w:tcPr>
            <w:tcW w:w="1647" w:type="dxa"/>
            <w:noWrap w:val="0"/>
            <w:vAlign w:val="center"/>
          </w:tcPr>
          <w:p>
            <w:pPr>
              <w:widowControl/>
              <w:jc w:val="center"/>
              <w:rPr>
                <w:rFonts w:eastAsia="仿宋"/>
                <w:kern w:val="0"/>
                <w:szCs w:val="21"/>
              </w:rPr>
            </w:pPr>
            <w:r>
              <w:rPr>
                <w:rFonts w:hint="eastAsia" w:eastAsia="仿宋"/>
                <w:kern w:val="0"/>
                <w:szCs w:val="21"/>
              </w:rPr>
              <w:t>陈辉/13705596207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17" w:type="dxa"/>
            <w:noWrap w:val="0"/>
            <w:vAlign w:val="center"/>
          </w:tcPr>
          <w:p>
            <w:pPr>
              <w:widowControl/>
              <w:jc w:val="center"/>
              <w:rPr>
                <w:rFonts w:eastAsia="仿宋"/>
                <w:kern w:val="0"/>
                <w:szCs w:val="21"/>
              </w:rPr>
            </w:pPr>
            <w:r>
              <w:rPr>
                <w:rFonts w:hint="eastAsia" w:eastAsia="仿宋"/>
                <w:kern w:val="0"/>
                <w:szCs w:val="21"/>
              </w:rPr>
              <w:t>12</w:t>
            </w:r>
          </w:p>
        </w:tc>
        <w:tc>
          <w:tcPr>
            <w:tcW w:w="2780" w:type="dxa"/>
            <w:noWrap w:val="0"/>
            <w:vAlign w:val="center"/>
          </w:tcPr>
          <w:p>
            <w:pPr>
              <w:widowControl/>
              <w:adjustRightInd w:val="0"/>
              <w:snapToGrid w:val="0"/>
              <w:jc w:val="center"/>
              <w:rPr>
                <w:rFonts w:eastAsia="仿宋_GB2312"/>
                <w:kern w:val="0"/>
                <w:szCs w:val="21"/>
              </w:rPr>
            </w:pPr>
            <w:r>
              <w:rPr>
                <w:rFonts w:hint="eastAsia" w:eastAsia="仿宋_GB2312"/>
                <w:kern w:val="0"/>
                <w:szCs w:val="21"/>
              </w:rPr>
              <w:t>安徽省高速石化有限公司牯牛降加油北站</w:t>
            </w:r>
          </w:p>
        </w:tc>
        <w:tc>
          <w:tcPr>
            <w:tcW w:w="3280" w:type="dxa"/>
            <w:noWrap w:val="0"/>
            <w:vAlign w:val="center"/>
          </w:tcPr>
          <w:p>
            <w:pPr>
              <w:widowControl/>
              <w:jc w:val="center"/>
              <w:rPr>
                <w:rFonts w:eastAsia="仿宋"/>
                <w:kern w:val="0"/>
                <w:szCs w:val="21"/>
              </w:rPr>
            </w:pPr>
            <w:r>
              <w:rPr>
                <w:rFonts w:eastAsia="仿宋"/>
                <w:kern w:val="0"/>
                <w:szCs w:val="21"/>
              </w:rPr>
              <w:t>S42黄祁高速公路47公里处</w:t>
            </w:r>
            <w:r>
              <w:rPr>
                <w:rFonts w:hint="eastAsia" w:eastAsia="仿宋"/>
                <w:kern w:val="0"/>
                <w:szCs w:val="21"/>
              </w:rPr>
              <w:t>北</w:t>
            </w:r>
            <w:r>
              <w:rPr>
                <w:rFonts w:eastAsia="仿宋"/>
                <w:kern w:val="0"/>
                <w:szCs w:val="21"/>
              </w:rPr>
              <w:t>侧牯牛降</w:t>
            </w:r>
            <w:r>
              <w:rPr>
                <w:rFonts w:hint="eastAsia" w:eastAsia="仿宋"/>
                <w:kern w:val="0"/>
                <w:szCs w:val="21"/>
              </w:rPr>
              <w:t>服务区</w:t>
            </w:r>
          </w:p>
        </w:tc>
        <w:tc>
          <w:tcPr>
            <w:tcW w:w="1647" w:type="dxa"/>
            <w:noWrap w:val="0"/>
            <w:vAlign w:val="center"/>
          </w:tcPr>
          <w:p>
            <w:pPr>
              <w:widowControl/>
              <w:jc w:val="center"/>
              <w:rPr>
                <w:rFonts w:eastAsia="仿宋"/>
                <w:kern w:val="0"/>
                <w:szCs w:val="21"/>
              </w:rPr>
            </w:pPr>
            <w:r>
              <w:rPr>
                <w:rFonts w:hint="eastAsia" w:eastAsia="仿宋"/>
                <w:kern w:val="0"/>
                <w:szCs w:val="21"/>
              </w:rPr>
              <w:t>陈辉/13705596207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17" w:type="dxa"/>
            <w:noWrap w:val="0"/>
            <w:vAlign w:val="center"/>
          </w:tcPr>
          <w:p>
            <w:pPr>
              <w:widowControl/>
              <w:jc w:val="center"/>
              <w:rPr>
                <w:rFonts w:eastAsia="仿宋"/>
                <w:kern w:val="0"/>
                <w:szCs w:val="21"/>
              </w:rPr>
            </w:pPr>
            <w:r>
              <w:rPr>
                <w:rFonts w:hint="eastAsia" w:eastAsia="仿宋"/>
                <w:kern w:val="0"/>
                <w:szCs w:val="21"/>
              </w:rPr>
              <w:t>13</w:t>
            </w:r>
          </w:p>
        </w:tc>
        <w:tc>
          <w:tcPr>
            <w:tcW w:w="2780" w:type="dxa"/>
            <w:noWrap w:val="0"/>
            <w:vAlign w:val="center"/>
          </w:tcPr>
          <w:p>
            <w:pPr>
              <w:widowControl/>
              <w:adjustRightInd w:val="0"/>
              <w:snapToGrid w:val="0"/>
              <w:jc w:val="center"/>
              <w:rPr>
                <w:rFonts w:eastAsia="仿宋_GB2312"/>
                <w:kern w:val="0"/>
                <w:szCs w:val="21"/>
              </w:rPr>
            </w:pPr>
            <w:r>
              <w:rPr>
                <w:rFonts w:hint="eastAsia" w:eastAsia="仿宋_GB2312"/>
                <w:kern w:val="0"/>
                <w:szCs w:val="21"/>
              </w:rPr>
              <w:t>中国石油天然气股份有限公司安徽黄山销售分公司祁门历口加油站</w:t>
            </w:r>
          </w:p>
        </w:tc>
        <w:tc>
          <w:tcPr>
            <w:tcW w:w="3280" w:type="dxa"/>
            <w:noWrap w:val="0"/>
            <w:vAlign w:val="center"/>
          </w:tcPr>
          <w:p>
            <w:pPr>
              <w:widowControl/>
              <w:jc w:val="center"/>
              <w:rPr>
                <w:rFonts w:eastAsia="仿宋"/>
                <w:kern w:val="0"/>
                <w:szCs w:val="21"/>
              </w:rPr>
            </w:pPr>
            <w:r>
              <w:rPr>
                <w:rFonts w:eastAsia="仿宋"/>
                <w:kern w:val="0"/>
                <w:szCs w:val="21"/>
              </w:rPr>
              <w:t>祁门县历口镇许村村（S221殷大线131公里处)</w:t>
            </w:r>
          </w:p>
        </w:tc>
        <w:tc>
          <w:tcPr>
            <w:tcW w:w="1647" w:type="dxa"/>
            <w:noWrap w:val="0"/>
            <w:vAlign w:val="center"/>
          </w:tcPr>
          <w:p>
            <w:pPr>
              <w:widowControl/>
              <w:jc w:val="center"/>
              <w:rPr>
                <w:rFonts w:hint="eastAsia" w:eastAsia="仿宋"/>
                <w:kern w:val="0"/>
                <w:szCs w:val="21"/>
              </w:rPr>
            </w:pPr>
            <w:r>
              <w:rPr>
                <w:rFonts w:eastAsia="仿宋"/>
                <w:kern w:val="0"/>
                <w:szCs w:val="21"/>
              </w:rPr>
              <w:t>计晨罡</w:t>
            </w:r>
            <w:r>
              <w:rPr>
                <w:rFonts w:hint="eastAsia" w:eastAsia="仿宋"/>
                <w:kern w:val="0"/>
                <w:szCs w:val="21"/>
              </w:rPr>
              <w:t>/0559-2534777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717" w:type="dxa"/>
            <w:noWrap w:val="0"/>
            <w:vAlign w:val="center"/>
          </w:tcPr>
          <w:p>
            <w:pPr>
              <w:widowControl/>
              <w:jc w:val="center"/>
              <w:rPr>
                <w:rFonts w:eastAsia="仿宋"/>
                <w:kern w:val="0"/>
                <w:szCs w:val="21"/>
              </w:rPr>
            </w:pPr>
            <w:r>
              <w:rPr>
                <w:rFonts w:hint="eastAsia" w:eastAsia="仿宋"/>
                <w:kern w:val="0"/>
                <w:szCs w:val="21"/>
              </w:rPr>
              <w:t>14</w:t>
            </w:r>
          </w:p>
        </w:tc>
        <w:tc>
          <w:tcPr>
            <w:tcW w:w="2780" w:type="dxa"/>
            <w:noWrap w:val="0"/>
            <w:vAlign w:val="center"/>
          </w:tcPr>
          <w:p>
            <w:pPr>
              <w:widowControl/>
              <w:adjustRightInd w:val="0"/>
              <w:snapToGrid w:val="0"/>
              <w:jc w:val="center"/>
              <w:rPr>
                <w:rFonts w:eastAsia="仿宋_GB2312"/>
                <w:kern w:val="0"/>
                <w:szCs w:val="21"/>
              </w:rPr>
            </w:pPr>
            <w:r>
              <w:rPr>
                <w:rFonts w:hint="eastAsia" w:eastAsia="仿宋_GB2312"/>
                <w:kern w:val="0"/>
                <w:szCs w:val="21"/>
              </w:rPr>
              <w:t>中国石油天然气股份有限公司安徽黄山销售分公司祁门县城东加油站</w:t>
            </w:r>
          </w:p>
        </w:tc>
        <w:tc>
          <w:tcPr>
            <w:tcW w:w="3280" w:type="dxa"/>
            <w:noWrap w:val="0"/>
            <w:vAlign w:val="center"/>
          </w:tcPr>
          <w:p>
            <w:pPr>
              <w:widowControl/>
              <w:jc w:val="center"/>
              <w:rPr>
                <w:rFonts w:eastAsia="仿宋"/>
                <w:kern w:val="0"/>
                <w:szCs w:val="21"/>
              </w:rPr>
            </w:pPr>
            <w:r>
              <w:rPr>
                <w:rFonts w:eastAsia="仿宋"/>
                <w:kern w:val="0"/>
                <w:szCs w:val="21"/>
              </w:rPr>
              <w:t>黄山市祁门县金字牌镇洪村S326省道与华杨大道交口东3.2公里处南侧</w:t>
            </w:r>
          </w:p>
        </w:tc>
        <w:tc>
          <w:tcPr>
            <w:tcW w:w="1647" w:type="dxa"/>
            <w:noWrap w:val="0"/>
            <w:vAlign w:val="center"/>
          </w:tcPr>
          <w:p>
            <w:pPr>
              <w:widowControl/>
              <w:jc w:val="center"/>
              <w:rPr>
                <w:rFonts w:eastAsia="仿宋"/>
                <w:kern w:val="0"/>
                <w:szCs w:val="21"/>
              </w:rPr>
            </w:pPr>
            <w:r>
              <w:rPr>
                <w:rFonts w:eastAsia="仿宋"/>
                <w:kern w:val="0"/>
                <w:szCs w:val="21"/>
              </w:rPr>
              <w:t>计晨罡</w:t>
            </w:r>
            <w:r>
              <w:rPr>
                <w:rFonts w:hint="eastAsia" w:eastAsia="仿宋"/>
                <w:kern w:val="0"/>
                <w:szCs w:val="21"/>
              </w:rPr>
              <w:t>/0559-2534777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17" w:type="dxa"/>
            <w:noWrap w:val="0"/>
            <w:vAlign w:val="center"/>
          </w:tcPr>
          <w:p>
            <w:pPr>
              <w:widowControl/>
              <w:jc w:val="center"/>
              <w:rPr>
                <w:rFonts w:eastAsia="仿宋"/>
                <w:kern w:val="0"/>
                <w:szCs w:val="21"/>
              </w:rPr>
            </w:pPr>
            <w:r>
              <w:rPr>
                <w:rFonts w:hint="eastAsia" w:eastAsia="仿宋"/>
                <w:kern w:val="0"/>
                <w:szCs w:val="21"/>
              </w:rPr>
              <w:t>15</w:t>
            </w:r>
          </w:p>
        </w:tc>
        <w:tc>
          <w:tcPr>
            <w:tcW w:w="2780" w:type="dxa"/>
            <w:noWrap w:val="0"/>
            <w:vAlign w:val="center"/>
          </w:tcPr>
          <w:p>
            <w:pPr>
              <w:widowControl/>
              <w:adjustRightInd w:val="0"/>
              <w:snapToGrid w:val="0"/>
              <w:jc w:val="center"/>
              <w:rPr>
                <w:rFonts w:eastAsia="仿宋_GB2312"/>
                <w:kern w:val="0"/>
                <w:szCs w:val="21"/>
              </w:rPr>
            </w:pPr>
            <w:r>
              <w:rPr>
                <w:rFonts w:hint="eastAsia" w:eastAsia="仿宋_GB2312"/>
                <w:kern w:val="0"/>
                <w:szCs w:val="21"/>
              </w:rPr>
              <w:t>黄山市祁门县赤岭加油站</w:t>
            </w:r>
          </w:p>
        </w:tc>
        <w:tc>
          <w:tcPr>
            <w:tcW w:w="3280" w:type="dxa"/>
            <w:noWrap w:val="0"/>
            <w:vAlign w:val="center"/>
          </w:tcPr>
          <w:p>
            <w:pPr>
              <w:widowControl/>
              <w:jc w:val="center"/>
              <w:rPr>
                <w:rFonts w:eastAsia="仿宋"/>
                <w:kern w:val="0"/>
                <w:szCs w:val="21"/>
              </w:rPr>
            </w:pPr>
            <w:r>
              <w:rPr>
                <w:rFonts w:eastAsia="仿宋"/>
                <w:kern w:val="0"/>
                <w:szCs w:val="21"/>
              </w:rPr>
              <w:t>黄山市祁门县安凌镇赤岭村S221省道与X035县道交口北675米处西侧</w:t>
            </w:r>
          </w:p>
        </w:tc>
        <w:tc>
          <w:tcPr>
            <w:tcW w:w="1647" w:type="dxa"/>
            <w:noWrap w:val="0"/>
            <w:vAlign w:val="center"/>
          </w:tcPr>
          <w:p>
            <w:pPr>
              <w:widowControl/>
              <w:jc w:val="center"/>
              <w:rPr>
                <w:rFonts w:eastAsia="仿宋"/>
                <w:kern w:val="0"/>
                <w:szCs w:val="21"/>
              </w:rPr>
            </w:pPr>
            <w:r>
              <w:rPr>
                <w:rFonts w:eastAsia="仿宋"/>
                <w:kern w:val="0"/>
                <w:szCs w:val="21"/>
              </w:rPr>
              <w:t>陈根友</w:t>
            </w:r>
            <w:r>
              <w:rPr>
                <w:rFonts w:hint="eastAsia" w:eastAsia="仿宋"/>
                <w:kern w:val="0"/>
                <w:szCs w:val="21"/>
              </w:rPr>
              <w:t>/13855927154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17" w:type="dxa"/>
            <w:noWrap w:val="0"/>
            <w:vAlign w:val="center"/>
          </w:tcPr>
          <w:p>
            <w:pPr>
              <w:widowControl/>
              <w:jc w:val="center"/>
              <w:rPr>
                <w:rFonts w:eastAsia="仿宋"/>
                <w:kern w:val="0"/>
                <w:szCs w:val="21"/>
              </w:rPr>
            </w:pPr>
            <w:r>
              <w:rPr>
                <w:rFonts w:hint="eastAsia" w:eastAsia="仿宋"/>
                <w:kern w:val="0"/>
                <w:szCs w:val="21"/>
              </w:rPr>
              <w:t>16</w:t>
            </w:r>
          </w:p>
        </w:tc>
        <w:tc>
          <w:tcPr>
            <w:tcW w:w="2780" w:type="dxa"/>
            <w:noWrap w:val="0"/>
            <w:vAlign w:val="center"/>
          </w:tcPr>
          <w:p>
            <w:pPr>
              <w:widowControl/>
              <w:adjustRightInd w:val="0"/>
              <w:snapToGrid w:val="0"/>
              <w:jc w:val="center"/>
              <w:rPr>
                <w:rFonts w:hint="eastAsia" w:eastAsia="仿宋_GB2312"/>
                <w:kern w:val="0"/>
                <w:szCs w:val="21"/>
              </w:rPr>
            </w:pPr>
            <w:r>
              <w:rPr>
                <w:rFonts w:hint="eastAsia" w:eastAsia="仿宋_GB2312"/>
                <w:kern w:val="0"/>
                <w:szCs w:val="21"/>
              </w:rPr>
              <w:t>黄山市祁门县闪里加油站</w:t>
            </w:r>
          </w:p>
        </w:tc>
        <w:tc>
          <w:tcPr>
            <w:tcW w:w="3280" w:type="dxa"/>
            <w:noWrap w:val="0"/>
            <w:vAlign w:val="center"/>
          </w:tcPr>
          <w:p>
            <w:pPr>
              <w:widowControl/>
              <w:jc w:val="center"/>
              <w:rPr>
                <w:rFonts w:eastAsia="仿宋"/>
                <w:kern w:val="0"/>
                <w:szCs w:val="21"/>
              </w:rPr>
            </w:pPr>
            <w:r>
              <w:rPr>
                <w:rFonts w:hint="eastAsia" w:eastAsia="仿宋"/>
                <w:kern w:val="0"/>
                <w:szCs w:val="21"/>
              </w:rPr>
              <w:t>祁门县闪里镇S231省道与S326省道交口北1.93公里处西侧</w:t>
            </w:r>
          </w:p>
        </w:tc>
        <w:tc>
          <w:tcPr>
            <w:tcW w:w="1647" w:type="dxa"/>
            <w:noWrap w:val="0"/>
            <w:vAlign w:val="center"/>
          </w:tcPr>
          <w:p>
            <w:pPr>
              <w:widowControl/>
              <w:jc w:val="center"/>
              <w:rPr>
                <w:rFonts w:eastAsia="仿宋"/>
                <w:kern w:val="0"/>
                <w:szCs w:val="21"/>
              </w:rPr>
            </w:pPr>
            <w:r>
              <w:rPr>
                <w:rFonts w:hint="eastAsia" w:eastAsia="仿宋"/>
                <w:kern w:val="0"/>
                <w:szCs w:val="21"/>
              </w:rPr>
              <w:t>赵牡丹/13865591729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17" w:type="dxa"/>
            <w:noWrap w:val="0"/>
            <w:vAlign w:val="center"/>
          </w:tcPr>
          <w:p>
            <w:pPr>
              <w:widowControl/>
              <w:jc w:val="center"/>
              <w:rPr>
                <w:rFonts w:eastAsia="仿宋"/>
                <w:kern w:val="0"/>
                <w:szCs w:val="21"/>
              </w:rPr>
            </w:pPr>
            <w:r>
              <w:rPr>
                <w:rFonts w:hint="eastAsia" w:eastAsia="仿宋"/>
                <w:kern w:val="0"/>
                <w:szCs w:val="21"/>
              </w:rPr>
              <w:t>17</w:t>
            </w:r>
          </w:p>
        </w:tc>
        <w:tc>
          <w:tcPr>
            <w:tcW w:w="2780" w:type="dxa"/>
            <w:noWrap w:val="0"/>
            <w:vAlign w:val="center"/>
          </w:tcPr>
          <w:p>
            <w:pPr>
              <w:widowControl/>
              <w:adjustRightInd w:val="0"/>
              <w:snapToGrid w:val="0"/>
              <w:jc w:val="center"/>
              <w:rPr>
                <w:rFonts w:hint="eastAsia" w:eastAsia="仿宋_GB2312"/>
                <w:kern w:val="0"/>
                <w:szCs w:val="21"/>
              </w:rPr>
            </w:pPr>
            <w:r>
              <w:rPr>
                <w:rFonts w:hint="eastAsia" w:eastAsia="仿宋_GB2312"/>
                <w:kern w:val="0"/>
                <w:szCs w:val="21"/>
              </w:rPr>
              <w:t>黄山市祁门县凫峰加油站</w:t>
            </w:r>
          </w:p>
        </w:tc>
        <w:tc>
          <w:tcPr>
            <w:tcW w:w="3280" w:type="dxa"/>
            <w:noWrap w:val="0"/>
            <w:vAlign w:val="center"/>
          </w:tcPr>
          <w:p>
            <w:pPr>
              <w:widowControl/>
              <w:jc w:val="center"/>
              <w:rPr>
                <w:rFonts w:eastAsia="仿宋"/>
                <w:kern w:val="0"/>
                <w:szCs w:val="21"/>
              </w:rPr>
            </w:pPr>
            <w:r>
              <w:rPr>
                <w:rFonts w:hint="eastAsia" w:eastAsia="仿宋"/>
                <w:kern w:val="0"/>
                <w:szCs w:val="21"/>
              </w:rPr>
              <w:t>黄山市祁门县凫峰乡高岭脚</w:t>
            </w:r>
          </w:p>
        </w:tc>
        <w:tc>
          <w:tcPr>
            <w:tcW w:w="1647" w:type="dxa"/>
            <w:noWrap w:val="0"/>
            <w:vAlign w:val="center"/>
          </w:tcPr>
          <w:p>
            <w:pPr>
              <w:widowControl/>
              <w:jc w:val="center"/>
              <w:rPr>
                <w:rFonts w:eastAsia="仿宋"/>
                <w:kern w:val="0"/>
                <w:szCs w:val="21"/>
              </w:rPr>
            </w:pPr>
            <w:r>
              <w:rPr>
                <w:rFonts w:hint="eastAsia" w:eastAsia="仿宋"/>
                <w:kern w:val="0"/>
                <w:szCs w:val="21"/>
              </w:rPr>
              <w:t>吴荣跃/18605590668</w:t>
            </w:r>
          </w:p>
        </w:tc>
      </w:tr>
    </w:tbl>
    <w:p>
      <w:pPr>
        <w:pStyle w:val="6"/>
        <w:adjustRightInd w:val="0"/>
        <w:snapToGrid w:val="0"/>
        <w:rPr>
          <w:rFonts w:hint="eastAsia" w:asciiTheme="minorEastAsia" w:hAnsiTheme="minorEastAsia" w:eastAsiaTheme="minorEastAsia" w:cstheme="minorEastAsia"/>
          <w:b w:val="0"/>
          <w:kern w:val="2"/>
          <w:sz w:val="24"/>
          <w:szCs w:val="24"/>
          <w:lang w:val="en-US" w:eastAsia="zh-CN" w:bidi="ar-SA"/>
        </w:rPr>
      </w:pPr>
      <w:bookmarkStart w:id="16" w:name="_Toc8527"/>
      <w:r>
        <w:rPr>
          <w:rFonts w:hint="eastAsia" w:asciiTheme="minorEastAsia" w:hAnsiTheme="minorEastAsia" w:eastAsiaTheme="minorEastAsia" w:cstheme="minorEastAsia"/>
          <w:b w:val="0"/>
          <w:kern w:val="2"/>
          <w:sz w:val="24"/>
          <w:szCs w:val="24"/>
          <w:lang w:val="en-US" w:eastAsia="zh-CN" w:bidi="ar-SA"/>
        </w:rPr>
        <w:t>2.3周边环境状况及环境保护目标调查结果</w:t>
      </w:r>
      <w:bookmarkEnd w:id="16"/>
    </w:p>
    <w:p>
      <w:pPr>
        <w:pStyle w:val="6"/>
        <w:adjustRightInd w:val="0"/>
        <w:snapToGrid w:val="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2.3.1 周边环境概况</w:t>
      </w:r>
    </w:p>
    <w:p>
      <w:pPr>
        <w:pStyle w:val="6"/>
        <w:adjustRightInd w:val="0"/>
        <w:snapToGrid w:val="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祁门县的东北侧与黟县接壤，东南与休宁县为邻，西北连石台、东至县，西南迄省境，与江西省毗邻。</w:t>
      </w:r>
    </w:p>
    <w:p>
      <w:pPr>
        <w:pStyle w:val="6"/>
        <w:adjustRightInd w:val="0"/>
        <w:snapToGrid w:val="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2.3.2 周边环境风险受体</w:t>
      </w:r>
    </w:p>
    <w:p>
      <w:pPr>
        <w:pStyle w:val="6"/>
        <w:adjustRightInd w:val="0"/>
        <w:snapToGrid w:val="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经调查祁门县周围现状及其周围5km范围排查，祁门县县域内环境风险受体见表 2.3-1。</w:t>
      </w:r>
    </w:p>
    <w:p>
      <w:pPr>
        <w:spacing w:line="480" w:lineRule="exact"/>
        <w:jc w:val="center"/>
        <w:rPr>
          <w:rFonts w:eastAsia="仿宋"/>
          <w:snapToGrid w:val="0"/>
          <w:kern w:val="0"/>
          <w:sz w:val="28"/>
          <w:szCs w:val="28"/>
        </w:rPr>
      </w:pPr>
      <w:r>
        <w:rPr>
          <w:rFonts w:eastAsia="仿宋"/>
          <w:snapToGrid w:val="0"/>
          <w:kern w:val="0"/>
          <w:sz w:val="28"/>
          <w:szCs w:val="28"/>
        </w:rPr>
        <w:t xml:space="preserve">表2.3-1 </w:t>
      </w:r>
      <w:r>
        <w:rPr>
          <w:rFonts w:hint="eastAsia" w:eastAsia="仿宋"/>
          <w:snapToGrid w:val="0"/>
          <w:kern w:val="0"/>
          <w:sz w:val="28"/>
          <w:szCs w:val="28"/>
        </w:rPr>
        <w:t>祁门县县</w:t>
      </w:r>
      <w:r>
        <w:rPr>
          <w:rFonts w:eastAsia="仿宋"/>
          <w:snapToGrid w:val="0"/>
          <w:kern w:val="0"/>
          <w:sz w:val="28"/>
          <w:szCs w:val="28"/>
        </w:rPr>
        <w:t>内及周围5km范围环境保护目标调查结果</w:t>
      </w:r>
    </w:p>
    <w:tbl>
      <w:tblPr>
        <w:tblStyle w:val="19"/>
        <w:tblW w:w="969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3464"/>
        <w:gridCol w:w="1030"/>
        <w:gridCol w:w="1749"/>
        <w:gridCol w:w="2175"/>
        <w:gridCol w:w="2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260" w:type="dxa"/>
            <w:tcBorders>
              <w:bottom w:val="single" w:color="auto" w:sz="6" w:space="0"/>
              <w:right w:val="single" w:color="auto" w:sz="6" w:space="0"/>
            </w:tcBorders>
            <w:noWrap w:val="0"/>
            <w:vAlign w:val="center"/>
          </w:tcPr>
          <w:p>
            <w:pPr>
              <w:widowControl/>
              <w:jc w:val="center"/>
              <w:rPr>
                <w:rFonts w:eastAsia="仿宋"/>
                <w:kern w:val="0"/>
                <w:szCs w:val="21"/>
              </w:rPr>
            </w:pPr>
            <w:r>
              <w:rPr>
                <w:rFonts w:eastAsia="仿宋"/>
                <w:kern w:val="0"/>
                <w:szCs w:val="21"/>
              </w:rPr>
              <w:t>受体类别</w:t>
            </w:r>
          </w:p>
        </w:tc>
        <w:tc>
          <w:tcPr>
            <w:tcW w:w="3464" w:type="dxa"/>
            <w:tcBorders>
              <w:left w:val="single" w:color="auto" w:sz="6" w:space="0"/>
              <w:bottom w:val="single" w:color="auto" w:sz="6" w:space="0"/>
              <w:right w:val="single" w:color="auto" w:sz="6" w:space="0"/>
            </w:tcBorders>
            <w:noWrap w:val="0"/>
            <w:vAlign w:val="center"/>
          </w:tcPr>
          <w:p>
            <w:pPr>
              <w:widowControl/>
              <w:jc w:val="center"/>
              <w:rPr>
                <w:rFonts w:eastAsia="仿宋"/>
                <w:kern w:val="0"/>
                <w:szCs w:val="21"/>
              </w:rPr>
            </w:pPr>
            <w:r>
              <w:rPr>
                <w:rFonts w:eastAsia="仿宋"/>
                <w:kern w:val="0"/>
                <w:szCs w:val="21"/>
              </w:rPr>
              <w:t>受体名称</w:t>
            </w:r>
          </w:p>
        </w:tc>
        <w:tc>
          <w:tcPr>
            <w:tcW w:w="1030" w:type="dxa"/>
            <w:tcBorders>
              <w:left w:val="single" w:color="auto" w:sz="6" w:space="0"/>
              <w:bottom w:val="single" w:color="auto" w:sz="6" w:space="0"/>
              <w:right w:val="single" w:color="auto" w:sz="6" w:space="0"/>
            </w:tcBorders>
            <w:noWrap w:val="0"/>
            <w:vAlign w:val="center"/>
          </w:tcPr>
          <w:p>
            <w:pPr>
              <w:widowControl/>
              <w:jc w:val="center"/>
              <w:rPr>
                <w:rFonts w:eastAsia="仿宋"/>
                <w:kern w:val="0"/>
                <w:szCs w:val="21"/>
              </w:rPr>
            </w:pPr>
            <w:r>
              <w:rPr>
                <w:rFonts w:eastAsia="仿宋"/>
                <w:kern w:val="0"/>
                <w:szCs w:val="21"/>
              </w:rPr>
              <w:t>方位</w:t>
            </w:r>
          </w:p>
        </w:tc>
        <w:tc>
          <w:tcPr>
            <w:tcW w:w="1749" w:type="dxa"/>
            <w:tcBorders>
              <w:left w:val="single" w:color="auto" w:sz="4" w:space="0"/>
              <w:bottom w:val="single" w:color="auto" w:sz="6" w:space="0"/>
              <w:right w:val="single" w:color="auto" w:sz="6" w:space="0"/>
            </w:tcBorders>
            <w:noWrap w:val="0"/>
            <w:vAlign w:val="center"/>
          </w:tcPr>
          <w:p>
            <w:pPr>
              <w:widowControl/>
              <w:jc w:val="center"/>
              <w:rPr>
                <w:rFonts w:eastAsia="仿宋"/>
                <w:kern w:val="0"/>
                <w:szCs w:val="21"/>
              </w:rPr>
            </w:pPr>
            <w:r>
              <w:rPr>
                <w:rFonts w:eastAsia="仿宋"/>
                <w:kern w:val="0"/>
                <w:szCs w:val="21"/>
              </w:rPr>
              <w:t>规模</w:t>
            </w:r>
          </w:p>
        </w:tc>
        <w:tc>
          <w:tcPr>
            <w:tcW w:w="2195" w:type="dxa"/>
            <w:gridSpan w:val="2"/>
            <w:tcBorders>
              <w:left w:val="single" w:color="auto" w:sz="6" w:space="0"/>
              <w:bottom w:val="single" w:color="auto" w:sz="6" w:space="0"/>
            </w:tcBorders>
            <w:noWrap w:val="0"/>
            <w:vAlign w:val="center"/>
          </w:tcPr>
          <w:p>
            <w:pPr>
              <w:widowControl/>
              <w:jc w:val="center"/>
              <w:rPr>
                <w:rFonts w:eastAsia="仿宋"/>
                <w:kern w:val="0"/>
                <w:szCs w:val="21"/>
              </w:rPr>
            </w:pPr>
            <w:r>
              <w:rPr>
                <w:rFonts w:eastAsia="仿宋"/>
                <w:kern w:val="0"/>
                <w:szCs w:val="21"/>
              </w:rPr>
              <w:t>环境功能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260" w:type="dxa"/>
            <w:vMerge w:val="restart"/>
            <w:noWrap w:val="0"/>
            <w:vAlign w:val="center"/>
          </w:tcPr>
          <w:p>
            <w:pPr>
              <w:widowControl/>
              <w:jc w:val="center"/>
              <w:rPr>
                <w:rFonts w:eastAsia="仿宋"/>
                <w:kern w:val="0"/>
                <w:szCs w:val="21"/>
              </w:rPr>
            </w:pPr>
            <w:r>
              <w:rPr>
                <w:rFonts w:eastAsia="仿宋"/>
                <w:kern w:val="0"/>
                <w:szCs w:val="21"/>
              </w:rPr>
              <w:t>地表水环境</w:t>
            </w:r>
          </w:p>
        </w:tc>
        <w:tc>
          <w:tcPr>
            <w:tcW w:w="3464" w:type="dxa"/>
            <w:noWrap w:val="0"/>
            <w:vAlign w:val="center"/>
          </w:tcPr>
          <w:p>
            <w:pPr>
              <w:widowControl/>
              <w:jc w:val="center"/>
              <w:rPr>
                <w:rFonts w:eastAsia="仿宋"/>
                <w:kern w:val="0"/>
                <w:szCs w:val="21"/>
              </w:rPr>
            </w:pPr>
            <w:r>
              <w:rPr>
                <w:rFonts w:eastAsia="仿宋_GB2312"/>
                <w:kern w:val="0"/>
                <w:szCs w:val="21"/>
              </w:rPr>
              <w:t>祁门阊江</w:t>
            </w:r>
            <w:r>
              <w:rPr>
                <w:rFonts w:hint="eastAsia" w:eastAsia="仿宋_GB2312"/>
                <w:kern w:val="0"/>
                <w:szCs w:val="21"/>
              </w:rPr>
              <w:t>河饮用水</w:t>
            </w:r>
            <w:r>
              <w:rPr>
                <w:rFonts w:eastAsia="仿宋_GB2312"/>
                <w:kern w:val="0"/>
                <w:szCs w:val="21"/>
              </w:rPr>
              <w:t>水源地</w:t>
            </w:r>
          </w:p>
        </w:tc>
        <w:tc>
          <w:tcPr>
            <w:tcW w:w="1030" w:type="dxa"/>
            <w:vMerge w:val="restart"/>
            <w:noWrap w:val="0"/>
            <w:vAlign w:val="center"/>
          </w:tcPr>
          <w:p>
            <w:pPr>
              <w:jc w:val="center"/>
              <w:rPr>
                <w:rFonts w:eastAsia="仿宋"/>
                <w:kern w:val="0"/>
                <w:szCs w:val="21"/>
              </w:rPr>
            </w:pPr>
            <w:r>
              <w:rPr>
                <w:rFonts w:hint="eastAsia" w:eastAsia="仿宋"/>
                <w:kern w:val="0"/>
                <w:szCs w:val="21"/>
              </w:rPr>
              <w:t>祁门</w:t>
            </w:r>
            <w:r>
              <w:rPr>
                <w:rFonts w:eastAsia="仿宋"/>
                <w:kern w:val="0"/>
                <w:szCs w:val="21"/>
              </w:rPr>
              <w:t>县内</w:t>
            </w:r>
          </w:p>
          <w:p>
            <w:pPr>
              <w:widowControl/>
              <w:jc w:val="center"/>
              <w:rPr>
                <w:rFonts w:eastAsia="仿宋"/>
                <w:kern w:val="0"/>
                <w:szCs w:val="21"/>
              </w:rPr>
            </w:pPr>
          </w:p>
        </w:tc>
        <w:tc>
          <w:tcPr>
            <w:tcW w:w="1749" w:type="dxa"/>
            <w:tcBorders>
              <w:left w:val="single" w:color="auto" w:sz="4" w:space="0"/>
            </w:tcBorders>
            <w:noWrap w:val="0"/>
            <w:vAlign w:val="center"/>
          </w:tcPr>
          <w:p>
            <w:pPr>
              <w:widowControl/>
              <w:jc w:val="center"/>
              <w:rPr>
                <w:rFonts w:eastAsia="仿宋"/>
                <w:kern w:val="0"/>
                <w:szCs w:val="21"/>
              </w:rPr>
            </w:pPr>
            <w:r>
              <w:rPr>
                <w:rFonts w:eastAsia="仿宋"/>
                <w:kern w:val="0"/>
                <w:szCs w:val="21"/>
              </w:rPr>
              <w:t>总面积</w:t>
            </w:r>
            <w:r>
              <w:rPr>
                <w:rFonts w:hint="eastAsia" w:eastAsia="仿宋"/>
                <w:kern w:val="0"/>
                <w:szCs w:val="21"/>
              </w:rPr>
              <w:t>约3.0855</w:t>
            </w:r>
            <w:r>
              <w:rPr>
                <w:rFonts w:eastAsia="仿宋"/>
                <w:kern w:val="0"/>
                <w:szCs w:val="21"/>
              </w:rPr>
              <w:t>km</w:t>
            </w:r>
            <w:r>
              <w:rPr>
                <w:rFonts w:eastAsia="仿宋"/>
                <w:kern w:val="0"/>
                <w:szCs w:val="21"/>
                <w:vertAlign w:val="superscript"/>
              </w:rPr>
              <w:t>2</w:t>
            </w:r>
          </w:p>
        </w:tc>
        <w:tc>
          <w:tcPr>
            <w:tcW w:w="2195" w:type="dxa"/>
            <w:gridSpan w:val="2"/>
            <w:noWrap w:val="0"/>
            <w:vAlign w:val="center"/>
          </w:tcPr>
          <w:p>
            <w:pPr>
              <w:widowControl/>
              <w:jc w:val="center"/>
              <w:rPr>
                <w:rFonts w:eastAsia="仿宋"/>
                <w:kern w:val="0"/>
                <w:szCs w:val="21"/>
              </w:rPr>
            </w:pPr>
            <w:r>
              <w:rPr>
                <w:rFonts w:eastAsia="仿宋_GB2312"/>
                <w:kern w:val="0"/>
                <w:szCs w:val="21"/>
              </w:rPr>
              <w:t>饮用水水源保护区/水源涵养生态保护红线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
                <w:kern w:val="0"/>
                <w:szCs w:val="21"/>
              </w:rPr>
            </w:pPr>
            <w:r>
              <w:rPr>
                <w:rFonts w:hint="eastAsia" w:eastAsia="仿宋_GB2312"/>
                <w:szCs w:val="21"/>
              </w:rPr>
              <w:t>祁门西坞里水库水源地</w:t>
            </w:r>
          </w:p>
        </w:tc>
        <w:tc>
          <w:tcPr>
            <w:tcW w:w="1030" w:type="dxa"/>
            <w:vMerge w:val="continue"/>
            <w:noWrap w:val="0"/>
            <w:vAlign w:val="center"/>
          </w:tcPr>
          <w:p>
            <w:pPr>
              <w:widowControl/>
              <w:jc w:val="center"/>
              <w:rPr>
                <w:rFonts w:eastAsia="仿宋"/>
                <w:kern w:val="0"/>
                <w:szCs w:val="21"/>
              </w:rPr>
            </w:pPr>
          </w:p>
        </w:tc>
        <w:tc>
          <w:tcPr>
            <w:tcW w:w="1749" w:type="dxa"/>
            <w:tcBorders>
              <w:left w:val="single" w:color="auto" w:sz="4" w:space="0"/>
            </w:tcBorders>
            <w:noWrap w:val="0"/>
            <w:vAlign w:val="center"/>
          </w:tcPr>
          <w:p>
            <w:pPr>
              <w:widowControl/>
              <w:jc w:val="center"/>
              <w:rPr>
                <w:rFonts w:eastAsia="仿宋"/>
                <w:kern w:val="0"/>
                <w:szCs w:val="21"/>
              </w:rPr>
            </w:pPr>
            <w:r>
              <w:rPr>
                <w:rFonts w:hint="eastAsia" w:eastAsia="仿宋"/>
                <w:kern w:val="0"/>
                <w:szCs w:val="21"/>
              </w:rPr>
              <w:t>/</w:t>
            </w:r>
          </w:p>
        </w:tc>
        <w:tc>
          <w:tcPr>
            <w:tcW w:w="2195" w:type="dxa"/>
            <w:gridSpan w:val="2"/>
            <w:noWrap w:val="0"/>
            <w:vAlign w:val="center"/>
          </w:tcPr>
          <w:p>
            <w:pPr>
              <w:widowControl/>
              <w:jc w:val="center"/>
              <w:rPr>
                <w:rFonts w:eastAsia="仿宋"/>
                <w:kern w:val="0"/>
                <w:szCs w:val="21"/>
              </w:rPr>
            </w:pPr>
            <w:r>
              <w:rPr>
                <w:rFonts w:eastAsia="仿宋_GB2312"/>
                <w:kern w:val="0"/>
                <w:szCs w:val="21"/>
              </w:rPr>
              <w:t>饮用水水源保护区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
                <w:kern w:val="0"/>
                <w:szCs w:val="21"/>
              </w:rPr>
            </w:pPr>
            <w:r>
              <w:rPr>
                <w:rFonts w:hint="eastAsia" w:eastAsia="仿宋_GB2312"/>
                <w:szCs w:val="21"/>
              </w:rPr>
              <w:t>阊江特有鱼类国家级水产种质资源保护区</w:t>
            </w:r>
          </w:p>
        </w:tc>
        <w:tc>
          <w:tcPr>
            <w:tcW w:w="1030" w:type="dxa"/>
            <w:vMerge w:val="continue"/>
            <w:noWrap w:val="0"/>
            <w:vAlign w:val="center"/>
          </w:tcPr>
          <w:p>
            <w:pPr>
              <w:widowControl/>
              <w:jc w:val="center"/>
              <w:rPr>
                <w:rFonts w:eastAsia="仿宋"/>
                <w:kern w:val="0"/>
                <w:szCs w:val="21"/>
              </w:rPr>
            </w:pPr>
          </w:p>
        </w:tc>
        <w:tc>
          <w:tcPr>
            <w:tcW w:w="1749" w:type="dxa"/>
            <w:tcBorders>
              <w:left w:val="single" w:color="auto" w:sz="4" w:space="0"/>
            </w:tcBorders>
            <w:noWrap w:val="0"/>
            <w:vAlign w:val="center"/>
          </w:tcPr>
          <w:p>
            <w:pPr>
              <w:widowControl/>
              <w:jc w:val="center"/>
              <w:rPr>
                <w:rFonts w:eastAsia="仿宋"/>
                <w:kern w:val="0"/>
                <w:szCs w:val="21"/>
              </w:rPr>
            </w:pPr>
            <w:r>
              <w:rPr>
                <w:rFonts w:eastAsia="仿宋"/>
                <w:kern w:val="0"/>
                <w:szCs w:val="21"/>
              </w:rPr>
              <w:t>总面积约</w:t>
            </w:r>
            <w:r>
              <w:rPr>
                <w:rFonts w:hint="eastAsia" w:eastAsia="仿宋"/>
                <w:kern w:val="0"/>
                <w:szCs w:val="21"/>
              </w:rPr>
              <w:t>20</w:t>
            </w:r>
            <w:r>
              <w:rPr>
                <w:rFonts w:eastAsia="仿宋"/>
                <w:kern w:val="0"/>
                <w:szCs w:val="21"/>
              </w:rPr>
              <w:t>km</w:t>
            </w:r>
            <w:r>
              <w:rPr>
                <w:rFonts w:eastAsia="仿宋"/>
                <w:kern w:val="0"/>
                <w:szCs w:val="21"/>
                <w:vertAlign w:val="superscript"/>
              </w:rPr>
              <w:t>2</w:t>
            </w:r>
          </w:p>
        </w:tc>
        <w:tc>
          <w:tcPr>
            <w:tcW w:w="2195" w:type="dxa"/>
            <w:gridSpan w:val="2"/>
            <w:noWrap w:val="0"/>
            <w:vAlign w:val="center"/>
          </w:tcPr>
          <w:p>
            <w:pPr>
              <w:widowControl/>
              <w:jc w:val="center"/>
              <w:rPr>
                <w:rFonts w:eastAsia="仿宋"/>
                <w:kern w:val="0"/>
                <w:szCs w:val="21"/>
              </w:rPr>
            </w:pPr>
            <w:r>
              <w:rPr>
                <w:rFonts w:hint="eastAsia" w:eastAsia="仿宋_GB2312"/>
                <w:kern w:val="0"/>
                <w:szCs w:val="21"/>
              </w:rPr>
              <w:t>国家</w:t>
            </w:r>
            <w:r>
              <w:rPr>
                <w:rFonts w:eastAsia="仿宋_GB2312"/>
                <w:kern w:val="0"/>
                <w:szCs w:val="21"/>
              </w:rPr>
              <w:t>级水产种质资源保护区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restart"/>
            <w:noWrap w:val="0"/>
            <w:vAlign w:val="center"/>
          </w:tcPr>
          <w:p>
            <w:pPr>
              <w:widowControl/>
              <w:jc w:val="center"/>
              <w:rPr>
                <w:rFonts w:eastAsia="仿宋"/>
                <w:kern w:val="0"/>
                <w:szCs w:val="21"/>
              </w:rPr>
            </w:pPr>
            <w:r>
              <w:rPr>
                <w:rFonts w:eastAsia="仿宋"/>
                <w:kern w:val="0"/>
                <w:szCs w:val="21"/>
              </w:rPr>
              <w:t>大气环境</w:t>
            </w:r>
          </w:p>
        </w:tc>
        <w:tc>
          <w:tcPr>
            <w:tcW w:w="3464" w:type="dxa"/>
            <w:noWrap w:val="0"/>
            <w:vAlign w:val="center"/>
          </w:tcPr>
          <w:p>
            <w:pPr>
              <w:widowControl/>
              <w:jc w:val="center"/>
              <w:rPr>
                <w:rFonts w:eastAsia="仿宋"/>
                <w:kern w:val="0"/>
                <w:szCs w:val="21"/>
              </w:rPr>
            </w:pPr>
            <w:r>
              <w:rPr>
                <w:rFonts w:eastAsia="仿宋_GB2312"/>
                <w:kern w:val="0"/>
                <w:szCs w:val="21"/>
              </w:rPr>
              <w:t>祁山镇</w:t>
            </w:r>
          </w:p>
        </w:tc>
        <w:tc>
          <w:tcPr>
            <w:tcW w:w="1030" w:type="dxa"/>
            <w:vMerge w:val="restart"/>
            <w:tcBorders>
              <w:right w:val="single" w:color="auto" w:sz="4" w:space="0"/>
            </w:tcBorders>
            <w:noWrap w:val="0"/>
            <w:vAlign w:val="center"/>
          </w:tcPr>
          <w:p>
            <w:pPr>
              <w:jc w:val="center"/>
              <w:rPr>
                <w:rFonts w:eastAsia="仿宋"/>
                <w:kern w:val="0"/>
                <w:szCs w:val="21"/>
              </w:rPr>
            </w:pPr>
            <w:r>
              <w:rPr>
                <w:rFonts w:hint="eastAsia" w:eastAsia="仿宋"/>
                <w:kern w:val="0"/>
                <w:szCs w:val="21"/>
              </w:rPr>
              <w:t>祁门</w:t>
            </w:r>
            <w:r>
              <w:rPr>
                <w:rFonts w:eastAsia="仿宋"/>
                <w:kern w:val="0"/>
                <w:szCs w:val="21"/>
              </w:rPr>
              <w:t>县内</w:t>
            </w:r>
          </w:p>
        </w:tc>
        <w:tc>
          <w:tcPr>
            <w:tcW w:w="1749" w:type="dxa"/>
            <w:tcBorders>
              <w:right w:val="single" w:color="auto" w:sz="4" w:space="0"/>
            </w:tcBorders>
            <w:noWrap w:val="0"/>
            <w:vAlign w:val="center"/>
          </w:tcPr>
          <w:p>
            <w:pPr>
              <w:widowControl/>
              <w:jc w:val="center"/>
              <w:rPr>
                <w:rFonts w:eastAsia="仿宋"/>
                <w:kern w:val="0"/>
                <w:szCs w:val="21"/>
              </w:rPr>
            </w:pPr>
            <w:r>
              <w:rPr>
                <w:rFonts w:eastAsia="仿宋_GB2312"/>
                <w:kern w:val="0"/>
                <w:szCs w:val="21"/>
              </w:rPr>
              <w:t xml:space="preserve">约 </w:t>
            </w:r>
            <w:r>
              <w:rPr>
                <w:rFonts w:hint="eastAsia" w:eastAsia="仿宋_GB2312"/>
                <w:kern w:val="0"/>
                <w:szCs w:val="21"/>
              </w:rPr>
              <w:t>49348</w:t>
            </w:r>
            <w:r>
              <w:rPr>
                <w:rFonts w:eastAsia="仿宋_GB2312"/>
                <w:kern w:val="0"/>
                <w:szCs w:val="21"/>
              </w:rPr>
              <w:t>人</w:t>
            </w:r>
          </w:p>
        </w:tc>
        <w:tc>
          <w:tcPr>
            <w:tcW w:w="2175" w:type="dxa"/>
            <w:vMerge w:val="restart"/>
            <w:tcBorders>
              <w:left w:val="single" w:color="auto" w:sz="4" w:space="0"/>
            </w:tcBorders>
            <w:noWrap w:val="0"/>
            <w:vAlign w:val="center"/>
          </w:tcPr>
          <w:p>
            <w:pPr>
              <w:jc w:val="center"/>
              <w:rPr>
                <w:rFonts w:eastAsia="仿宋"/>
                <w:kern w:val="0"/>
                <w:szCs w:val="21"/>
              </w:rPr>
            </w:pPr>
            <w:r>
              <w:rPr>
                <w:rFonts w:eastAsia="仿宋"/>
                <w:szCs w:val="21"/>
              </w:rPr>
              <w:t>《环境空气质量标准》（GB3095-2012）及其修改单中二类区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
                <w:kern w:val="0"/>
                <w:szCs w:val="21"/>
              </w:rPr>
            </w:pPr>
            <w:r>
              <w:rPr>
                <w:rFonts w:eastAsia="仿宋_GB2312"/>
                <w:kern w:val="0"/>
                <w:szCs w:val="21"/>
              </w:rPr>
              <w:t>金字牌镇</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
                <w:kern w:val="0"/>
                <w:szCs w:val="21"/>
              </w:rPr>
            </w:pPr>
            <w:r>
              <w:rPr>
                <w:rFonts w:eastAsia="仿宋_GB2312"/>
                <w:kern w:val="0"/>
                <w:szCs w:val="21"/>
              </w:rPr>
              <w:t xml:space="preserve">约 </w:t>
            </w:r>
            <w:r>
              <w:rPr>
                <w:rFonts w:hint="eastAsia" w:eastAsia="仿宋_GB2312"/>
                <w:kern w:val="0"/>
                <w:szCs w:val="21"/>
              </w:rPr>
              <w:t>11022</w:t>
            </w:r>
            <w:r>
              <w:rPr>
                <w:rFonts w:eastAsia="仿宋_GB2312"/>
                <w:kern w:val="0"/>
                <w:szCs w:val="21"/>
              </w:rPr>
              <w:t>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
                <w:kern w:val="0"/>
                <w:szCs w:val="21"/>
              </w:rPr>
            </w:pPr>
            <w:r>
              <w:rPr>
                <w:rFonts w:eastAsia="仿宋_GB2312"/>
                <w:kern w:val="0"/>
                <w:szCs w:val="21"/>
              </w:rPr>
              <w:t>闪里镇</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
                <w:kern w:val="0"/>
                <w:szCs w:val="21"/>
              </w:rPr>
            </w:pPr>
            <w:r>
              <w:rPr>
                <w:rFonts w:eastAsia="仿宋_GB2312"/>
                <w:kern w:val="0"/>
                <w:szCs w:val="21"/>
              </w:rPr>
              <w:t>约</w:t>
            </w:r>
            <w:r>
              <w:rPr>
                <w:rFonts w:hint="eastAsia" w:eastAsia="仿宋_GB2312"/>
                <w:kern w:val="0"/>
                <w:szCs w:val="21"/>
              </w:rPr>
              <w:t>9321</w:t>
            </w:r>
            <w:r>
              <w:rPr>
                <w:rFonts w:eastAsia="仿宋_GB2312"/>
                <w:kern w:val="0"/>
                <w:szCs w:val="21"/>
              </w:rPr>
              <w:t xml:space="preserve"> 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
                <w:kern w:val="0"/>
                <w:szCs w:val="21"/>
              </w:rPr>
            </w:pPr>
            <w:r>
              <w:rPr>
                <w:rFonts w:eastAsia="仿宋_GB2312"/>
                <w:kern w:val="0"/>
                <w:szCs w:val="21"/>
              </w:rPr>
              <w:t>平里镇</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
                <w:kern w:val="0"/>
                <w:szCs w:val="21"/>
              </w:rPr>
            </w:pPr>
            <w:r>
              <w:rPr>
                <w:rFonts w:eastAsia="仿宋_GB2312"/>
                <w:kern w:val="0"/>
                <w:szCs w:val="21"/>
              </w:rPr>
              <w:t xml:space="preserve">约 </w:t>
            </w:r>
            <w:r>
              <w:rPr>
                <w:rFonts w:hint="eastAsia" w:eastAsia="仿宋_GB2312"/>
                <w:kern w:val="0"/>
                <w:szCs w:val="21"/>
              </w:rPr>
              <w:t>7465</w:t>
            </w:r>
            <w:r>
              <w:rPr>
                <w:rFonts w:eastAsia="仿宋_GB2312"/>
                <w:kern w:val="0"/>
                <w:szCs w:val="21"/>
              </w:rPr>
              <w:t>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
                <w:kern w:val="0"/>
                <w:szCs w:val="21"/>
              </w:rPr>
            </w:pPr>
            <w:r>
              <w:rPr>
                <w:rFonts w:eastAsia="仿宋_GB2312"/>
                <w:kern w:val="0"/>
                <w:szCs w:val="21"/>
              </w:rPr>
              <w:t>历口镇</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
                <w:kern w:val="0"/>
                <w:szCs w:val="21"/>
              </w:rPr>
            </w:pPr>
            <w:r>
              <w:rPr>
                <w:rFonts w:eastAsia="仿宋_GB2312"/>
                <w:kern w:val="0"/>
                <w:szCs w:val="21"/>
              </w:rPr>
              <w:t>约</w:t>
            </w:r>
            <w:r>
              <w:rPr>
                <w:rFonts w:hint="eastAsia" w:eastAsia="仿宋_GB2312"/>
                <w:kern w:val="0"/>
                <w:szCs w:val="21"/>
              </w:rPr>
              <w:t>15438</w:t>
            </w:r>
            <w:r>
              <w:rPr>
                <w:rFonts w:eastAsia="仿宋_GB2312"/>
                <w:kern w:val="0"/>
                <w:szCs w:val="21"/>
              </w:rPr>
              <w:t xml:space="preserve"> 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
                <w:kern w:val="0"/>
                <w:szCs w:val="21"/>
              </w:rPr>
            </w:pPr>
            <w:r>
              <w:rPr>
                <w:rFonts w:eastAsia="仿宋_GB2312"/>
                <w:kern w:val="0"/>
                <w:szCs w:val="21"/>
              </w:rPr>
              <w:t>安凌镇</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
                <w:kern w:val="0"/>
                <w:szCs w:val="21"/>
              </w:rPr>
            </w:pPr>
            <w:r>
              <w:rPr>
                <w:rFonts w:eastAsia="仿宋_GB2312"/>
                <w:kern w:val="0"/>
                <w:szCs w:val="21"/>
              </w:rPr>
              <w:t>约</w:t>
            </w:r>
            <w:r>
              <w:rPr>
                <w:rFonts w:hint="eastAsia" w:eastAsia="仿宋_GB2312"/>
                <w:kern w:val="0"/>
                <w:szCs w:val="21"/>
              </w:rPr>
              <w:t>13524</w:t>
            </w:r>
            <w:r>
              <w:rPr>
                <w:rFonts w:eastAsia="仿宋_GB2312"/>
                <w:kern w:val="0"/>
                <w:szCs w:val="21"/>
              </w:rPr>
              <w:t xml:space="preserve"> 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
                <w:kern w:val="0"/>
                <w:szCs w:val="21"/>
              </w:rPr>
            </w:pPr>
            <w:r>
              <w:rPr>
                <w:rFonts w:eastAsia="仿宋_GB2312"/>
                <w:kern w:val="0"/>
                <w:szCs w:val="21"/>
              </w:rPr>
              <w:t>小路口镇</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
                <w:kern w:val="0"/>
                <w:szCs w:val="21"/>
              </w:rPr>
            </w:pPr>
            <w:r>
              <w:rPr>
                <w:rFonts w:eastAsia="仿宋_GB2312"/>
                <w:kern w:val="0"/>
                <w:szCs w:val="21"/>
              </w:rPr>
              <w:t xml:space="preserve">约 </w:t>
            </w:r>
            <w:r>
              <w:rPr>
                <w:rFonts w:hint="eastAsia" w:eastAsia="仿宋_GB2312"/>
                <w:kern w:val="0"/>
                <w:szCs w:val="21"/>
              </w:rPr>
              <w:t>6917</w:t>
            </w:r>
            <w:r>
              <w:rPr>
                <w:rFonts w:eastAsia="仿宋_GB2312"/>
                <w:kern w:val="0"/>
                <w:szCs w:val="21"/>
              </w:rPr>
              <w:t>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
                <w:kern w:val="0"/>
                <w:szCs w:val="21"/>
              </w:rPr>
            </w:pPr>
            <w:r>
              <w:rPr>
                <w:rFonts w:eastAsia="仿宋_GB2312"/>
                <w:kern w:val="0"/>
                <w:szCs w:val="21"/>
              </w:rPr>
              <w:t>凫峰镇</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
                <w:kern w:val="0"/>
                <w:szCs w:val="21"/>
              </w:rPr>
            </w:pPr>
            <w:r>
              <w:rPr>
                <w:rFonts w:eastAsia="仿宋_GB2312"/>
                <w:kern w:val="0"/>
                <w:szCs w:val="21"/>
              </w:rPr>
              <w:t xml:space="preserve">约 </w:t>
            </w:r>
            <w:r>
              <w:rPr>
                <w:rFonts w:hint="eastAsia" w:eastAsia="仿宋_GB2312"/>
                <w:kern w:val="0"/>
                <w:szCs w:val="21"/>
              </w:rPr>
              <w:t>10557</w:t>
            </w:r>
            <w:r>
              <w:rPr>
                <w:rFonts w:eastAsia="仿宋_GB2312"/>
                <w:kern w:val="0"/>
                <w:szCs w:val="21"/>
              </w:rPr>
              <w:t>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eastAsia="仿宋_GB2312"/>
                <w:kern w:val="0"/>
                <w:szCs w:val="21"/>
              </w:rPr>
              <w:t>塔坊镇</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
                <w:kern w:val="0"/>
                <w:szCs w:val="21"/>
              </w:rPr>
            </w:pPr>
            <w:r>
              <w:rPr>
                <w:rFonts w:eastAsia="仿宋_GB2312"/>
                <w:kern w:val="0"/>
                <w:szCs w:val="21"/>
              </w:rPr>
              <w:t>约</w:t>
            </w:r>
            <w:r>
              <w:rPr>
                <w:rFonts w:hint="eastAsia" w:eastAsia="仿宋_GB2312"/>
                <w:kern w:val="0"/>
                <w:szCs w:val="21"/>
              </w:rPr>
              <w:t>7906</w:t>
            </w:r>
            <w:r>
              <w:rPr>
                <w:rFonts w:eastAsia="仿宋_GB2312"/>
                <w:kern w:val="0"/>
                <w:szCs w:val="21"/>
              </w:rPr>
              <w:t xml:space="preserve"> 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eastAsia="仿宋_GB2312"/>
                <w:kern w:val="0"/>
                <w:szCs w:val="21"/>
              </w:rPr>
              <w:t>新安镇</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
                <w:kern w:val="0"/>
                <w:szCs w:val="21"/>
              </w:rPr>
            </w:pPr>
            <w:r>
              <w:rPr>
                <w:rFonts w:eastAsia="仿宋_GB2312"/>
                <w:kern w:val="0"/>
                <w:szCs w:val="21"/>
              </w:rPr>
              <w:t xml:space="preserve">约 </w:t>
            </w:r>
            <w:r>
              <w:rPr>
                <w:rFonts w:hint="eastAsia" w:eastAsia="仿宋_GB2312"/>
                <w:kern w:val="0"/>
                <w:szCs w:val="21"/>
              </w:rPr>
              <w:t>7587</w:t>
            </w:r>
            <w:r>
              <w:rPr>
                <w:rFonts w:eastAsia="仿宋_GB2312"/>
                <w:kern w:val="0"/>
                <w:szCs w:val="21"/>
              </w:rPr>
              <w:t>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eastAsia="仿宋_GB2312"/>
                <w:kern w:val="0"/>
                <w:szCs w:val="21"/>
              </w:rPr>
              <w:t>柏溪乡</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
                <w:kern w:val="0"/>
                <w:szCs w:val="21"/>
              </w:rPr>
            </w:pPr>
            <w:r>
              <w:rPr>
                <w:rFonts w:eastAsia="仿宋_GB2312"/>
                <w:kern w:val="0"/>
                <w:szCs w:val="21"/>
              </w:rPr>
              <w:t xml:space="preserve">约 </w:t>
            </w:r>
            <w:r>
              <w:rPr>
                <w:rFonts w:hint="eastAsia" w:eastAsia="仿宋_GB2312"/>
                <w:kern w:val="0"/>
                <w:szCs w:val="21"/>
              </w:rPr>
              <w:t>5137</w:t>
            </w:r>
            <w:r>
              <w:rPr>
                <w:rFonts w:eastAsia="仿宋_GB2312"/>
                <w:kern w:val="0"/>
                <w:szCs w:val="21"/>
              </w:rPr>
              <w:t>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eastAsia="仿宋_GB2312"/>
                <w:kern w:val="0"/>
                <w:szCs w:val="21"/>
              </w:rPr>
              <w:t>大坦乡</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
                <w:kern w:val="0"/>
                <w:szCs w:val="21"/>
              </w:rPr>
            </w:pPr>
            <w:r>
              <w:rPr>
                <w:rFonts w:eastAsia="仿宋_GB2312"/>
                <w:kern w:val="0"/>
                <w:szCs w:val="21"/>
              </w:rPr>
              <w:t xml:space="preserve">约 </w:t>
            </w:r>
            <w:r>
              <w:rPr>
                <w:rFonts w:hint="eastAsia" w:eastAsia="仿宋_GB2312"/>
                <w:kern w:val="0"/>
                <w:szCs w:val="21"/>
              </w:rPr>
              <w:t>4337</w:t>
            </w:r>
            <w:r>
              <w:rPr>
                <w:rFonts w:eastAsia="仿宋_GB2312"/>
                <w:kern w:val="0"/>
                <w:szCs w:val="21"/>
              </w:rPr>
              <w:t>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eastAsia="仿宋_GB2312"/>
                <w:kern w:val="0"/>
                <w:szCs w:val="21"/>
              </w:rPr>
              <w:t>祁红乡</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
                <w:kern w:val="0"/>
                <w:szCs w:val="21"/>
              </w:rPr>
            </w:pPr>
            <w:r>
              <w:rPr>
                <w:rFonts w:eastAsia="仿宋_GB2312"/>
                <w:kern w:val="0"/>
                <w:szCs w:val="21"/>
              </w:rPr>
              <w:t xml:space="preserve">约 </w:t>
            </w:r>
            <w:r>
              <w:rPr>
                <w:rFonts w:hint="eastAsia" w:eastAsia="仿宋_GB2312"/>
                <w:kern w:val="0"/>
                <w:szCs w:val="21"/>
              </w:rPr>
              <w:t>5940</w:t>
            </w:r>
            <w:r>
              <w:rPr>
                <w:rFonts w:eastAsia="仿宋_GB2312"/>
                <w:kern w:val="0"/>
                <w:szCs w:val="21"/>
              </w:rPr>
              <w:t>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eastAsia="仿宋_GB2312"/>
                <w:kern w:val="0"/>
                <w:szCs w:val="21"/>
              </w:rPr>
              <w:t>溶口乡</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
                <w:kern w:val="0"/>
                <w:szCs w:val="21"/>
              </w:rPr>
            </w:pPr>
            <w:r>
              <w:rPr>
                <w:rFonts w:eastAsia="仿宋_GB2312"/>
                <w:kern w:val="0"/>
                <w:szCs w:val="21"/>
              </w:rPr>
              <w:t xml:space="preserve">约 </w:t>
            </w:r>
            <w:r>
              <w:rPr>
                <w:rFonts w:hint="eastAsia" w:eastAsia="仿宋_GB2312"/>
                <w:kern w:val="0"/>
                <w:szCs w:val="21"/>
              </w:rPr>
              <w:t>5378</w:t>
            </w:r>
            <w:r>
              <w:rPr>
                <w:rFonts w:eastAsia="仿宋_GB2312"/>
                <w:kern w:val="0"/>
                <w:szCs w:val="21"/>
              </w:rPr>
              <w:t>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eastAsia="仿宋_GB2312"/>
                <w:kern w:val="0"/>
                <w:szCs w:val="21"/>
              </w:rPr>
              <w:t>芦溪乡</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
                <w:kern w:val="0"/>
                <w:szCs w:val="21"/>
              </w:rPr>
            </w:pPr>
            <w:r>
              <w:rPr>
                <w:rFonts w:eastAsia="仿宋_GB2312"/>
                <w:kern w:val="0"/>
                <w:szCs w:val="21"/>
              </w:rPr>
              <w:t xml:space="preserve">约 </w:t>
            </w:r>
            <w:r>
              <w:rPr>
                <w:rFonts w:hint="eastAsia" w:eastAsia="仿宋_GB2312"/>
                <w:kern w:val="0"/>
                <w:szCs w:val="21"/>
              </w:rPr>
              <w:t>6052</w:t>
            </w:r>
            <w:r>
              <w:rPr>
                <w:rFonts w:eastAsia="仿宋_GB2312"/>
                <w:kern w:val="0"/>
                <w:szCs w:val="21"/>
              </w:rPr>
              <w:t>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eastAsia="仿宋_GB2312"/>
                <w:kern w:val="0"/>
                <w:szCs w:val="21"/>
              </w:rPr>
              <w:t>渚口乡</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
                <w:kern w:val="0"/>
                <w:szCs w:val="21"/>
              </w:rPr>
            </w:pPr>
            <w:r>
              <w:rPr>
                <w:rFonts w:eastAsia="仿宋_GB2312"/>
                <w:kern w:val="0"/>
                <w:szCs w:val="21"/>
              </w:rPr>
              <w:t xml:space="preserve">约 </w:t>
            </w:r>
            <w:r>
              <w:rPr>
                <w:rFonts w:hint="eastAsia" w:eastAsia="仿宋_GB2312"/>
                <w:kern w:val="0"/>
                <w:szCs w:val="21"/>
              </w:rPr>
              <w:t>7327</w:t>
            </w:r>
            <w:r>
              <w:rPr>
                <w:rFonts w:eastAsia="仿宋_GB2312"/>
                <w:kern w:val="0"/>
                <w:szCs w:val="21"/>
              </w:rPr>
              <w:t>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eastAsia="仿宋_GB2312"/>
                <w:kern w:val="0"/>
                <w:szCs w:val="21"/>
              </w:rPr>
              <w:t>古溪乡</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
                <w:kern w:val="0"/>
                <w:szCs w:val="21"/>
              </w:rPr>
            </w:pPr>
            <w:r>
              <w:rPr>
                <w:rFonts w:eastAsia="仿宋_GB2312"/>
                <w:kern w:val="0"/>
                <w:szCs w:val="21"/>
              </w:rPr>
              <w:t xml:space="preserve">约 </w:t>
            </w:r>
            <w:r>
              <w:rPr>
                <w:rFonts w:hint="eastAsia" w:eastAsia="仿宋_GB2312"/>
                <w:kern w:val="0"/>
                <w:szCs w:val="21"/>
              </w:rPr>
              <w:t>6195</w:t>
            </w:r>
            <w:r>
              <w:rPr>
                <w:rFonts w:eastAsia="仿宋_GB2312"/>
                <w:kern w:val="0"/>
                <w:szCs w:val="21"/>
              </w:rPr>
              <w:t>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eastAsia="仿宋_GB2312"/>
                <w:kern w:val="0"/>
                <w:szCs w:val="21"/>
              </w:rPr>
              <w:t>箬坑乡</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
                <w:kern w:val="0"/>
                <w:szCs w:val="21"/>
              </w:rPr>
            </w:pPr>
            <w:r>
              <w:rPr>
                <w:rFonts w:eastAsia="仿宋_GB2312"/>
                <w:kern w:val="0"/>
                <w:szCs w:val="21"/>
              </w:rPr>
              <w:t xml:space="preserve">约 </w:t>
            </w:r>
            <w:r>
              <w:rPr>
                <w:rFonts w:hint="eastAsia" w:eastAsia="仿宋_GB2312"/>
                <w:kern w:val="0"/>
                <w:szCs w:val="21"/>
              </w:rPr>
              <w:t>7388</w:t>
            </w:r>
            <w:r>
              <w:rPr>
                <w:rFonts w:eastAsia="仿宋_GB2312"/>
                <w:kern w:val="0"/>
                <w:szCs w:val="21"/>
              </w:rPr>
              <w:t>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eastAsia="仿宋_GB2312"/>
                <w:kern w:val="0"/>
                <w:szCs w:val="21"/>
              </w:rPr>
              <w:t>祁门县人民医院</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hint="eastAsia" w:eastAsia="仿宋"/>
                <w:kern w:val="0"/>
                <w:szCs w:val="21"/>
              </w:rPr>
            </w:pPr>
            <w:r>
              <w:rPr>
                <w:rFonts w:hint="eastAsia" w:eastAsia="仿宋_GB2312"/>
                <w:kern w:val="0"/>
                <w:szCs w:val="21"/>
              </w:rPr>
              <w:t>县级</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eastAsia="仿宋_GB2312"/>
                <w:kern w:val="0"/>
                <w:szCs w:val="21"/>
              </w:rPr>
              <w:t>祁门县中医院</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hint="eastAsia" w:eastAsia="仿宋"/>
                <w:kern w:val="0"/>
                <w:szCs w:val="21"/>
              </w:rPr>
            </w:pPr>
            <w:r>
              <w:rPr>
                <w:rFonts w:hint="eastAsia" w:eastAsia="仿宋_GB2312"/>
                <w:kern w:val="0"/>
                <w:szCs w:val="21"/>
              </w:rPr>
              <w:t>县级</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pPr>
          </w:p>
          <w:p>
            <w:pPr>
              <w:pStyle w:val="41"/>
              <w:rPr>
                <w:color w:val="auto"/>
              </w:rPr>
            </w:pPr>
          </w:p>
        </w:tc>
        <w:tc>
          <w:tcPr>
            <w:tcW w:w="3464" w:type="dxa"/>
            <w:noWrap w:val="0"/>
            <w:vAlign w:val="center"/>
          </w:tcPr>
          <w:p>
            <w:pPr>
              <w:widowControl/>
              <w:jc w:val="center"/>
              <w:rPr>
                <w:rFonts w:eastAsia="仿宋_GB2312"/>
                <w:kern w:val="0"/>
                <w:szCs w:val="21"/>
              </w:rPr>
            </w:pPr>
            <w:r>
              <w:rPr>
                <w:rFonts w:eastAsia="仿宋_GB2312"/>
                <w:kern w:val="0"/>
                <w:szCs w:val="21"/>
              </w:rPr>
              <w:t>灯塔眼科医院</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hint="eastAsia" w:eastAsia="仿宋"/>
                <w:kern w:val="0"/>
                <w:szCs w:val="21"/>
              </w:rPr>
            </w:pPr>
            <w:r>
              <w:rPr>
                <w:rFonts w:hint="eastAsia" w:eastAsia="仿宋_GB2312"/>
                <w:kern w:val="0"/>
                <w:szCs w:val="21"/>
              </w:rPr>
              <w:t>县级</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
                <w:kern w:val="0"/>
                <w:szCs w:val="21"/>
              </w:rPr>
            </w:pPr>
            <w:r>
              <w:rPr>
                <w:rFonts w:eastAsia="仿宋_GB2312"/>
                <w:kern w:val="0"/>
                <w:szCs w:val="21"/>
              </w:rPr>
              <w:t>金字牌镇中心卫生院</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
                <w:kern w:val="0"/>
                <w:szCs w:val="21"/>
              </w:rPr>
            </w:pPr>
            <w:r>
              <w:rPr>
                <w:rFonts w:eastAsia="仿宋_GB2312"/>
                <w:kern w:val="0"/>
                <w:szCs w:val="21"/>
              </w:rPr>
              <w:t>乡镇级</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
                <w:kern w:val="0"/>
                <w:szCs w:val="21"/>
              </w:rPr>
            </w:pPr>
            <w:r>
              <w:rPr>
                <w:rFonts w:eastAsia="仿宋_GB2312"/>
                <w:kern w:val="0"/>
                <w:szCs w:val="21"/>
              </w:rPr>
              <w:t>小路口镇卫生院</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
                <w:kern w:val="0"/>
                <w:szCs w:val="21"/>
              </w:rPr>
            </w:pPr>
            <w:r>
              <w:rPr>
                <w:rFonts w:eastAsia="仿宋_GB2312"/>
                <w:kern w:val="0"/>
                <w:szCs w:val="21"/>
              </w:rPr>
              <w:t>乡镇级</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
                <w:kern w:val="0"/>
                <w:szCs w:val="21"/>
              </w:rPr>
            </w:pPr>
            <w:r>
              <w:rPr>
                <w:rFonts w:eastAsia="仿宋_GB2312"/>
                <w:kern w:val="0"/>
                <w:szCs w:val="21"/>
              </w:rPr>
              <w:t>闪里镇中心卫生院</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
                <w:kern w:val="0"/>
                <w:szCs w:val="21"/>
              </w:rPr>
            </w:pPr>
            <w:r>
              <w:rPr>
                <w:rFonts w:eastAsia="仿宋_GB2312"/>
                <w:kern w:val="0"/>
                <w:szCs w:val="21"/>
              </w:rPr>
              <w:t>乡镇级</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eastAsia="仿宋_GB2312"/>
                <w:kern w:val="0"/>
                <w:szCs w:val="21"/>
              </w:rPr>
              <w:t>新安镇卫生院</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eastAsia="仿宋_GB2312"/>
                <w:kern w:val="0"/>
                <w:szCs w:val="21"/>
              </w:rPr>
              <w:t>乡镇级</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eastAsia="仿宋_GB2312"/>
                <w:kern w:val="0"/>
                <w:szCs w:val="21"/>
              </w:rPr>
              <w:t>箬坑乡卫生院</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eastAsia="仿宋_GB2312"/>
                <w:kern w:val="0"/>
                <w:szCs w:val="21"/>
              </w:rPr>
              <w:t>乡镇级</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eastAsia="仿宋_GB2312"/>
                <w:kern w:val="0"/>
                <w:szCs w:val="21"/>
              </w:rPr>
              <w:t>渚口乡卫生院</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eastAsia="仿宋_GB2312"/>
                <w:kern w:val="0"/>
                <w:szCs w:val="21"/>
              </w:rPr>
              <w:t>乡镇级</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eastAsia="仿宋_GB2312"/>
                <w:kern w:val="0"/>
                <w:szCs w:val="21"/>
              </w:rPr>
              <w:t>安凌中心卫生院</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eastAsia="仿宋_GB2312"/>
                <w:kern w:val="0"/>
                <w:szCs w:val="21"/>
              </w:rPr>
              <w:t>乡镇级</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eastAsia="仿宋_GB2312"/>
                <w:kern w:val="0"/>
                <w:szCs w:val="21"/>
              </w:rPr>
              <w:t>古溪乡卫生院</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eastAsia="仿宋_GB2312"/>
                <w:kern w:val="0"/>
                <w:szCs w:val="21"/>
              </w:rPr>
              <w:t>乡镇级</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eastAsia="仿宋_GB2312"/>
                <w:kern w:val="0"/>
                <w:szCs w:val="21"/>
              </w:rPr>
              <w:t>大坦乡卫生院</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eastAsia="仿宋_GB2312"/>
                <w:kern w:val="0"/>
                <w:szCs w:val="21"/>
              </w:rPr>
              <w:t>乡镇级</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eastAsia="仿宋_GB2312"/>
                <w:kern w:val="0"/>
                <w:szCs w:val="21"/>
              </w:rPr>
              <w:t>柏溪乡卫生院</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eastAsia="仿宋_GB2312"/>
                <w:kern w:val="0"/>
                <w:szCs w:val="21"/>
              </w:rPr>
              <w:t>乡镇级</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eastAsia="仿宋_GB2312"/>
                <w:kern w:val="0"/>
                <w:szCs w:val="21"/>
              </w:rPr>
              <w:t>凫峰镇卫生院</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eastAsia="仿宋_GB2312"/>
                <w:kern w:val="0"/>
                <w:szCs w:val="21"/>
              </w:rPr>
              <w:t>乡镇级</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eastAsia="仿宋_GB2312"/>
                <w:kern w:val="0"/>
                <w:szCs w:val="21"/>
              </w:rPr>
              <w:t>祁红乡卫生院</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eastAsia="仿宋_GB2312"/>
                <w:kern w:val="0"/>
                <w:szCs w:val="21"/>
              </w:rPr>
              <w:t>乡镇级</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eastAsia="仿宋_GB2312"/>
                <w:kern w:val="0"/>
                <w:szCs w:val="21"/>
              </w:rPr>
              <w:t>芦溪乡卫生院</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eastAsia="仿宋_GB2312"/>
                <w:kern w:val="0"/>
                <w:szCs w:val="21"/>
              </w:rPr>
              <w:t>乡镇级</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eastAsia="仿宋_GB2312"/>
                <w:kern w:val="0"/>
                <w:szCs w:val="21"/>
              </w:rPr>
              <w:t>溶口卫生院</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eastAsia="仿宋_GB2312"/>
                <w:kern w:val="0"/>
                <w:szCs w:val="21"/>
              </w:rPr>
              <w:t>乡镇级</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eastAsia="仿宋_GB2312"/>
                <w:kern w:val="0"/>
                <w:szCs w:val="21"/>
              </w:rPr>
              <w:t>平里中心卫生院</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eastAsia="仿宋_GB2312"/>
                <w:kern w:val="0"/>
                <w:szCs w:val="21"/>
              </w:rPr>
              <w:t>乡镇级</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eastAsia="仿宋_GB2312"/>
                <w:kern w:val="0"/>
                <w:szCs w:val="21"/>
              </w:rPr>
              <w:t>塔坊镇卫生院</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eastAsia="仿宋_GB2312"/>
                <w:kern w:val="0"/>
                <w:szCs w:val="21"/>
              </w:rPr>
              <w:t>乡镇级</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eastAsia="仿宋_GB2312"/>
                <w:kern w:val="0"/>
                <w:szCs w:val="21"/>
              </w:rPr>
              <w:t>历口中心卫生院</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eastAsia="仿宋_GB2312"/>
                <w:kern w:val="0"/>
                <w:szCs w:val="21"/>
              </w:rPr>
              <w:t>乡镇级</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祁门县第一中学</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师生约2200人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祁门县教师进修学校</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师生约11人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祁门县永泰技术学校</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师生约400人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祁门二中</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师生1900人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祁门县历口中学</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师生约30人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祁门县安凌中学</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师生约40人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80" w:hRule="atLeast"/>
          <w:jc w:val="center"/>
        </w:trPr>
        <w:tc>
          <w:tcPr>
            <w:tcW w:w="1260" w:type="dxa"/>
            <w:vMerge w:val="continue"/>
            <w:noWrap w:val="0"/>
            <w:vAlign w:val="center"/>
          </w:tcPr>
          <w:p>
            <w:pPr>
              <w:widowControl/>
              <w:jc w:val="center"/>
            </w:pPr>
          </w:p>
          <w:p>
            <w:pPr>
              <w:pStyle w:val="41"/>
              <w:rPr>
                <w:color w:val="auto"/>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祁门县闪里中学</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师生约40人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祁门县凫峰中学</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师生约160人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祁门县金字牌中学</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师生约50人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祁门县城北学校</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师生约1200人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87"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祁门县实验学校</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师生约2000人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祁门县胥岭学校</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师生约140人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祁门县古溪学校</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师生约180人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祁门县箬坑学校</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师生约300人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祁门县新安学校</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师生约290人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祁门县大坦学校</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师生约80人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祁门县塔坊学校</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师生约220人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祁门县乔山学校</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师生约40人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祁门县溶口学校</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师生约30人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祁门县安凌中心学校</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师生约220人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祁门县柏溪中心学校</w:t>
            </w:r>
          </w:p>
        </w:tc>
        <w:tc>
          <w:tcPr>
            <w:tcW w:w="1030" w:type="dxa"/>
            <w:vMerge w:val="continue"/>
            <w:tcBorders>
              <w:right w:val="single" w:color="auto" w:sz="4" w:space="0"/>
            </w:tcBorders>
            <w:noWrap w:val="0"/>
            <w:vAlign w:val="center"/>
          </w:tcPr>
          <w:p>
            <w:pPr>
              <w:jc w:val="center"/>
              <w:rPr>
                <w:rFonts w:eastAsia="仿宋"/>
                <w:color w:val="0000FF"/>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师生约70人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祁门县阊江小学</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师生约2000人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祁门县赤岭中心学校</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师生约40人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祁门县大坦乡溪头教学点</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师生约10人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祁门县大坦乡栅源小学</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师生约10人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祁门县凫峰镇赤桥小学</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师生约10人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祁门县凫峰镇庄坑教学点</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师生约10人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祁门县凫峰中心学校</w:t>
            </w:r>
          </w:p>
        </w:tc>
        <w:tc>
          <w:tcPr>
            <w:tcW w:w="1030" w:type="dxa"/>
            <w:vMerge w:val="continue"/>
            <w:tcBorders>
              <w:right w:val="single" w:color="auto" w:sz="4" w:space="0"/>
            </w:tcBorders>
            <w:noWrap w:val="0"/>
            <w:vAlign w:val="center"/>
          </w:tcPr>
          <w:p>
            <w:pPr>
              <w:jc w:val="center"/>
              <w:rPr>
                <w:rFonts w:eastAsia="仿宋"/>
                <w:color w:val="0000FF"/>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师生约300人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祁门县古溪乡黄龙小学</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师生约10人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祁门县古溪乡际上教学点</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师生约10人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祁门县古溪乡林村小学</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师生约10人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祁门县古溪乡毛坦小学</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师生约10人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祁门县古溪乡西源小学</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师生约10人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祁门县金字牌镇横联小学</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师生约20人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祁门县金字牌中心学校</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师生约150人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祁门县雷湖中心学校</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师生约130人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祁门县历口镇叶村小学</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师生约10人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祁门县历口中心学校</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师生约570人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祁门县芦溪中心学校</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师生约10人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祁门县彭龙中心学校</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师生约70人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祁门县平里中心学校</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师生约210人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祁门县祁红乡塘坑头小学</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师生约5人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祁门县祁山小学</w:t>
            </w:r>
          </w:p>
        </w:tc>
        <w:tc>
          <w:tcPr>
            <w:tcW w:w="1030" w:type="dxa"/>
            <w:vMerge w:val="continue"/>
            <w:tcBorders>
              <w:right w:val="single" w:color="auto" w:sz="4" w:space="0"/>
            </w:tcBorders>
            <w:noWrap w:val="0"/>
            <w:vAlign w:val="center"/>
          </w:tcPr>
          <w:p>
            <w:pPr>
              <w:jc w:val="center"/>
              <w:rPr>
                <w:rFonts w:eastAsia="仿宋"/>
                <w:color w:val="0000FF"/>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师生约1900人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祁门县箬坑乡察坑小学</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师生约10人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祁门县箬坑乡汪村小学</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师生约20人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祁门县闪里镇大仓教学点</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师生约5人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祁门县闪里镇文堂小学</w:t>
            </w:r>
          </w:p>
        </w:tc>
        <w:tc>
          <w:tcPr>
            <w:tcW w:w="1030" w:type="dxa"/>
            <w:vMerge w:val="continue"/>
            <w:tcBorders>
              <w:right w:val="single" w:color="auto" w:sz="4" w:space="0"/>
            </w:tcBorders>
            <w:noWrap w:val="0"/>
            <w:vAlign w:val="center"/>
          </w:tcPr>
          <w:p>
            <w:pPr>
              <w:jc w:val="center"/>
              <w:rPr>
                <w:rFonts w:eastAsia="仿宋"/>
                <w:color w:val="0000FF"/>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师生约10人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祁门县闪里中心学校</w:t>
            </w:r>
          </w:p>
        </w:tc>
        <w:tc>
          <w:tcPr>
            <w:tcW w:w="1030" w:type="dxa"/>
            <w:vMerge w:val="continue"/>
            <w:tcBorders>
              <w:right w:val="single" w:color="auto" w:sz="4" w:space="0"/>
            </w:tcBorders>
            <w:noWrap w:val="0"/>
            <w:vAlign w:val="center"/>
          </w:tcPr>
          <w:p>
            <w:pPr>
              <w:jc w:val="center"/>
              <w:rPr>
                <w:rFonts w:eastAsia="仿宋"/>
                <w:color w:val="0000FF"/>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师生约360人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祁门县小路口中心学校</w:t>
            </w:r>
          </w:p>
        </w:tc>
        <w:tc>
          <w:tcPr>
            <w:tcW w:w="1030" w:type="dxa"/>
            <w:vMerge w:val="continue"/>
            <w:tcBorders>
              <w:right w:val="single" w:color="auto" w:sz="4" w:space="0"/>
            </w:tcBorders>
            <w:noWrap w:val="0"/>
            <w:vAlign w:val="center"/>
          </w:tcPr>
          <w:p>
            <w:pPr>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师生约50人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祁门县新安镇高塘小学</w:t>
            </w:r>
          </w:p>
        </w:tc>
        <w:tc>
          <w:tcPr>
            <w:tcW w:w="1030" w:type="dxa"/>
            <w:vMerge w:val="continue"/>
            <w:tcBorders>
              <w:right w:val="single" w:color="auto" w:sz="4" w:space="0"/>
            </w:tcBorders>
            <w:noWrap w:val="0"/>
            <w:vAlign w:val="center"/>
          </w:tcPr>
          <w:p>
            <w:pPr>
              <w:widowControl/>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师生约10人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祁门县新安镇良禾小学</w:t>
            </w:r>
          </w:p>
        </w:tc>
        <w:tc>
          <w:tcPr>
            <w:tcW w:w="1030" w:type="dxa"/>
            <w:vMerge w:val="continue"/>
            <w:tcBorders>
              <w:right w:val="single" w:color="auto" w:sz="4" w:space="0"/>
            </w:tcBorders>
            <w:noWrap w:val="0"/>
            <w:vAlign w:val="center"/>
          </w:tcPr>
          <w:p>
            <w:pPr>
              <w:widowControl/>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师生约10人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祁门县新安镇星林小学</w:t>
            </w:r>
          </w:p>
        </w:tc>
        <w:tc>
          <w:tcPr>
            <w:tcW w:w="1030" w:type="dxa"/>
            <w:vMerge w:val="continue"/>
            <w:tcBorders>
              <w:right w:val="single" w:color="auto" w:sz="4" w:space="0"/>
            </w:tcBorders>
            <w:noWrap w:val="0"/>
            <w:vAlign w:val="center"/>
          </w:tcPr>
          <w:p>
            <w:pPr>
              <w:widowControl/>
              <w:jc w:val="center"/>
              <w:rPr>
                <w:rFonts w:eastAsia="仿宋"/>
                <w:color w:val="0000FF"/>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师生约10人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祁门县新安镇珠林教学点</w:t>
            </w:r>
          </w:p>
        </w:tc>
        <w:tc>
          <w:tcPr>
            <w:tcW w:w="1030" w:type="dxa"/>
            <w:vMerge w:val="continue"/>
            <w:tcBorders>
              <w:right w:val="single" w:color="auto" w:sz="4" w:space="0"/>
            </w:tcBorders>
            <w:noWrap w:val="0"/>
            <w:vAlign w:val="center"/>
          </w:tcPr>
          <w:p>
            <w:pPr>
              <w:widowControl/>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师生约10人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祁门县渚口乡樵溪小学</w:t>
            </w:r>
          </w:p>
        </w:tc>
        <w:tc>
          <w:tcPr>
            <w:tcW w:w="1030" w:type="dxa"/>
            <w:vMerge w:val="continue"/>
            <w:tcBorders>
              <w:right w:val="single" w:color="auto" w:sz="4" w:space="0"/>
            </w:tcBorders>
            <w:noWrap w:val="0"/>
            <w:vAlign w:val="center"/>
          </w:tcPr>
          <w:p>
            <w:pPr>
              <w:widowControl/>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师生约15人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祁门县渚口乡清溪小学</w:t>
            </w:r>
          </w:p>
        </w:tc>
        <w:tc>
          <w:tcPr>
            <w:tcW w:w="1030" w:type="dxa"/>
            <w:vMerge w:val="continue"/>
            <w:tcBorders>
              <w:right w:val="single" w:color="auto" w:sz="4" w:space="0"/>
            </w:tcBorders>
            <w:noWrap w:val="0"/>
            <w:vAlign w:val="center"/>
          </w:tcPr>
          <w:p>
            <w:pPr>
              <w:widowControl/>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师生约10人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祁门县渚口乡渚口小学</w:t>
            </w:r>
          </w:p>
        </w:tc>
        <w:tc>
          <w:tcPr>
            <w:tcW w:w="1030" w:type="dxa"/>
            <w:vMerge w:val="continue"/>
            <w:tcBorders>
              <w:right w:val="single" w:color="auto" w:sz="4" w:space="0"/>
            </w:tcBorders>
            <w:noWrap w:val="0"/>
            <w:vAlign w:val="center"/>
          </w:tcPr>
          <w:p>
            <w:pPr>
              <w:widowControl/>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师生约90人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祁门县渚口乡梓东小学</w:t>
            </w:r>
          </w:p>
        </w:tc>
        <w:tc>
          <w:tcPr>
            <w:tcW w:w="1030" w:type="dxa"/>
            <w:vMerge w:val="continue"/>
            <w:tcBorders>
              <w:right w:val="single" w:color="auto" w:sz="4" w:space="0"/>
            </w:tcBorders>
            <w:noWrap w:val="0"/>
            <w:vAlign w:val="center"/>
          </w:tcPr>
          <w:p>
            <w:pPr>
              <w:widowControl/>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师生约10人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祁门县渚口中心学校</w:t>
            </w:r>
          </w:p>
        </w:tc>
        <w:tc>
          <w:tcPr>
            <w:tcW w:w="1030" w:type="dxa"/>
            <w:vMerge w:val="continue"/>
            <w:tcBorders>
              <w:right w:val="single" w:color="auto" w:sz="4" w:space="0"/>
            </w:tcBorders>
            <w:noWrap w:val="0"/>
            <w:vAlign w:val="center"/>
          </w:tcPr>
          <w:p>
            <w:pPr>
              <w:widowControl/>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师生约50人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祁门县幼儿园</w:t>
            </w:r>
          </w:p>
        </w:tc>
        <w:tc>
          <w:tcPr>
            <w:tcW w:w="1030" w:type="dxa"/>
            <w:vMerge w:val="continue"/>
            <w:tcBorders>
              <w:right w:val="single" w:color="auto" w:sz="4" w:space="0"/>
            </w:tcBorders>
            <w:noWrap w:val="0"/>
            <w:vAlign w:val="center"/>
          </w:tcPr>
          <w:p>
            <w:pPr>
              <w:widowControl/>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师生约730人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祁门县康乐幼儿园</w:t>
            </w:r>
          </w:p>
        </w:tc>
        <w:tc>
          <w:tcPr>
            <w:tcW w:w="1030" w:type="dxa"/>
            <w:vMerge w:val="continue"/>
            <w:tcBorders>
              <w:right w:val="single" w:color="auto" w:sz="4" w:space="0"/>
            </w:tcBorders>
            <w:noWrap w:val="0"/>
            <w:vAlign w:val="center"/>
          </w:tcPr>
          <w:p>
            <w:pPr>
              <w:widowControl/>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师生约80人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祁门县博爱幼儿园</w:t>
            </w:r>
          </w:p>
        </w:tc>
        <w:tc>
          <w:tcPr>
            <w:tcW w:w="1030" w:type="dxa"/>
            <w:vMerge w:val="continue"/>
            <w:tcBorders>
              <w:right w:val="single" w:color="auto" w:sz="4" w:space="0"/>
            </w:tcBorders>
            <w:noWrap w:val="0"/>
            <w:vAlign w:val="center"/>
          </w:tcPr>
          <w:p>
            <w:pPr>
              <w:widowControl/>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师生约190人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祁门县贝乐幼儿园</w:t>
            </w:r>
          </w:p>
        </w:tc>
        <w:tc>
          <w:tcPr>
            <w:tcW w:w="1030" w:type="dxa"/>
            <w:vMerge w:val="continue"/>
            <w:tcBorders>
              <w:right w:val="single" w:color="auto" w:sz="4" w:space="0"/>
            </w:tcBorders>
            <w:noWrap w:val="0"/>
            <w:vAlign w:val="center"/>
          </w:tcPr>
          <w:p>
            <w:pPr>
              <w:widowControl/>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师生约190人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祁门县鸿智幼儿园</w:t>
            </w:r>
          </w:p>
        </w:tc>
        <w:tc>
          <w:tcPr>
            <w:tcW w:w="1030" w:type="dxa"/>
            <w:vMerge w:val="continue"/>
            <w:tcBorders>
              <w:right w:val="single" w:color="auto" w:sz="4" w:space="0"/>
            </w:tcBorders>
            <w:noWrap w:val="0"/>
            <w:vAlign w:val="center"/>
          </w:tcPr>
          <w:p>
            <w:pPr>
              <w:widowControl/>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师生约330人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祁门县历口博爱幼儿园</w:t>
            </w:r>
          </w:p>
        </w:tc>
        <w:tc>
          <w:tcPr>
            <w:tcW w:w="1030" w:type="dxa"/>
            <w:vMerge w:val="continue"/>
            <w:tcBorders>
              <w:right w:val="single" w:color="auto" w:sz="4" w:space="0"/>
            </w:tcBorders>
            <w:noWrap w:val="0"/>
            <w:vAlign w:val="center"/>
          </w:tcPr>
          <w:p>
            <w:pPr>
              <w:widowControl/>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师生约260人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祁门县新区幼儿园</w:t>
            </w:r>
          </w:p>
        </w:tc>
        <w:tc>
          <w:tcPr>
            <w:tcW w:w="1030" w:type="dxa"/>
            <w:vMerge w:val="continue"/>
            <w:tcBorders>
              <w:right w:val="single" w:color="auto" w:sz="4" w:space="0"/>
            </w:tcBorders>
            <w:noWrap w:val="0"/>
            <w:vAlign w:val="center"/>
          </w:tcPr>
          <w:p>
            <w:pPr>
              <w:widowControl/>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师生约420人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祁门县真爱幼儿园</w:t>
            </w:r>
          </w:p>
        </w:tc>
        <w:tc>
          <w:tcPr>
            <w:tcW w:w="1030" w:type="dxa"/>
            <w:vMerge w:val="continue"/>
            <w:tcBorders>
              <w:right w:val="single" w:color="auto" w:sz="4" w:space="0"/>
            </w:tcBorders>
            <w:noWrap w:val="0"/>
            <w:vAlign w:val="center"/>
          </w:tcPr>
          <w:p>
            <w:pPr>
              <w:widowControl/>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师生约80人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闪里镇花园宝宝幼儿园</w:t>
            </w:r>
          </w:p>
        </w:tc>
        <w:tc>
          <w:tcPr>
            <w:tcW w:w="1030" w:type="dxa"/>
            <w:vMerge w:val="continue"/>
            <w:tcBorders>
              <w:right w:val="single" w:color="auto" w:sz="4" w:space="0"/>
            </w:tcBorders>
            <w:noWrap w:val="0"/>
            <w:vAlign w:val="center"/>
          </w:tcPr>
          <w:p>
            <w:pPr>
              <w:widowControl/>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师生约160人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祁门县爱真幼儿园</w:t>
            </w:r>
          </w:p>
        </w:tc>
        <w:tc>
          <w:tcPr>
            <w:tcW w:w="1030" w:type="dxa"/>
            <w:vMerge w:val="continue"/>
            <w:tcBorders>
              <w:right w:val="single" w:color="auto" w:sz="4" w:space="0"/>
            </w:tcBorders>
            <w:noWrap w:val="0"/>
            <w:vAlign w:val="center"/>
          </w:tcPr>
          <w:p>
            <w:pPr>
              <w:widowControl/>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师生约250人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祁门县金外滩幼儿园</w:t>
            </w:r>
          </w:p>
        </w:tc>
        <w:tc>
          <w:tcPr>
            <w:tcW w:w="1030" w:type="dxa"/>
            <w:vMerge w:val="continue"/>
            <w:tcBorders>
              <w:right w:val="single" w:color="auto" w:sz="4" w:space="0"/>
            </w:tcBorders>
            <w:noWrap w:val="0"/>
            <w:vAlign w:val="center"/>
          </w:tcPr>
          <w:p>
            <w:pPr>
              <w:widowControl/>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师生约170人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祁门县瑞园外国语学校</w:t>
            </w:r>
          </w:p>
        </w:tc>
        <w:tc>
          <w:tcPr>
            <w:tcW w:w="1030" w:type="dxa"/>
            <w:vMerge w:val="continue"/>
            <w:tcBorders>
              <w:right w:val="single" w:color="auto" w:sz="4" w:space="0"/>
            </w:tcBorders>
            <w:noWrap w:val="0"/>
            <w:vAlign w:val="center"/>
          </w:tcPr>
          <w:p>
            <w:pPr>
              <w:widowControl/>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师生约900人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eastAsia="仿宋_GB2312"/>
                <w:kern w:val="0"/>
                <w:szCs w:val="21"/>
              </w:rPr>
              <w:t>茶山公园</w:t>
            </w:r>
          </w:p>
        </w:tc>
        <w:tc>
          <w:tcPr>
            <w:tcW w:w="1030" w:type="dxa"/>
            <w:vMerge w:val="continue"/>
            <w:tcBorders>
              <w:right w:val="single" w:color="auto" w:sz="4" w:space="0"/>
            </w:tcBorders>
            <w:noWrap w:val="0"/>
            <w:vAlign w:val="center"/>
          </w:tcPr>
          <w:p>
            <w:pPr>
              <w:widowControl/>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eastAsia="仿宋_GB2312"/>
                <w:kern w:val="0"/>
                <w:szCs w:val="21"/>
              </w:rPr>
              <w:t xml:space="preserve">客流量约 </w:t>
            </w:r>
            <w:r>
              <w:rPr>
                <w:rFonts w:hint="eastAsia" w:eastAsia="仿宋_GB2312"/>
                <w:kern w:val="0"/>
                <w:szCs w:val="21"/>
              </w:rPr>
              <w:t>5万</w:t>
            </w:r>
            <w:r>
              <w:rPr>
                <w:rFonts w:eastAsia="仿宋_GB2312"/>
                <w:kern w:val="0"/>
                <w:szCs w:val="21"/>
              </w:rPr>
              <w:t>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eastAsia="仿宋_GB2312"/>
                <w:kern w:val="0"/>
                <w:szCs w:val="21"/>
              </w:rPr>
              <w:t>汇通商厦</w:t>
            </w:r>
          </w:p>
        </w:tc>
        <w:tc>
          <w:tcPr>
            <w:tcW w:w="1030" w:type="dxa"/>
            <w:vMerge w:val="continue"/>
            <w:tcBorders>
              <w:right w:val="single" w:color="auto" w:sz="4" w:space="0"/>
            </w:tcBorders>
            <w:noWrap w:val="0"/>
            <w:vAlign w:val="center"/>
          </w:tcPr>
          <w:p>
            <w:pPr>
              <w:widowControl/>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eastAsia="仿宋_GB2312"/>
                <w:kern w:val="0"/>
                <w:szCs w:val="21"/>
              </w:rPr>
              <w:t xml:space="preserve">客流量约 </w:t>
            </w:r>
            <w:r>
              <w:rPr>
                <w:rFonts w:hint="eastAsia" w:eastAsia="仿宋_GB2312"/>
                <w:kern w:val="0"/>
                <w:szCs w:val="21"/>
              </w:rPr>
              <w:t>3万</w:t>
            </w:r>
            <w:r>
              <w:rPr>
                <w:rFonts w:eastAsia="仿宋_GB2312"/>
                <w:kern w:val="0"/>
                <w:szCs w:val="21"/>
              </w:rPr>
              <w:t>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eastAsia="仿宋_GB2312"/>
                <w:kern w:val="0"/>
                <w:szCs w:val="21"/>
              </w:rPr>
              <w:t>广惠商城</w:t>
            </w:r>
          </w:p>
        </w:tc>
        <w:tc>
          <w:tcPr>
            <w:tcW w:w="1030" w:type="dxa"/>
            <w:vMerge w:val="continue"/>
            <w:tcBorders>
              <w:right w:val="single" w:color="auto" w:sz="4" w:space="0"/>
            </w:tcBorders>
            <w:noWrap w:val="0"/>
            <w:vAlign w:val="center"/>
          </w:tcPr>
          <w:p>
            <w:pPr>
              <w:widowControl/>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eastAsia="仿宋_GB2312"/>
                <w:kern w:val="0"/>
                <w:szCs w:val="21"/>
              </w:rPr>
              <w:t>客流量约</w:t>
            </w:r>
            <w:r>
              <w:rPr>
                <w:rFonts w:hint="eastAsia" w:eastAsia="仿宋_GB2312"/>
                <w:kern w:val="0"/>
                <w:szCs w:val="21"/>
              </w:rPr>
              <w:t>2万</w:t>
            </w:r>
            <w:r>
              <w:rPr>
                <w:rFonts w:eastAsia="仿宋_GB2312"/>
                <w:kern w:val="0"/>
                <w:szCs w:val="21"/>
              </w:rPr>
              <w:t>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eastAsia="仿宋_GB2312"/>
                <w:kern w:val="0"/>
                <w:szCs w:val="21"/>
              </w:rPr>
              <w:t>祁门火车站</w:t>
            </w:r>
          </w:p>
        </w:tc>
        <w:tc>
          <w:tcPr>
            <w:tcW w:w="1030" w:type="dxa"/>
            <w:vMerge w:val="continue"/>
            <w:tcBorders>
              <w:right w:val="single" w:color="auto" w:sz="4" w:space="0"/>
            </w:tcBorders>
            <w:noWrap w:val="0"/>
            <w:vAlign w:val="center"/>
          </w:tcPr>
          <w:p>
            <w:pPr>
              <w:widowControl/>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eastAsia="仿宋_GB2312"/>
                <w:kern w:val="0"/>
                <w:szCs w:val="21"/>
              </w:rPr>
              <w:t>旅客运输量约</w:t>
            </w:r>
            <w:r>
              <w:rPr>
                <w:rFonts w:hint="eastAsia" w:eastAsia="仿宋_GB2312"/>
                <w:kern w:val="0"/>
                <w:szCs w:val="21"/>
              </w:rPr>
              <w:t>1万</w:t>
            </w:r>
            <w:r>
              <w:rPr>
                <w:rFonts w:eastAsia="仿宋_GB2312"/>
                <w:kern w:val="0"/>
                <w:szCs w:val="21"/>
              </w:rPr>
              <w:t>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eastAsia="仿宋_GB2312"/>
                <w:kern w:val="0"/>
                <w:szCs w:val="21"/>
              </w:rPr>
              <w:t>祁门县政府</w:t>
            </w:r>
          </w:p>
        </w:tc>
        <w:tc>
          <w:tcPr>
            <w:tcW w:w="1030" w:type="dxa"/>
            <w:vMerge w:val="continue"/>
            <w:tcBorders>
              <w:right w:val="single" w:color="auto" w:sz="4" w:space="0"/>
            </w:tcBorders>
            <w:noWrap w:val="0"/>
            <w:vAlign w:val="center"/>
          </w:tcPr>
          <w:p>
            <w:pPr>
              <w:widowControl/>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eastAsia="仿宋_GB2312"/>
                <w:kern w:val="0"/>
                <w:szCs w:val="21"/>
              </w:rPr>
              <w:t xml:space="preserve">约 </w:t>
            </w:r>
            <w:r>
              <w:rPr>
                <w:rFonts w:hint="eastAsia" w:eastAsia="仿宋_GB2312"/>
                <w:kern w:val="0"/>
                <w:szCs w:val="21"/>
              </w:rPr>
              <w:t>45</w:t>
            </w:r>
            <w:r>
              <w:rPr>
                <w:rFonts w:eastAsia="仿宋_GB2312"/>
                <w:kern w:val="0"/>
                <w:szCs w:val="21"/>
              </w:rPr>
              <w:t>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eastAsia="仿宋_GB2312"/>
                <w:kern w:val="0"/>
                <w:szCs w:val="21"/>
              </w:rPr>
              <w:t>祁门县教育局</w:t>
            </w:r>
          </w:p>
        </w:tc>
        <w:tc>
          <w:tcPr>
            <w:tcW w:w="1030" w:type="dxa"/>
            <w:vMerge w:val="continue"/>
            <w:tcBorders>
              <w:right w:val="single" w:color="auto" w:sz="4" w:space="0"/>
            </w:tcBorders>
            <w:noWrap w:val="0"/>
            <w:vAlign w:val="center"/>
          </w:tcPr>
          <w:p>
            <w:pPr>
              <w:widowControl/>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eastAsia="仿宋_GB2312"/>
                <w:kern w:val="0"/>
                <w:szCs w:val="21"/>
              </w:rPr>
              <w:t xml:space="preserve">约 </w:t>
            </w:r>
            <w:r>
              <w:rPr>
                <w:rFonts w:hint="eastAsia" w:eastAsia="仿宋_GB2312"/>
                <w:kern w:val="0"/>
                <w:szCs w:val="21"/>
              </w:rPr>
              <w:t>200</w:t>
            </w:r>
            <w:r>
              <w:rPr>
                <w:rFonts w:eastAsia="仿宋_GB2312"/>
                <w:kern w:val="0"/>
                <w:szCs w:val="21"/>
              </w:rPr>
              <w:t>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pPr>
          </w:p>
          <w:p>
            <w:pPr>
              <w:pStyle w:val="41"/>
              <w:rPr>
                <w:color w:val="auto"/>
              </w:rPr>
            </w:pPr>
          </w:p>
        </w:tc>
        <w:tc>
          <w:tcPr>
            <w:tcW w:w="3464" w:type="dxa"/>
            <w:noWrap w:val="0"/>
            <w:vAlign w:val="center"/>
          </w:tcPr>
          <w:p>
            <w:pPr>
              <w:widowControl/>
              <w:jc w:val="center"/>
              <w:rPr>
                <w:rFonts w:eastAsia="仿宋_GB2312"/>
                <w:kern w:val="0"/>
                <w:szCs w:val="21"/>
              </w:rPr>
            </w:pPr>
            <w:r>
              <w:rPr>
                <w:rFonts w:eastAsia="仿宋_GB2312"/>
                <w:kern w:val="0"/>
                <w:szCs w:val="21"/>
              </w:rPr>
              <w:t>祁门县统计局</w:t>
            </w:r>
          </w:p>
        </w:tc>
        <w:tc>
          <w:tcPr>
            <w:tcW w:w="1030" w:type="dxa"/>
            <w:vMerge w:val="continue"/>
            <w:tcBorders>
              <w:right w:val="single" w:color="auto" w:sz="4" w:space="0"/>
            </w:tcBorders>
            <w:noWrap w:val="0"/>
            <w:vAlign w:val="center"/>
          </w:tcPr>
          <w:p>
            <w:pPr>
              <w:widowControl/>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eastAsia="仿宋_GB2312"/>
                <w:kern w:val="0"/>
                <w:szCs w:val="21"/>
              </w:rPr>
              <w:t>约</w:t>
            </w:r>
            <w:r>
              <w:rPr>
                <w:rFonts w:hint="eastAsia" w:eastAsia="仿宋_GB2312"/>
                <w:kern w:val="0"/>
                <w:szCs w:val="21"/>
              </w:rPr>
              <w:t>20</w:t>
            </w:r>
            <w:r>
              <w:rPr>
                <w:rFonts w:eastAsia="仿宋_GB2312"/>
                <w:kern w:val="0"/>
                <w:szCs w:val="21"/>
              </w:rPr>
              <w:t xml:space="preserve"> 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pStyle w:val="41"/>
              <w:rPr>
                <w:color w:val="auto"/>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祁门县科技商务经济信息化局</w:t>
            </w:r>
          </w:p>
        </w:tc>
        <w:tc>
          <w:tcPr>
            <w:tcW w:w="1030" w:type="dxa"/>
            <w:vMerge w:val="continue"/>
            <w:tcBorders>
              <w:right w:val="single" w:color="auto" w:sz="4" w:space="0"/>
            </w:tcBorders>
            <w:noWrap w:val="0"/>
            <w:vAlign w:val="center"/>
          </w:tcPr>
          <w:p>
            <w:pPr>
              <w:widowControl/>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eastAsia="仿宋_GB2312"/>
                <w:kern w:val="0"/>
                <w:szCs w:val="21"/>
              </w:rPr>
              <w:t xml:space="preserve">约 </w:t>
            </w:r>
            <w:r>
              <w:rPr>
                <w:rFonts w:hint="eastAsia" w:eastAsia="仿宋_GB2312"/>
                <w:kern w:val="0"/>
                <w:szCs w:val="21"/>
              </w:rPr>
              <w:t>30</w:t>
            </w:r>
            <w:r>
              <w:rPr>
                <w:rFonts w:eastAsia="仿宋_GB2312"/>
                <w:kern w:val="0"/>
                <w:szCs w:val="21"/>
              </w:rPr>
              <w:t>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eastAsia="仿宋_GB2312"/>
                <w:kern w:val="0"/>
                <w:szCs w:val="21"/>
              </w:rPr>
              <w:t>祁门县公安局</w:t>
            </w:r>
          </w:p>
        </w:tc>
        <w:tc>
          <w:tcPr>
            <w:tcW w:w="1030" w:type="dxa"/>
            <w:vMerge w:val="continue"/>
            <w:tcBorders>
              <w:right w:val="single" w:color="auto" w:sz="4" w:space="0"/>
            </w:tcBorders>
            <w:noWrap w:val="0"/>
            <w:vAlign w:val="center"/>
          </w:tcPr>
          <w:p>
            <w:pPr>
              <w:widowControl/>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eastAsia="仿宋_GB2312"/>
                <w:kern w:val="0"/>
                <w:szCs w:val="21"/>
              </w:rPr>
              <w:t xml:space="preserve">约 </w:t>
            </w:r>
            <w:r>
              <w:rPr>
                <w:rFonts w:hint="eastAsia" w:eastAsia="仿宋_GB2312"/>
                <w:kern w:val="0"/>
                <w:szCs w:val="21"/>
              </w:rPr>
              <w:t>200</w:t>
            </w:r>
            <w:r>
              <w:rPr>
                <w:rFonts w:eastAsia="仿宋_GB2312"/>
                <w:kern w:val="0"/>
                <w:szCs w:val="21"/>
              </w:rPr>
              <w:t>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eastAsia="仿宋_GB2312"/>
                <w:kern w:val="0"/>
                <w:szCs w:val="21"/>
              </w:rPr>
              <w:t>祁门县民政局</w:t>
            </w:r>
          </w:p>
        </w:tc>
        <w:tc>
          <w:tcPr>
            <w:tcW w:w="1030" w:type="dxa"/>
            <w:vMerge w:val="continue"/>
            <w:tcBorders>
              <w:right w:val="single" w:color="auto" w:sz="4" w:space="0"/>
            </w:tcBorders>
            <w:noWrap w:val="0"/>
            <w:vAlign w:val="center"/>
          </w:tcPr>
          <w:p>
            <w:pPr>
              <w:widowControl/>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eastAsia="仿宋_GB2312"/>
                <w:kern w:val="0"/>
                <w:szCs w:val="21"/>
              </w:rPr>
              <w:t xml:space="preserve">约 </w:t>
            </w:r>
            <w:r>
              <w:rPr>
                <w:rFonts w:hint="eastAsia" w:eastAsia="仿宋_GB2312"/>
                <w:kern w:val="0"/>
                <w:szCs w:val="21"/>
              </w:rPr>
              <w:t>30</w:t>
            </w:r>
            <w:r>
              <w:rPr>
                <w:rFonts w:eastAsia="仿宋_GB2312"/>
                <w:kern w:val="0"/>
                <w:szCs w:val="21"/>
              </w:rPr>
              <w:t>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eastAsia="仿宋_GB2312"/>
                <w:kern w:val="0"/>
                <w:szCs w:val="21"/>
              </w:rPr>
              <w:t>祁门县财政局</w:t>
            </w:r>
          </w:p>
        </w:tc>
        <w:tc>
          <w:tcPr>
            <w:tcW w:w="1030" w:type="dxa"/>
            <w:vMerge w:val="continue"/>
            <w:tcBorders>
              <w:right w:val="single" w:color="auto" w:sz="4" w:space="0"/>
            </w:tcBorders>
            <w:noWrap w:val="0"/>
            <w:vAlign w:val="center"/>
          </w:tcPr>
          <w:p>
            <w:pPr>
              <w:widowControl/>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eastAsia="仿宋_GB2312"/>
                <w:kern w:val="0"/>
                <w:szCs w:val="21"/>
              </w:rPr>
              <w:t xml:space="preserve">约 </w:t>
            </w:r>
            <w:r>
              <w:rPr>
                <w:rFonts w:hint="eastAsia" w:eastAsia="仿宋_GB2312"/>
                <w:kern w:val="0"/>
                <w:szCs w:val="21"/>
              </w:rPr>
              <w:t>25</w:t>
            </w:r>
            <w:r>
              <w:rPr>
                <w:rFonts w:eastAsia="仿宋_GB2312"/>
                <w:kern w:val="0"/>
                <w:szCs w:val="21"/>
              </w:rPr>
              <w:t>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eastAsia="仿宋_GB2312"/>
                <w:kern w:val="0"/>
                <w:szCs w:val="21"/>
              </w:rPr>
              <w:t>祁门县自然资源和规划局</w:t>
            </w:r>
          </w:p>
        </w:tc>
        <w:tc>
          <w:tcPr>
            <w:tcW w:w="1030" w:type="dxa"/>
            <w:vMerge w:val="continue"/>
            <w:tcBorders>
              <w:right w:val="single" w:color="auto" w:sz="4" w:space="0"/>
            </w:tcBorders>
            <w:noWrap w:val="0"/>
            <w:vAlign w:val="center"/>
          </w:tcPr>
          <w:p>
            <w:pPr>
              <w:widowControl/>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eastAsia="仿宋_GB2312"/>
                <w:kern w:val="0"/>
                <w:szCs w:val="21"/>
              </w:rPr>
              <w:t>约</w:t>
            </w:r>
            <w:r>
              <w:rPr>
                <w:rFonts w:hint="eastAsia" w:eastAsia="仿宋_GB2312"/>
                <w:kern w:val="0"/>
                <w:szCs w:val="21"/>
              </w:rPr>
              <w:t>50</w:t>
            </w:r>
            <w:r>
              <w:rPr>
                <w:rFonts w:eastAsia="仿宋_GB2312"/>
                <w:kern w:val="0"/>
                <w:szCs w:val="21"/>
              </w:rPr>
              <w:t>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w:t>
            </w:r>
            <w:r>
              <w:rPr>
                <w:rFonts w:eastAsia="仿宋_GB2312"/>
                <w:kern w:val="0"/>
                <w:szCs w:val="21"/>
              </w:rPr>
              <w:t>县住房和城乡建设局</w:t>
            </w:r>
          </w:p>
        </w:tc>
        <w:tc>
          <w:tcPr>
            <w:tcW w:w="1030" w:type="dxa"/>
            <w:vMerge w:val="continue"/>
            <w:tcBorders>
              <w:right w:val="single" w:color="auto" w:sz="4" w:space="0"/>
            </w:tcBorders>
            <w:noWrap w:val="0"/>
            <w:vAlign w:val="center"/>
          </w:tcPr>
          <w:p>
            <w:pPr>
              <w:widowControl/>
              <w:jc w:val="center"/>
              <w:rPr>
                <w:rFonts w:eastAsia="仿宋"/>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eastAsia="仿宋_GB2312"/>
                <w:kern w:val="0"/>
                <w:szCs w:val="21"/>
              </w:rPr>
              <w:t>约</w:t>
            </w:r>
            <w:r>
              <w:rPr>
                <w:rFonts w:hint="eastAsia" w:eastAsia="仿宋_GB2312"/>
                <w:kern w:val="0"/>
                <w:szCs w:val="21"/>
              </w:rPr>
              <w:t>50</w:t>
            </w:r>
            <w:r>
              <w:rPr>
                <w:rFonts w:eastAsia="仿宋_GB2312"/>
                <w:kern w:val="0"/>
                <w:szCs w:val="21"/>
              </w:rPr>
              <w:t>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szCs w:val="21"/>
              </w:rPr>
            </w:pPr>
            <w:r>
              <w:rPr>
                <w:rFonts w:eastAsia="仿宋_GB2312"/>
                <w:kern w:val="0"/>
                <w:szCs w:val="21"/>
              </w:rPr>
              <w:t>祁门县交通运输局</w:t>
            </w:r>
          </w:p>
        </w:tc>
        <w:tc>
          <w:tcPr>
            <w:tcW w:w="1030" w:type="dxa"/>
            <w:vMerge w:val="continue"/>
            <w:tcBorders>
              <w:right w:val="single" w:color="auto" w:sz="4" w:space="0"/>
            </w:tcBorders>
            <w:noWrap w:val="0"/>
            <w:vAlign w:val="center"/>
          </w:tcPr>
          <w:p>
            <w:pPr>
              <w:widowControl/>
              <w:jc w:val="center"/>
              <w:rPr>
                <w:rFonts w:eastAsia="仿宋_GB2312"/>
                <w:kern w:val="0"/>
                <w:szCs w:val="21"/>
              </w:rPr>
            </w:pPr>
          </w:p>
        </w:tc>
        <w:tc>
          <w:tcPr>
            <w:tcW w:w="1749" w:type="dxa"/>
            <w:tcBorders>
              <w:right w:val="single" w:color="auto" w:sz="4" w:space="0"/>
            </w:tcBorders>
            <w:noWrap w:val="0"/>
            <w:vAlign w:val="center"/>
          </w:tcPr>
          <w:p>
            <w:pPr>
              <w:widowControl/>
              <w:jc w:val="center"/>
              <w:rPr>
                <w:rFonts w:eastAsia="仿宋"/>
                <w:kern w:val="0"/>
                <w:szCs w:val="21"/>
              </w:rPr>
            </w:pPr>
            <w:r>
              <w:rPr>
                <w:rFonts w:eastAsia="仿宋_GB2312"/>
                <w:kern w:val="0"/>
                <w:szCs w:val="21"/>
              </w:rPr>
              <w:t>约</w:t>
            </w:r>
            <w:r>
              <w:rPr>
                <w:rFonts w:hint="eastAsia" w:eastAsia="仿宋_GB2312"/>
                <w:kern w:val="0"/>
                <w:szCs w:val="21"/>
              </w:rPr>
              <w:t>100</w:t>
            </w:r>
            <w:r>
              <w:rPr>
                <w:rFonts w:eastAsia="仿宋_GB2312"/>
                <w:kern w:val="0"/>
                <w:szCs w:val="21"/>
              </w:rPr>
              <w:t xml:space="preserve"> 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szCs w:val="21"/>
              </w:rPr>
            </w:pPr>
            <w:r>
              <w:rPr>
                <w:rFonts w:eastAsia="仿宋_GB2312"/>
                <w:kern w:val="0"/>
                <w:szCs w:val="21"/>
              </w:rPr>
              <w:t>祁门县农业农村水利局</w:t>
            </w:r>
          </w:p>
        </w:tc>
        <w:tc>
          <w:tcPr>
            <w:tcW w:w="1030" w:type="dxa"/>
            <w:vMerge w:val="continue"/>
            <w:tcBorders>
              <w:right w:val="single" w:color="auto" w:sz="4" w:space="0"/>
            </w:tcBorders>
            <w:noWrap w:val="0"/>
            <w:vAlign w:val="center"/>
          </w:tcPr>
          <w:p>
            <w:pPr>
              <w:widowControl/>
              <w:jc w:val="center"/>
              <w:rPr>
                <w:rFonts w:eastAsia="仿宋_GB2312"/>
                <w:kern w:val="0"/>
                <w:szCs w:val="21"/>
              </w:rPr>
            </w:pPr>
          </w:p>
        </w:tc>
        <w:tc>
          <w:tcPr>
            <w:tcW w:w="1749" w:type="dxa"/>
            <w:tcBorders>
              <w:right w:val="single" w:color="auto" w:sz="4" w:space="0"/>
            </w:tcBorders>
            <w:noWrap w:val="0"/>
            <w:vAlign w:val="center"/>
          </w:tcPr>
          <w:p>
            <w:pPr>
              <w:widowControl/>
              <w:jc w:val="center"/>
              <w:rPr>
                <w:rFonts w:eastAsia="仿宋"/>
                <w:kern w:val="0"/>
                <w:szCs w:val="21"/>
              </w:rPr>
            </w:pPr>
            <w:r>
              <w:rPr>
                <w:rFonts w:eastAsia="仿宋_GB2312"/>
                <w:kern w:val="0"/>
                <w:szCs w:val="21"/>
              </w:rPr>
              <w:t>约</w:t>
            </w:r>
            <w:r>
              <w:rPr>
                <w:rFonts w:hint="eastAsia" w:eastAsia="仿宋_GB2312"/>
                <w:kern w:val="0"/>
                <w:szCs w:val="21"/>
              </w:rPr>
              <w:t>80</w:t>
            </w:r>
            <w:r>
              <w:rPr>
                <w:rFonts w:eastAsia="仿宋_GB2312"/>
                <w:kern w:val="0"/>
                <w:szCs w:val="21"/>
              </w:rPr>
              <w:t xml:space="preserve"> 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9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szCs w:val="21"/>
              </w:rPr>
            </w:pPr>
            <w:r>
              <w:rPr>
                <w:rFonts w:eastAsia="仿宋_GB2312"/>
                <w:kern w:val="0"/>
                <w:szCs w:val="21"/>
              </w:rPr>
              <w:t>祁门县卫生健康委员会</w:t>
            </w:r>
          </w:p>
        </w:tc>
        <w:tc>
          <w:tcPr>
            <w:tcW w:w="1030" w:type="dxa"/>
            <w:vMerge w:val="continue"/>
            <w:tcBorders>
              <w:right w:val="single" w:color="auto" w:sz="4" w:space="0"/>
            </w:tcBorders>
            <w:noWrap w:val="0"/>
            <w:vAlign w:val="center"/>
          </w:tcPr>
          <w:p>
            <w:pPr>
              <w:widowControl/>
              <w:jc w:val="center"/>
              <w:rPr>
                <w:rFonts w:eastAsia="仿宋_GB2312"/>
                <w:kern w:val="0"/>
                <w:szCs w:val="21"/>
              </w:rPr>
            </w:pPr>
          </w:p>
        </w:tc>
        <w:tc>
          <w:tcPr>
            <w:tcW w:w="1749" w:type="dxa"/>
            <w:tcBorders>
              <w:right w:val="single" w:color="auto" w:sz="4" w:space="0"/>
            </w:tcBorders>
            <w:noWrap w:val="0"/>
            <w:vAlign w:val="center"/>
          </w:tcPr>
          <w:p>
            <w:pPr>
              <w:widowControl/>
              <w:jc w:val="center"/>
              <w:rPr>
                <w:rFonts w:eastAsia="仿宋"/>
                <w:kern w:val="0"/>
                <w:szCs w:val="21"/>
              </w:rPr>
            </w:pPr>
            <w:r>
              <w:rPr>
                <w:rFonts w:eastAsia="仿宋_GB2312"/>
                <w:kern w:val="0"/>
                <w:szCs w:val="21"/>
              </w:rPr>
              <w:t>约</w:t>
            </w:r>
            <w:r>
              <w:rPr>
                <w:rFonts w:hint="eastAsia" w:eastAsia="仿宋_GB2312"/>
                <w:kern w:val="0"/>
                <w:szCs w:val="21"/>
              </w:rPr>
              <w:t>50</w:t>
            </w:r>
            <w:r>
              <w:rPr>
                <w:rFonts w:eastAsia="仿宋_GB2312"/>
                <w:kern w:val="0"/>
                <w:szCs w:val="21"/>
              </w:rPr>
              <w:t xml:space="preserve"> 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9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szCs w:val="21"/>
              </w:rPr>
            </w:pPr>
            <w:r>
              <w:rPr>
                <w:rFonts w:hint="eastAsia" w:eastAsia="仿宋_GB2312"/>
                <w:kern w:val="0"/>
                <w:szCs w:val="21"/>
              </w:rPr>
              <w:t>黄山市</w:t>
            </w:r>
            <w:r>
              <w:rPr>
                <w:rFonts w:eastAsia="仿宋_GB2312"/>
                <w:kern w:val="0"/>
                <w:szCs w:val="21"/>
              </w:rPr>
              <w:t>祁门县生态环境分局</w:t>
            </w:r>
          </w:p>
        </w:tc>
        <w:tc>
          <w:tcPr>
            <w:tcW w:w="1030" w:type="dxa"/>
            <w:vMerge w:val="continue"/>
            <w:tcBorders>
              <w:right w:val="single" w:color="auto" w:sz="4" w:space="0"/>
            </w:tcBorders>
            <w:noWrap w:val="0"/>
            <w:vAlign w:val="center"/>
          </w:tcPr>
          <w:p>
            <w:pPr>
              <w:widowControl/>
              <w:jc w:val="center"/>
              <w:rPr>
                <w:rFonts w:eastAsia="仿宋_GB2312"/>
                <w:kern w:val="0"/>
                <w:szCs w:val="21"/>
              </w:rPr>
            </w:pPr>
          </w:p>
        </w:tc>
        <w:tc>
          <w:tcPr>
            <w:tcW w:w="1749" w:type="dxa"/>
            <w:tcBorders>
              <w:right w:val="single" w:color="auto" w:sz="4" w:space="0"/>
            </w:tcBorders>
            <w:noWrap w:val="0"/>
            <w:vAlign w:val="center"/>
          </w:tcPr>
          <w:p>
            <w:pPr>
              <w:widowControl/>
              <w:jc w:val="center"/>
              <w:rPr>
                <w:rFonts w:eastAsia="仿宋"/>
                <w:kern w:val="0"/>
                <w:szCs w:val="21"/>
              </w:rPr>
            </w:pPr>
            <w:r>
              <w:rPr>
                <w:rFonts w:eastAsia="仿宋_GB2312"/>
                <w:kern w:val="0"/>
                <w:szCs w:val="21"/>
              </w:rPr>
              <w:t xml:space="preserve">约 </w:t>
            </w:r>
            <w:r>
              <w:rPr>
                <w:rFonts w:hint="eastAsia" w:eastAsia="仿宋_GB2312"/>
                <w:kern w:val="0"/>
                <w:szCs w:val="21"/>
              </w:rPr>
              <w:t>25</w:t>
            </w:r>
            <w:r>
              <w:rPr>
                <w:rFonts w:eastAsia="仿宋_GB2312"/>
                <w:kern w:val="0"/>
                <w:szCs w:val="21"/>
              </w:rPr>
              <w:t>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9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szCs w:val="21"/>
              </w:rPr>
            </w:pPr>
            <w:r>
              <w:rPr>
                <w:rFonts w:eastAsia="仿宋_GB2312"/>
                <w:kern w:val="0"/>
                <w:szCs w:val="21"/>
              </w:rPr>
              <w:t>祁门县市场监督</w:t>
            </w:r>
            <w:r>
              <w:rPr>
                <w:rFonts w:hint="eastAsia" w:eastAsia="仿宋_GB2312"/>
                <w:kern w:val="0"/>
                <w:szCs w:val="21"/>
              </w:rPr>
              <w:t>管理</w:t>
            </w:r>
            <w:r>
              <w:rPr>
                <w:rFonts w:eastAsia="仿宋_GB2312"/>
                <w:kern w:val="0"/>
                <w:szCs w:val="21"/>
              </w:rPr>
              <w:t>局</w:t>
            </w:r>
          </w:p>
        </w:tc>
        <w:tc>
          <w:tcPr>
            <w:tcW w:w="1030" w:type="dxa"/>
            <w:vMerge w:val="continue"/>
            <w:tcBorders>
              <w:right w:val="single" w:color="auto" w:sz="4" w:space="0"/>
            </w:tcBorders>
            <w:noWrap w:val="0"/>
            <w:vAlign w:val="center"/>
          </w:tcPr>
          <w:p>
            <w:pPr>
              <w:widowControl/>
              <w:jc w:val="center"/>
              <w:rPr>
                <w:rFonts w:eastAsia="仿宋_GB2312"/>
                <w:kern w:val="0"/>
                <w:szCs w:val="21"/>
              </w:rPr>
            </w:pPr>
          </w:p>
        </w:tc>
        <w:tc>
          <w:tcPr>
            <w:tcW w:w="1749" w:type="dxa"/>
            <w:tcBorders>
              <w:right w:val="single" w:color="auto" w:sz="4" w:space="0"/>
            </w:tcBorders>
            <w:noWrap w:val="0"/>
            <w:vAlign w:val="center"/>
          </w:tcPr>
          <w:p>
            <w:pPr>
              <w:widowControl/>
              <w:jc w:val="center"/>
              <w:rPr>
                <w:rFonts w:eastAsia="仿宋"/>
                <w:kern w:val="0"/>
                <w:szCs w:val="21"/>
              </w:rPr>
            </w:pPr>
            <w:r>
              <w:rPr>
                <w:rFonts w:eastAsia="仿宋_GB2312"/>
                <w:kern w:val="0"/>
                <w:szCs w:val="21"/>
              </w:rPr>
              <w:t>约</w:t>
            </w:r>
            <w:r>
              <w:rPr>
                <w:rFonts w:hint="eastAsia" w:eastAsia="仿宋_GB2312"/>
                <w:kern w:val="0"/>
                <w:szCs w:val="21"/>
              </w:rPr>
              <w:t>80</w:t>
            </w:r>
            <w:r>
              <w:rPr>
                <w:rFonts w:eastAsia="仿宋_GB2312"/>
                <w:kern w:val="0"/>
                <w:szCs w:val="21"/>
              </w:rPr>
              <w:t>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9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eastAsia="仿宋_GB2312"/>
                <w:kern w:val="0"/>
                <w:szCs w:val="21"/>
              </w:rPr>
              <w:t>祁门县应急管理局</w:t>
            </w:r>
          </w:p>
        </w:tc>
        <w:tc>
          <w:tcPr>
            <w:tcW w:w="1030" w:type="dxa"/>
            <w:vMerge w:val="continue"/>
            <w:tcBorders>
              <w:right w:val="single" w:color="auto" w:sz="4" w:space="0"/>
            </w:tcBorders>
            <w:noWrap w:val="0"/>
            <w:vAlign w:val="center"/>
          </w:tcPr>
          <w:p>
            <w:pPr>
              <w:widowControl/>
              <w:jc w:val="center"/>
              <w:rPr>
                <w:rFonts w:eastAsia="仿宋_GB2312"/>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eastAsia="仿宋_GB2312"/>
                <w:kern w:val="0"/>
                <w:szCs w:val="21"/>
              </w:rPr>
              <w:t xml:space="preserve">约 </w:t>
            </w:r>
            <w:r>
              <w:rPr>
                <w:rFonts w:hint="eastAsia" w:eastAsia="仿宋_GB2312"/>
                <w:kern w:val="0"/>
                <w:szCs w:val="21"/>
              </w:rPr>
              <w:t>30</w:t>
            </w:r>
            <w:r>
              <w:rPr>
                <w:rFonts w:eastAsia="仿宋_GB2312"/>
                <w:kern w:val="0"/>
                <w:szCs w:val="21"/>
              </w:rPr>
              <w:t>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9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eastAsia="仿宋_GB2312"/>
                <w:kern w:val="0"/>
                <w:szCs w:val="21"/>
              </w:rPr>
              <w:t>祁门县气象局</w:t>
            </w:r>
          </w:p>
        </w:tc>
        <w:tc>
          <w:tcPr>
            <w:tcW w:w="1030" w:type="dxa"/>
            <w:vMerge w:val="continue"/>
            <w:tcBorders>
              <w:right w:val="single" w:color="auto" w:sz="4" w:space="0"/>
            </w:tcBorders>
            <w:noWrap w:val="0"/>
            <w:vAlign w:val="center"/>
          </w:tcPr>
          <w:p>
            <w:pPr>
              <w:widowControl/>
              <w:jc w:val="center"/>
              <w:rPr>
                <w:rFonts w:eastAsia="仿宋_GB2312"/>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eastAsia="仿宋_GB2312"/>
                <w:kern w:val="0"/>
                <w:szCs w:val="21"/>
              </w:rPr>
              <w:t>约</w:t>
            </w:r>
            <w:r>
              <w:rPr>
                <w:rFonts w:hint="eastAsia" w:eastAsia="仿宋_GB2312"/>
                <w:kern w:val="0"/>
                <w:szCs w:val="21"/>
              </w:rPr>
              <w:t>10</w:t>
            </w:r>
            <w:r>
              <w:rPr>
                <w:rFonts w:eastAsia="仿宋_GB2312"/>
                <w:kern w:val="0"/>
                <w:szCs w:val="21"/>
              </w:rPr>
              <w:t xml:space="preserve"> 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9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eastAsia="仿宋_GB2312"/>
                <w:kern w:val="0"/>
                <w:szCs w:val="21"/>
              </w:rPr>
              <w:t>祁门县消防救援大队</w:t>
            </w:r>
          </w:p>
        </w:tc>
        <w:tc>
          <w:tcPr>
            <w:tcW w:w="1030" w:type="dxa"/>
            <w:vMerge w:val="continue"/>
            <w:tcBorders>
              <w:right w:val="single" w:color="auto" w:sz="4" w:space="0"/>
            </w:tcBorders>
            <w:noWrap w:val="0"/>
            <w:vAlign w:val="center"/>
          </w:tcPr>
          <w:p>
            <w:pPr>
              <w:widowControl/>
              <w:jc w:val="center"/>
              <w:rPr>
                <w:rFonts w:eastAsia="仿宋_GB2312"/>
                <w:kern w:val="0"/>
                <w:szCs w:val="21"/>
              </w:rPr>
            </w:pPr>
          </w:p>
        </w:tc>
        <w:tc>
          <w:tcPr>
            <w:tcW w:w="1749" w:type="dxa"/>
            <w:tcBorders>
              <w:right w:val="single" w:color="auto" w:sz="4" w:space="0"/>
            </w:tcBorders>
            <w:noWrap w:val="0"/>
            <w:vAlign w:val="center"/>
          </w:tcPr>
          <w:p>
            <w:pPr>
              <w:widowControl/>
              <w:jc w:val="center"/>
              <w:rPr>
                <w:rFonts w:eastAsia="仿宋_GB2312"/>
                <w:kern w:val="0"/>
                <w:szCs w:val="21"/>
              </w:rPr>
            </w:pPr>
            <w:r>
              <w:rPr>
                <w:rFonts w:eastAsia="仿宋_GB2312"/>
                <w:kern w:val="0"/>
                <w:szCs w:val="21"/>
              </w:rPr>
              <w:t xml:space="preserve">约 </w:t>
            </w:r>
            <w:r>
              <w:rPr>
                <w:rFonts w:hint="eastAsia" w:eastAsia="仿宋_GB2312"/>
                <w:kern w:val="0"/>
                <w:szCs w:val="21"/>
              </w:rPr>
              <w:t>40</w:t>
            </w:r>
            <w:r>
              <w:rPr>
                <w:rFonts w:eastAsia="仿宋_GB2312"/>
                <w:kern w:val="0"/>
                <w:szCs w:val="21"/>
              </w:rPr>
              <w:t>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9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color w:val="000000"/>
                <w:kern w:val="0"/>
                <w:szCs w:val="21"/>
              </w:rPr>
            </w:pPr>
            <w:r>
              <w:rPr>
                <w:rFonts w:eastAsia="仿宋_GB2312"/>
                <w:color w:val="000000"/>
                <w:kern w:val="0"/>
                <w:szCs w:val="21"/>
              </w:rPr>
              <w:t>祁门县城市管理行政执法局</w:t>
            </w:r>
          </w:p>
        </w:tc>
        <w:tc>
          <w:tcPr>
            <w:tcW w:w="1030" w:type="dxa"/>
            <w:vMerge w:val="continue"/>
            <w:tcBorders>
              <w:right w:val="single" w:color="auto" w:sz="4" w:space="0"/>
            </w:tcBorders>
            <w:noWrap w:val="0"/>
            <w:vAlign w:val="center"/>
          </w:tcPr>
          <w:p>
            <w:pPr>
              <w:widowControl/>
              <w:jc w:val="center"/>
              <w:rPr>
                <w:rFonts w:eastAsia="仿宋_GB2312"/>
                <w:color w:val="000000"/>
                <w:kern w:val="0"/>
                <w:szCs w:val="21"/>
              </w:rPr>
            </w:pPr>
          </w:p>
        </w:tc>
        <w:tc>
          <w:tcPr>
            <w:tcW w:w="1749" w:type="dxa"/>
            <w:tcBorders>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约</w:t>
            </w:r>
            <w:r>
              <w:rPr>
                <w:rFonts w:hint="eastAsia" w:eastAsia="仿宋_GB2312"/>
                <w:color w:val="000000"/>
                <w:kern w:val="0"/>
                <w:szCs w:val="21"/>
              </w:rPr>
              <w:t>100</w:t>
            </w:r>
            <w:r>
              <w:rPr>
                <w:rFonts w:eastAsia="仿宋_GB2312"/>
                <w:color w:val="000000"/>
                <w:kern w:val="0"/>
                <w:szCs w:val="21"/>
              </w:rPr>
              <w:t xml:space="preserve"> 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9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color w:val="000000"/>
                <w:kern w:val="0"/>
                <w:szCs w:val="21"/>
              </w:rPr>
            </w:pPr>
            <w:r>
              <w:rPr>
                <w:rFonts w:eastAsia="仿宋_GB2312"/>
                <w:color w:val="000000"/>
                <w:kern w:val="0"/>
                <w:szCs w:val="21"/>
              </w:rPr>
              <w:t>安徽祁门经济开发区管理委员会</w:t>
            </w:r>
          </w:p>
        </w:tc>
        <w:tc>
          <w:tcPr>
            <w:tcW w:w="1030" w:type="dxa"/>
            <w:vMerge w:val="continue"/>
            <w:tcBorders>
              <w:right w:val="single" w:color="auto" w:sz="4" w:space="0"/>
            </w:tcBorders>
            <w:noWrap w:val="0"/>
            <w:vAlign w:val="center"/>
          </w:tcPr>
          <w:p>
            <w:pPr>
              <w:widowControl/>
              <w:jc w:val="center"/>
              <w:rPr>
                <w:rFonts w:eastAsia="仿宋_GB2312"/>
                <w:color w:val="000000"/>
                <w:kern w:val="0"/>
                <w:szCs w:val="21"/>
              </w:rPr>
            </w:pPr>
          </w:p>
        </w:tc>
        <w:tc>
          <w:tcPr>
            <w:tcW w:w="1749" w:type="dxa"/>
            <w:tcBorders>
              <w:right w:val="single" w:color="auto" w:sz="4" w:space="0"/>
            </w:tcBorders>
            <w:noWrap w:val="0"/>
            <w:vAlign w:val="center"/>
          </w:tcPr>
          <w:p>
            <w:pPr>
              <w:widowControl/>
              <w:jc w:val="center"/>
              <w:rPr>
                <w:rFonts w:eastAsia="仿宋"/>
                <w:color w:val="000000"/>
                <w:kern w:val="0"/>
                <w:szCs w:val="21"/>
              </w:rPr>
            </w:pPr>
            <w:r>
              <w:rPr>
                <w:rFonts w:eastAsia="仿宋_GB2312"/>
                <w:color w:val="000000"/>
                <w:kern w:val="0"/>
                <w:szCs w:val="21"/>
              </w:rPr>
              <w:t xml:space="preserve">约 </w:t>
            </w:r>
            <w:r>
              <w:rPr>
                <w:rFonts w:hint="eastAsia" w:eastAsia="仿宋_GB2312"/>
                <w:color w:val="000000"/>
                <w:kern w:val="0"/>
                <w:szCs w:val="21"/>
              </w:rPr>
              <w:t>40</w:t>
            </w:r>
            <w:r>
              <w:rPr>
                <w:rFonts w:eastAsia="仿宋_GB2312"/>
                <w:color w:val="000000"/>
                <w:kern w:val="0"/>
                <w:szCs w:val="21"/>
              </w:rPr>
              <w:t>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休宁县</w:t>
            </w:r>
          </w:p>
        </w:tc>
        <w:tc>
          <w:tcPr>
            <w:tcW w:w="1030" w:type="dxa"/>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S</w:t>
            </w:r>
            <w:r>
              <w:rPr>
                <w:rFonts w:eastAsia="仿宋_GB2312"/>
                <w:kern w:val="0"/>
                <w:szCs w:val="21"/>
              </w:rPr>
              <w:t>E，相邻</w:t>
            </w:r>
          </w:p>
        </w:tc>
        <w:tc>
          <w:tcPr>
            <w:tcW w:w="1749" w:type="dxa"/>
            <w:tcBorders>
              <w:right w:val="single" w:color="auto" w:sz="4" w:space="0"/>
            </w:tcBorders>
            <w:noWrap w:val="0"/>
            <w:vAlign w:val="center"/>
          </w:tcPr>
          <w:p>
            <w:pPr>
              <w:widowControl/>
              <w:jc w:val="center"/>
              <w:rPr>
                <w:rFonts w:eastAsia="仿宋"/>
                <w:kern w:val="0"/>
                <w:szCs w:val="21"/>
              </w:rPr>
            </w:pPr>
            <w:r>
              <w:rPr>
                <w:rFonts w:eastAsia="仿宋"/>
                <w:kern w:val="0"/>
                <w:szCs w:val="21"/>
              </w:rPr>
              <w:t>约</w:t>
            </w:r>
            <w:r>
              <w:rPr>
                <w:rFonts w:hint="eastAsia" w:eastAsia="仿宋"/>
                <w:kern w:val="0"/>
                <w:szCs w:val="21"/>
              </w:rPr>
              <w:t>26</w:t>
            </w:r>
            <w:r>
              <w:rPr>
                <w:rFonts w:eastAsia="仿宋"/>
                <w:kern w:val="0"/>
                <w:szCs w:val="21"/>
              </w:rPr>
              <w:t>万人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snapToGrid w:val="0"/>
              <w:jc w:val="center"/>
              <w:rPr>
                <w:rFonts w:eastAsia="仿宋_GB2312"/>
                <w:szCs w:val="21"/>
              </w:rPr>
            </w:pPr>
            <w:r>
              <w:rPr>
                <w:rFonts w:hint="eastAsia" w:eastAsia="仿宋_GB2312"/>
                <w:szCs w:val="21"/>
              </w:rPr>
              <w:t>黟县</w:t>
            </w:r>
          </w:p>
        </w:tc>
        <w:tc>
          <w:tcPr>
            <w:tcW w:w="1030" w:type="dxa"/>
            <w:tcBorders>
              <w:right w:val="single" w:color="auto" w:sz="4" w:space="0"/>
            </w:tcBorders>
            <w:noWrap w:val="0"/>
            <w:vAlign w:val="center"/>
          </w:tcPr>
          <w:p>
            <w:pPr>
              <w:widowControl/>
              <w:jc w:val="center"/>
              <w:rPr>
                <w:rFonts w:eastAsia="仿宋_GB2312"/>
                <w:kern w:val="0"/>
                <w:szCs w:val="21"/>
              </w:rPr>
            </w:pPr>
            <w:r>
              <w:rPr>
                <w:rFonts w:eastAsia="仿宋_GB2312"/>
                <w:kern w:val="0"/>
                <w:szCs w:val="21"/>
              </w:rPr>
              <w:t>NE，相邻</w:t>
            </w:r>
          </w:p>
        </w:tc>
        <w:tc>
          <w:tcPr>
            <w:tcW w:w="1749" w:type="dxa"/>
            <w:tcBorders>
              <w:right w:val="single" w:color="auto" w:sz="4" w:space="0"/>
            </w:tcBorders>
            <w:noWrap w:val="0"/>
            <w:vAlign w:val="center"/>
          </w:tcPr>
          <w:p>
            <w:pPr>
              <w:widowControl/>
              <w:jc w:val="center"/>
              <w:rPr>
                <w:rFonts w:eastAsia="仿宋"/>
                <w:kern w:val="0"/>
                <w:szCs w:val="21"/>
              </w:rPr>
            </w:pPr>
            <w:r>
              <w:rPr>
                <w:rFonts w:eastAsia="仿宋"/>
                <w:kern w:val="0"/>
                <w:szCs w:val="21"/>
              </w:rPr>
              <w:t>约</w:t>
            </w:r>
            <w:r>
              <w:rPr>
                <w:rFonts w:hint="eastAsia" w:eastAsia="仿宋"/>
                <w:kern w:val="0"/>
                <w:szCs w:val="21"/>
              </w:rPr>
              <w:t>10</w:t>
            </w:r>
            <w:r>
              <w:rPr>
                <w:rFonts w:eastAsia="仿宋"/>
                <w:kern w:val="0"/>
                <w:szCs w:val="21"/>
              </w:rPr>
              <w:t>万人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snapToGrid w:val="0"/>
              <w:jc w:val="center"/>
              <w:rPr>
                <w:rFonts w:eastAsia="仿宋_GB2312"/>
                <w:szCs w:val="21"/>
              </w:rPr>
            </w:pPr>
            <w:r>
              <w:rPr>
                <w:rFonts w:hint="eastAsia" w:eastAsia="仿宋_GB2312"/>
                <w:szCs w:val="21"/>
              </w:rPr>
              <w:t>石台县</w:t>
            </w:r>
          </w:p>
        </w:tc>
        <w:tc>
          <w:tcPr>
            <w:tcW w:w="1030" w:type="dxa"/>
            <w:tcBorders>
              <w:right w:val="single" w:color="auto" w:sz="4" w:space="0"/>
            </w:tcBorders>
            <w:noWrap w:val="0"/>
            <w:vAlign w:val="center"/>
          </w:tcPr>
          <w:p>
            <w:pPr>
              <w:widowControl/>
              <w:rPr>
                <w:rFonts w:eastAsia="仿宋_GB2312"/>
                <w:kern w:val="0"/>
                <w:szCs w:val="21"/>
              </w:rPr>
            </w:pPr>
            <w:r>
              <w:rPr>
                <w:rFonts w:hint="eastAsia" w:eastAsia="仿宋_GB2312"/>
                <w:kern w:val="0"/>
                <w:szCs w:val="21"/>
              </w:rPr>
              <w:t>NW</w:t>
            </w:r>
            <w:r>
              <w:rPr>
                <w:rFonts w:eastAsia="仿宋_GB2312"/>
                <w:kern w:val="0"/>
                <w:szCs w:val="21"/>
              </w:rPr>
              <w:t>相邻</w:t>
            </w:r>
          </w:p>
        </w:tc>
        <w:tc>
          <w:tcPr>
            <w:tcW w:w="1749" w:type="dxa"/>
            <w:tcBorders>
              <w:right w:val="single" w:color="auto" w:sz="4" w:space="0"/>
            </w:tcBorders>
            <w:noWrap w:val="0"/>
            <w:vAlign w:val="center"/>
          </w:tcPr>
          <w:p>
            <w:pPr>
              <w:widowControl/>
              <w:jc w:val="center"/>
              <w:rPr>
                <w:rFonts w:eastAsia="仿宋"/>
                <w:kern w:val="0"/>
                <w:szCs w:val="21"/>
              </w:rPr>
            </w:pPr>
            <w:r>
              <w:rPr>
                <w:rFonts w:eastAsia="仿宋"/>
                <w:kern w:val="0"/>
                <w:szCs w:val="21"/>
              </w:rPr>
              <w:t>约</w:t>
            </w:r>
            <w:r>
              <w:rPr>
                <w:rFonts w:hint="eastAsia" w:eastAsia="仿宋"/>
                <w:kern w:val="0"/>
                <w:szCs w:val="21"/>
              </w:rPr>
              <w:t>11</w:t>
            </w:r>
            <w:r>
              <w:rPr>
                <w:rFonts w:eastAsia="仿宋"/>
                <w:kern w:val="0"/>
                <w:szCs w:val="21"/>
              </w:rPr>
              <w:t>万人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snapToGrid w:val="0"/>
              <w:jc w:val="center"/>
              <w:rPr>
                <w:rFonts w:eastAsia="仿宋_GB2312"/>
                <w:szCs w:val="21"/>
              </w:rPr>
            </w:pPr>
            <w:r>
              <w:rPr>
                <w:rFonts w:hint="eastAsia" w:eastAsia="仿宋_GB2312"/>
                <w:szCs w:val="21"/>
              </w:rPr>
              <w:t>浮梁</w:t>
            </w:r>
            <w:r>
              <w:rPr>
                <w:rFonts w:eastAsia="仿宋_GB2312"/>
                <w:szCs w:val="21"/>
              </w:rPr>
              <w:t>县</w:t>
            </w:r>
          </w:p>
        </w:tc>
        <w:tc>
          <w:tcPr>
            <w:tcW w:w="1030" w:type="dxa"/>
            <w:tcBorders>
              <w:right w:val="single" w:color="auto" w:sz="4" w:space="0"/>
            </w:tcBorders>
            <w:noWrap w:val="0"/>
            <w:vAlign w:val="center"/>
          </w:tcPr>
          <w:p>
            <w:pPr>
              <w:widowControl/>
              <w:jc w:val="center"/>
              <w:rPr>
                <w:rFonts w:eastAsia="仿宋_GB2312"/>
                <w:kern w:val="0"/>
                <w:szCs w:val="21"/>
              </w:rPr>
            </w:pPr>
            <w:r>
              <w:rPr>
                <w:rFonts w:eastAsia="仿宋_GB2312"/>
                <w:kern w:val="0"/>
                <w:szCs w:val="21"/>
              </w:rPr>
              <w:t>SW相邻</w:t>
            </w:r>
          </w:p>
        </w:tc>
        <w:tc>
          <w:tcPr>
            <w:tcW w:w="1749" w:type="dxa"/>
            <w:tcBorders>
              <w:right w:val="single" w:color="auto" w:sz="4" w:space="0"/>
            </w:tcBorders>
            <w:noWrap w:val="0"/>
            <w:vAlign w:val="center"/>
          </w:tcPr>
          <w:p>
            <w:pPr>
              <w:widowControl/>
              <w:jc w:val="center"/>
              <w:rPr>
                <w:rFonts w:eastAsia="仿宋"/>
                <w:kern w:val="0"/>
                <w:szCs w:val="21"/>
              </w:rPr>
            </w:pPr>
            <w:r>
              <w:rPr>
                <w:rFonts w:eastAsia="仿宋"/>
                <w:kern w:val="0"/>
                <w:szCs w:val="21"/>
              </w:rPr>
              <w:t>约</w:t>
            </w:r>
            <w:r>
              <w:rPr>
                <w:rFonts w:hint="eastAsia" w:eastAsia="仿宋"/>
                <w:kern w:val="0"/>
                <w:szCs w:val="21"/>
              </w:rPr>
              <w:t xml:space="preserve"> 32</w:t>
            </w:r>
            <w:r>
              <w:rPr>
                <w:rFonts w:eastAsia="仿宋"/>
                <w:kern w:val="0"/>
                <w:szCs w:val="21"/>
              </w:rPr>
              <w:t>万人</w:t>
            </w:r>
          </w:p>
        </w:tc>
        <w:tc>
          <w:tcPr>
            <w:tcW w:w="2175" w:type="dxa"/>
            <w:vMerge w:val="continue"/>
            <w:tcBorders>
              <w:left w:val="single" w:color="auto" w:sz="4" w:space="0"/>
            </w:tcBorders>
            <w:noWrap w:val="0"/>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restart"/>
            <w:noWrap w:val="0"/>
            <w:vAlign w:val="center"/>
          </w:tcPr>
          <w:p>
            <w:pPr>
              <w:widowControl/>
              <w:jc w:val="center"/>
              <w:rPr>
                <w:rFonts w:eastAsia="仿宋"/>
                <w:kern w:val="0"/>
                <w:szCs w:val="21"/>
              </w:rPr>
            </w:pPr>
            <w:r>
              <w:rPr>
                <w:rFonts w:eastAsia="仿宋"/>
                <w:kern w:val="0"/>
                <w:szCs w:val="21"/>
              </w:rPr>
              <w:t>生态环境</w:t>
            </w:r>
          </w:p>
        </w:tc>
        <w:tc>
          <w:tcPr>
            <w:tcW w:w="3464" w:type="dxa"/>
            <w:noWrap w:val="0"/>
            <w:vAlign w:val="center"/>
          </w:tcPr>
          <w:p>
            <w:pPr>
              <w:widowControl/>
              <w:jc w:val="center"/>
              <w:rPr>
                <w:rFonts w:eastAsia="仿宋_GB2312"/>
                <w:szCs w:val="21"/>
              </w:rPr>
            </w:pPr>
            <w:r>
              <w:rPr>
                <w:rFonts w:hint="eastAsia" w:eastAsia="仿宋_GB2312"/>
                <w:kern w:val="0"/>
                <w:szCs w:val="21"/>
              </w:rPr>
              <w:t>安徽牯牛降国家级自然保护区</w:t>
            </w:r>
          </w:p>
        </w:tc>
        <w:tc>
          <w:tcPr>
            <w:tcW w:w="1030" w:type="dxa"/>
            <w:vMerge w:val="restart"/>
            <w:tcBorders>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祁门</w:t>
            </w:r>
            <w:r>
              <w:rPr>
                <w:rFonts w:eastAsia="仿宋_GB2312"/>
                <w:kern w:val="0"/>
                <w:szCs w:val="21"/>
              </w:rPr>
              <w:t>县域内</w:t>
            </w:r>
          </w:p>
        </w:tc>
        <w:tc>
          <w:tcPr>
            <w:tcW w:w="1749" w:type="dxa"/>
            <w:tcBorders>
              <w:right w:val="single" w:color="auto" w:sz="4" w:space="0"/>
            </w:tcBorders>
            <w:noWrap w:val="0"/>
            <w:vAlign w:val="center"/>
          </w:tcPr>
          <w:p>
            <w:pPr>
              <w:widowControl/>
              <w:jc w:val="center"/>
              <w:rPr>
                <w:rFonts w:eastAsia="仿宋"/>
                <w:kern w:val="0"/>
                <w:szCs w:val="21"/>
              </w:rPr>
            </w:pPr>
            <w:r>
              <w:rPr>
                <w:rFonts w:eastAsia="仿宋"/>
                <w:kern w:val="0"/>
                <w:szCs w:val="21"/>
              </w:rPr>
              <w:t xml:space="preserve">总面积约 </w:t>
            </w:r>
            <w:r>
              <w:rPr>
                <w:rFonts w:hint="eastAsia" w:eastAsia="仿宋"/>
                <w:kern w:val="0"/>
                <w:szCs w:val="21"/>
              </w:rPr>
              <w:t>81.1621k</w:t>
            </w:r>
            <w:r>
              <w:rPr>
                <w:rFonts w:eastAsia="仿宋"/>
                <w:kern w:val="0"/>
                <w:szCs w:val="21"/>
              </w:rPr>
              <w:t>m</w:t>
            </w:r>
            <w:r>
              <w:rPr>
                <w:rFonts w:eastAsia="仿宋"/>
                <w:kern w:val="0"/>
                <w:szCs w:val="21"/>
                <w:vertAlign w:val="superscript"/>
              </w:rPr>
              <w:t>2</w:t>
            </w:r>
          </w:p>
        </w:tc>
        <w:tc>
          <w:tcPr>
            <w:tcW w:w="2175" w:type="dxa"/>
            <w:tcBorders>
              <w:left w:val="single" w:color="auto" w:sz="4" w:space="0"/>
            </w:tcBorders>
            <w:noWrap w:val="0"/>
            <w:vAlign w:val="center"/>
          </w:tcPr>
          <w:p>
            <w:pPr>
              <w:widowControl/>
              <w:jc w:val="center"/>
              <w:rPr>
                <w:rFonts w:eastAsia="仿宋"/>
                <w:kern w:val="0"/>
                <w:szCs w:val="21"/>
              </w:rPr>
            </w:pPr>
            <w:r>
              <w:rPr>
                <w:rFonts w:eastAsia="仿宋_GB2312"/>
                <w:kern w:val="0"/>
                <w:szCs w:val="21"/>
              </w:rPr>
              <w:t>生物多样性维护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9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szCs w:val="21"/>
              </w:rPr>
            </w:pPr>
            <w:r>
              <w:rPr>
                <w:rFonts w:hint="eastAsia" w:eastAsia="仿宋_GB2312"/>
                <w:kern w:val="0"/>
                <w:szCs w:val="21"/>
              </w:rPr>
              <w:t>燕山省级森林公园（祁门县）</w:t>
            </w:r>
          </w:p>
        </w:tc>
        <w:tc>
          <w:tcPr>
            <w:tcW w:w="1030" w:type="dxa"/>
            <w:vMerge w:val="continue"/>
            <w:tcBorders>
              <w:right w:val="single" w:color="auto" w:sz="4" w:space="0"/>
            </w:tcBorders>
            <w:noWrap w:val="0"/>
            <w:vAlign w:val="center"/>
          </w:tcPr>
          <w:p>
            <w:pPr>
              <w:widowControl/>
              <w:jc w:val="center"/>
              <w:rPr>
                <w:rFonts w:eastAsia="仿宋_GB2312"/>
                <w:kern w:val="0"/>
                <w:szCs w:val="21"/>
              </w:rPr>
            </w:pPr>
          </w:p>
        </w:tc>
        <w:tc>
          <w:tcPr>
            <w:tcW w:w="1749" w:type="dxa"/>
            <w:tcBorders>
              <w:right w:val="single" w:color="auto" w:sz="4" w:space="0"/>
            </w:tcBorders>
            <w:noWrap w:val="0"/>
            <w:vAlign w:val="center"/>
          </w:tcPr>
          <w:p>
            <w:pPr>
              <w:widowControl/>
              <w:jc w:val="center"/>
              <w:rPr>
                <w:rFonts w:eastAsia="仿宋"/>
                <w:kern w:val="0"/>
                <w:szCs w:val="21"/>
              </w:rPr>
            </w:pPr>
            <w:r>
              <w:rPr>
                <w:rFonts w:eastAsia="仿宋"/>
                <w:kern w:val="0"/>
                <w:szCs w:val="21"/>
              </w:rPr>
              <w:t>总面积约</w:t>
            </w:r>
            <w:r>
              <w:rPr>
                <w:rFonts w:hint="eastAsia" w:eastAsia="仿宋"/>
                <w:kern w:val="0"/>
                <w:szCs w:val="21"/>
              </w:rPr>
              <w:t>3.8505k</w:t>
            </w:r>
            <w:r>
              <w:rPr>
                <w:rFonts w:eastAsia="仿宋"/>
                <w:kern w:val="0"/>
                <w:szCs w:val="21"/>
              </w:rPr>
              <w:t>m</w:t>
            </w:r>
            <w:r>
              <w:rPr>
                <w:rFonts w:eastAsia="仿宋"/>
                <w:kern w:val="0"/>
                <w:szCs w:val="21"/>
                <w:vertAlign w:val="superscript"/>
              </w:rPr>
              <w:t>2</w:t>
            </w:r>
          </w:p>
        </w:tc>
        <w:tc>
          <w:tcPr>
            <w:tcW w:w="2175" w:type="dxa"/>
            <w:tcBorders>
              <w:left w:val="single" w:color="auto" w:sz="4" w:space="0"/>
            </w:tcBorders>
            <w:noWrap w:val="0"/>
            <w:vAlign w:val="center"/>
          </w:tcPr>
          <w:p>
            <w:pPr>
              <w:widowControl/>
              <w:jc w:val="center"/>
              <w:rPr>
                <w:rFonts w:eastAsia="仿宋"/>
                <w:kern w:val="0"/>
                <w:szCs w:val="21"/>
              </w:rPr>
            </w:pPr>
            <w:r>
              <w:rPr>
                <w:rFonts w:eastAsia="仿宋_GB2312"/>
                <w:kern w:val="0"/>
                <w:szCs w:val="21"/>
              </w:rPr>
              <w:t>生物多样性维护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2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szCs w:val="21"/>
              </w:rPr>
            </w:pPr>
            <w:r>
              <w:rPr>
                <w:rFonts w:hint="eastAsia" w:eastAsia="仿宋_GB2312"/>
                <w:kern w:val="0"/>
                <w:szCs w:val="21"/>
              </w:rPr>
              <w:t>安徽祁门牯牛降国家地质公园</w:t>
            </w:r>
          </w:p>
        </w:tc>
        <w:tc>
          <w:tcPr>
            <w:tcW w:w="1030" w:type="dxa"/>
            <w:vMerge w:val="continue"/>
            <w:tcBorders>
              <w:right w:val="single" w:color="auto" w:sz="4" w:space="0"/>
            </w:tcBorders>
            <w:noWrap w:val="0"/>
            <w:vAlign w:val="center"/>
          </w:tcPr>
          <w:p>
            <w:pPr>
              <w:widowControl/>
              <w:jc w:val="center"/>
              <w:rPr>
                <w:rFonts w:eastAsia="仿宋_GB2312"/>
                <w:kern w:val="0"/>
                <w:szCs w:val="21"/>
              </w:rPr>
            </w:pPr>
          </w:p>
        </w:tc>
        <w:tc>
          <w:tcPr>
            <w:tcW w:w="1749" w:type="dxa"/>
            <w:tcBorders>
              <w:right w:val="single" w:color="auto" w:sz="4" w:space="0"/>
            </w:tcBorders>
            <w:noWrap w:val="0"/>
            <w:vAlign w:val="center"/>
          </w:tcPr>
          <w:p>
            <w:pPr>
              <w:widowControl/>
              <w:jc w:val="center"/>
              <w:rPr>
                <w:rFonts w:eastAsia="仿宋"/>
                <w:kern w:val="0"/>
                <w:szCs w:val="21"/>
              </w:rPr>
            </w:pPr>
            <w:r>
              <w:rPr>
                <w:rFonts w:eastAsia="仿宋"/>
                <w:kern w:val="0"/>
                <w:szCs w:val="21"/>
              </w:rPr>
              <w:t xml:space="preserve">总面积约 </w:t>
            </w:r>
            <w:r>
              <w:rPr>
                <w:rFonts w:hint="eastAsia" w:eastAsia="仿宋"/>
                <w:kern w:val="0"/>
                <w:szCs w:val="21"/>
              </w:rPr>
              <w:t>81.1621k</w:t>
            </w:r>
            <w:r>
              <w:rPr>
                <w:rFonts w:eastAsia="仿宋"/>
                <w:kern w:val="0"/>
                <w:szCs w:val="21"/>
              </w:rPr>
              <w:t>m</w:t>
            </w:r>
            <w:r>
              <w:rPr>
                <w:rFonts w:eastAsia="仿宋"/>
                <w:kern w:val="0"/>
                <w:szCs w:val="21"/>
                <w:vertAlign w:val="superscript"/>
              </w:rPr>
              <w:t>2</w:t>
            </w:r>
          </w:p>
        </w:tc>
        <w:tc>
          <w:tcPr>
            <w:tcW w:w="2175" w:type="dxa"/>
            <w:tcBorders>
              <w:left w:val="single" w:color="auto" w:sz="4" w:space="0"/>
            </w:tcBorders>
            <w:noWrap w:val="0"/>
            <w:vAlign w:val="center"/>
          </w:tcPr>
          <w:p>
            <w:pPr>
              <w:widowControl/>
              <w:jc w:val="center"/>
              <w:rPr>
                <w:rFonts w:eastAsia="仿宋"/>
                <w:kern w:val="0"/>
                <w:szCs w:val="21"/>
              </w:rPr>
            </w:pPr>
            <w:r>
              <w:rPr>
                <w:rFonts w:eastAsia="仿宋_GB2312"/>
                <w:kern w:val="0"/>
                <w:szCs w:val="21"/>
              </w:rPr>
              <w:t>生物多样性维护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389"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szCs w:val="21"/>
              </w:rPr>
            </w:pPr>
            <w:r>
              <w:rPr>
                <w:rFonts w:hint="eastAsia" w:eastAsia="仿宋_GB2312"/>
                <w:kern w:val="0"/>
                <w:szCs w:val="21"/>
              </w:rPr>
              <w:t>阊江特有鱼类国家级水产种质资源保护区</w:t>
            </w:r>
          </w:p>
        </w:tc>
        <w:tc>
          <w:tcPr>
            <w:tcW w:w="1030" w:type="dxa"/>
            <w:vMerge w:val="continue"/>
            <w:tcBorders>
              <w:right w:val="single" w:color="auto" w:sz="4" w:space="0"/>
            </w:tcBorders>
            <w:noWrap w:val="0"/>
            <w:vAlign w:val="center"/>
          </w:tcPr>
          <w:p>
            <w:pPr>
              <w:widowControl/>
              <w:jc w:val="center"/>
              <w:rPr>
                <w:rFonts w:eastAsia="仿宋_GB2312"/>
                <w:kern w:val="0"/>
                <w:szCs w:val="21"/>
              </w:rPr>
            </w:pPr>
          </w:p>
        </w:tc>
        <w:tc>
          <w:tcPr>
            <w:tcW w:w="1749" w:type="dxa"/>
            <w:tcBorders>
              <w:right w:val="single" w:color="auto" w:sz="4" w:space="0"/>
            </w:tcBorders>
            <w:noWrap w:val="0"/>
            <w:vAlign w:val="center"/>
          </w:tcPr>
          <w:p>
            <w:pPr>
              <w:widowControl/>
              <w:jc w:val="center"/>
              <w:rPr>
                <w:rFonts w:eastAsia="仿宋"/>
                <w:kern w:val="0"/>
                <w:szCs w:val="21"/>
              </w:rPr>
            </w:pPr>
            <w:r>
              <w:rPr>
                <w:rFonts w:eastAsia="仿宋"/>
                <w:kern w:val="0"/>
                <w:szCs w:val="21"/>
              </w:rPr>
              <w:t>总面积约</w:t>
            </w:r>
            <w:r>
              <w:rPr>
                <w:rFonts w:hint="eastAsia" w:eastAsia="仿宋"/>
                <w:kern w:val="0"/>
                <w:szCs w:val="21"/>
              </w:rPr>
              <w:t>20</w:t>
            </w:r>
            <w:r>
              <w:rPr>
                <w:rFonts w:eastAsia="仿宋"/>
                <w:kern w:val="0"/>
                <w:szCs w:val="21"/>
              </w:rPr>
              <w:t xml:space="preserve"> m</w:t>
            </w:r>
            <w:r>
              <w:rPr>
                <w:rFonts w:eastAsia="仿宋"/>
                <w:kern w:val="0"/>
                <w:szCs w:val="21"/>
                <w:vertAlign w:val="superscript"/>
              </w:rPr>
              <w:t>2</w:t>
            </w:r>
          </w:p>
        </w:tc>
        <w:tc>
          <w:tcPr>
            <w:tcW w:w="2175" w:type="dxa"/>
            <w:tcBorders>
              <w:left w:val="single" w:color="auto" w:sz="4" w:space="0"/>
            </w:tcBorders>
            <w:noWrap w:val="0"/>
            <w:vAlign w:val="center"/>
          </w:tcPr>
          <w:p>
            <w:pPr>
              <w:widowControl/>
              <w:jc w:val="center"/>
              <w:rPr>
                <w:rFonts w:eastAsia="仿宋"/>
                <w:kern w:val="0"/>
                <w:szCs w:val="21"/>
              </w:rPr>
            </w:pPr>
            <w:r>
              <w:rPr>
                <w:rFonts w:hint="eastAsia" w:eastAsia="仿宋_GB2312"/>
                <w:kern w:val="0"/>
                <w:szCs w:val="21"/>
              </w:rPr>
              <w:t>水源涵养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9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eastAsia="仿宋_GB2312"/>
                <w:kern w:val="0"/>
                <w:szCs w:val="21"/>
              </w:rPr>
            </w:pPr>
            <w:r>
              <w:rPr>
                <w:rFonts w:hint="eastAsia" w:eastAsia="仿宋_GB2312"/>
                <w:kern w:val="0"/>
                <w:szCs w:val="21"/>
              </w:rPr>
              <w:t>祁门阊江河饮用水水源地</w:t>
            </w:r>
          </w:p>
        </w:tc>
        <w:tc>
          <w:tcPr>
            <w:tcW w:w="1030" w:type="dxa"/>
            <w:vMerge w:val="continue"/>
            <w:tcBorders>
              <w:right w:val="single" w:color="auto" w:sz="4" w:space="0"/>
            </w:tcBorders>
            <w:noWrap w:val="0"/>
            <w:vAlign w:val="center"/>
          </w:tcPr>
          <w:p>
            <w:pPr>
              <w:widowControl/>
              <w:jc w:val="center"/>
              <w:rPr>
                <w:rFonts w:eastAsia="仿宋_GB2312"/>
                <w:kern w:val="0"/>
                <w:szCs w:val="21"/>
              </w:rPr>
            </w:pPr>
          </w:p>
        </w:tc>
        <w:tc>
          <w:tcPr>
            <w:tcW w:w="1749" w:type="dxa"/>
            <w:tcBorders>
              <w:right w:val="single" w:color="auto" w:sz="4" w:space="0"/>
            </w:tcBorders>
            <w:noWrap w:val="0"/>
            <w:vAlign w:val="center"/>
          </w:tcPr>
          <w:p>
            <w:pPr>
              <w:widowControl/>
              <w:jc w:val="center"/>
              <w:rPr>
                <w:rFonts w:eastAsia="仿宋"/>
                <w:kern w:val="0"/>
                <w:szCs w:val="21"/>
              </w:rPr>
            </w:pPr>
            <w:r>
              <w:rPr>
                <w:rFonts w:eastAsia="仿宋"/>
                <w:kern w:val="0"/>
                <w:szCs w:val="21"/>
              </w:rPr>
              <w:t>总面积约</w:t>
            </w:r>
            <w:r>
              <w:rPr>
                <w:rFonts w:hint="eastAsia" w:eastAsia="仿宋"/>
                <w:kern w:val="0"/>
                <w:szCs w:val="21"/>
              </w:rPr>
              <w:t>3.0855k</w:t>
            </w:r>
            <w:r>
              <w:rPr>
                <w:rFonts w:eastAsia="仿宋"/>
                <w:kern w:val="0"/>
                <w:szCs w:val="21"/>
              </w:rPr>
              <w:t>m</w:t>
            </w:r>
            <w:r>
              <w:rPr>
                <w:rFonts w:eastAsia="仿宋"/>
                <w:kern w:val="0"/>
                <w:szCs w:val="21"/>
                <w:vertAlign w:val="superscript"/>
              </w:rPr>
              <w:t>2</w:t>
            </w:r>
          </w:p>
        </w:tc>
        <w:tc>
          <w:tcPr>
            <w:tcW w:w="2175" w:type="dxa"/>
            <w:tcBorders>
              <w:lef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水源涵养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90" w:hRule="atLeast"/>
          <w:jc w:val="center"/>
        </w:trPr>
        <w:tc>
          <w:tcPr>
            <w:tcW w:w="1260" w:type="dxa"/>
            <w:vMerge w:val="continue"/>
            <w:noWrap w:val="0"/>
            <w:vAlign w:val="center"/>
          </w:tcPr>
          <w:p>
            <w:pPr>
              <w:widowControl/>
              <w:jc w:val="center"/>
              <w:rPr>
                <w:rFonts w:eastAsia="仿宋"/>
                <w:kern w:val="0"/>
                <w:szCs w:val="21"/>
              </w:rPr>
            </w:pPr>
            <w:bookmarkStart w:id="17" w:name="_Toc12097"/>
          </w:p>
        </w:tc>
        <w:tc>
          <w:tcPr>
            <w:tcW w:w="3464" w:type="dxa"/>
            <w:noWrap w:val="0"/>
            <w:vAlign w:val="center"/>
          </w:tcPr>
          <w:p>
            <w:pPr>
              <w:widowControl/>
              <w:jc w:val="center"/>
              <w:rPr>
                <w:rFonts w:hint="eastAsia" w:eastAsia="仿宋_GB2312"/>
                <w:kern w:val="0"/>
                <w:szCs w:val="21"/>
              </w:rPr>
            </w:pPr>
            <w:r>
              <w:rPr>
                <w:rFonts w:hint="eastAsia" w:eastAsia="仿宋_GB2312"/>
                <w:kern w:val="0"/>
                <w:szCs w:val="21"/>
              </w:rPr>
              <w:t>大洪岭省级自然保护区</w:t>
            </w:r>
          </w:p>
        </w:tc>
        <w:tc>
          <w:tcPr>
            <w:tcW w:w="1030" w:type="dxa"/>
            <w:vMerge w:val="continue"/>
            <w:tcBorders>
              <w:right w:val="single" w:color="auto" w:sz="4" w:space="0"/>
            </w:tcBorders>
            <w:noWrap w:val="0"/>
            <w:vAlign w:val="center"/>
          </w:tcPr>
          <w:p>
            <w:pPr>
              <w:widowControl/>
              <w:jc w:val="center"/>
              <w:rPr>
                <w:rFonts w:eastAsia="仿宋_GB2312"/>
                <w:kern w:val="0"/>
                <w:szCs w:val="21"/>
              </w:rPr>
            </w:pPr>
          </w:p>
        </w:tc>
        <w:tc>
          <w:tcPr>
            <w:tcW w:w="1749" w:type="dxa"/>
            <w:tcBorders>
              <w:right w:val="single" w:color="auto" w:sz="4" w:space="0"/>
            </w:tcBorders>
            <w:noWrap w:val="0"/>
            <w:vAlign w:val="center"/>
          </w:tcPr>
          <w:p>
            <w:pPr>
              <w:widowControl/>
              <w:jc w:val="center"/>
              <w:rPr>
                <w:rFonts w:eastAsia="仿宋"/>
                <w:kern w:val="0"/>
                <w:szCs w:val="21"/>
              </w:rPr>
            </w:pPr>
            <w:r>
              <w:rPr>
                <w:rFonts w:eastAsia="仿宋"/>
                <w:kern w:val="0"/>
                <w:szCs w:val="21"/>
              </w:rPr>
              <w:t xml:space="preserve">总面积约 </w:t>
            </w:r>
            <w:r>
              <w:rPr>
                <w:rFonts w:hint="eastAsia" w:eastAsia="仿宋"/>
                <w:kern w:val="0"/>
                <w:szCs w:val="21"/>
              </w:rPr>
              <w:t>73.1812k</w:t>
            </w:r>
            <w:r>
              <w:rPr>
                <w:rFonts w:eastAsia="仿宋"/>
                <w:kern w:val="0"/>
                <w:szCs w:val="21"/>
              </w:rPr>
              <w:t>m</w:t>
            </w:r>
            <w:r>
              <w:rPr>
                <w:rFonts w:eastAsia="仿宋"/>
                <w:kern w:val="0"/>
                <w:szCs w:val="21"/>
                <w:vertAlign w:val="superscript"/>
              </w:rPr>
              <w:t>2</w:t>
            </w:r>
          </w:p>
        </w:tc>
        <w:tc>
          <w:tcPr>
            <w:tcW w:w="2175" w:type="dxa"/>
            <w:tcBorders>
              <w:left w:val="single" w:color="auto" w:sz="4" w:space="0"/>
            </w:tcBorders>
            <w:noWrap w:val="0"/>
            <w:vAlign w:val="center"/>
          </w:tcPr>
          <w:p>
            <w:pPr>
              <w:widowControl/>
              <w:jc w:val="center"/>
              <w:rPr>
                <w:rFonts w:hint="eastAsia" w:eastAsia="仿宋_GB2312"/>
                <w:kern w:val="0"/>
                <w:szCs w:val="21"/>
              </w:rPr>
            </w:pPr>
            <w:r>
              <w:rPr>
                <w:rFonts w:eastAsia="仿宋_GB2312"/>
                <w:kern w:val="0"/>
                <w:szCs w:val="21"/>
              </w:rPr>
              <w:t>生物多样性维护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9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hint="eastAsia" w:eastAsia="仿宋_GB2312"/>
                <w:kern w:val="0"/>
                <w:szCs w:val="21"/>
              </w:rPr>
            </w:pPr>
            <w:r>
              <w:rPr>
                <w:rFonts w:hint="eastAsia" w:eastAsia="仿宋_GB2312"/>
                <w:kern w:val="0"/>
                <w:szCs w:val="21"/>
              </w:rPr>
              <w:t>黄山大鲵省级自然保护区</w:t>
            </w:r>
          </w:p>
        </w:tc>
        <w:tc>
          <w:tcPr>
            <w:tcW w:w="1030" w:type="dxa"/>
            <w:vMerge w:val="continue"/>
            <w:tcBorders>
              <w:right w:val="single" w:color="auto" w:sz="4" w:space="0"/>
            </w:tcBorders>
            <w:noWrap w:val="0"/>
            <w:vAlign w:val="center"/>
          </w:tcPr>
          <w:p>
            <w:pPr>
              <w:widowControl/>
              <w:jc w:val="center"/>
              <w:rPr>
                <w:rFonts w:eastAsia="仿宋_GB2312"/>
                <w:kern w:val="0"/>
                <w:szCs w:val="21"/>
              </w:rPr>
            </w:pPr>
          </w:p>
        </w:tc>
        <w:tc>
          <w:tcPr>
            <w:tcW w:w="1749" w:type="dxa"/>
            <w:tcBorders>
              <w:right w:val="single" w:color="auto" w:sz="4" w:space="0"/>
            </w:tcBorders>
            <w:noWrap w:val="0"/>
            <w:vAlign w:val="center"/>
          </w:tcPr>
          <w:p>
            <w:pPr>
              <w:widowControl/>
              <w:jc w:val="center"/>
              <w:rPr>
                <w:rFonts w:eastAsia="仿宋"/>
                <w:kern w:val="0"/>
                <w:szCs w:val="21"/>
              </w:rPr>
            </w:pPr>
            <w:r>
              <w:rPr>
                <w:rFonts w:eastAsia="仿宋"/>
                <w:kern w:val="0"/>
                <w:szCs w:val="21"/>
              </w:rPr>
              <w:t xml:space="preserve">总面积约 </w:t>
            </w:r>
            <w:r>
              <w:rPr>
                <w:rFonts w:hint="eastAsia" w:eastAsia="仿宋"/>
                <w:kern w:val="0"/>
                <w:szCs w:val="21"/>
              </w:rPr>
              <w:t>1.7309k</w:t>
            </w:r>
            <w:r>
              <w:rPr>
                <w:rFonts w:eastAsia="仿宋"/>
                <w:kern w:val="0"/>
                <w:szCs w:val="21"/>
              </w:rPr>
              <w:t>m</w:t>
            </w:r>
            <w:r>
              <w:rPr>
                <w:rFonts w:eastAsia="仿宋"/>
                <w:kern w:val="0"/>
                <w:szCs w:val="21"/>
                <w:vertAlign w:val="superscript"/>
              </w:rPr>
              <w:t>2</w:t>
            </w:r>
          </w:p>
        </w:tc>
        <w:tc>
          <w:tcPr>
            <w:tcW w:w="2175" w:type="dxa"/>
            <w:tcBorders>
              <w:left w:val="single" w:color="auto" w:sz="4" w:space="0"/>
            </w:tcBorders>
            <w:noWrap w:val="0"/>
            <w:vAlign w:val="center"/>
          </w:tcPr>
          <w:p>
            <w:pPr>
              <w:widowControl/>
              <w:jc w:val="center"/>
              <w:rPr>
                <w:rFonts w:hint="eastAsia" w:eastAsia="仿宋_GB2312"/>
                <w:kern w:val="0"/>
                <w:szCs w:val="21"/>
              </w:rPr>
            </w:pPr>
            <w:r>
              <w:rPr>
                <w:rFonts w:eastAsia="仿宋_GB2312"/>
                <w:kern w:val="0"/>
                <w:szCs w:val="21"/>
              </w:rPr>
              <w:t>生物多样性维护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9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hint="eastAsia" w:eastAsia="仿宋_GB2312"/>
                <w:kern w:val="0"/>
                <w:szCs w:val="21"/>
              </w:rPr>
            </w:pPr>
            <w:r>
              <w:rPr>
                <w:rFonts w:hint="eastAsia" w:eastAsia="仿宋_GB2312"/>
                <w:kern w:val="0"/>
                <w:szCs w:val="21"/>
              </w:rPr>
              <w:t>金山省级自然保护区</w:t>
            </w:r>
          </w:p>
        </w:tc>
        <w:tc>
          <w:tcPr>
            <w:tcW w:w="1030" w:type="dxa"/>
            <w:vMerge w:val="continue"/>
            <w:tcBorders>
              <w:right w:val="single" w:color="auto" w:sz="4" w:space="0"/>
            </w:tcBorders>
            <w:noWrap w:val="0"/>
            <w:vAlign w:val="center"/>
          </w:tcPr>
          <w:p>
            <w:pPr>
              <w:widowControl/>
              <w:jc w:val="center"/>
              <w:rPr>
                <w:rFonts w:eastAsia="仿宋_GB2312"/>
                <w:kern w:val="0"/>
                <w:szCs w:val="21"/>
              </w:rPr>
            </w:pPr>
          </w:p>
        </w:tc>
        <w:tc>
          <w:tcPr>
            <w:tcW w:w="1749" w:type="dxa"/>
            <w:tcBorders>
              <w:right w:val="single" w:color="auto" w:sz="4" w:space="0"/>
            </w:tcBorders>
            <w:noWrap w:val="0"/>
            <w:vAlign w:val="center"/>
          </w:tcPr>
          <w:p>
            <w:pPr>
              <w:widowControl/>
              <w:jc w:val="center"/>
              <w:rPr>
                <w:rFonts w:eastAsia="仿宋"/>
                <w:kern w:val="0"/>
                <w:szCs w:val="21"/>
              </w:rPr>
            </w:pPr>
            <w:r>
              <w:rPr>
                <w:rFonts w:eastAsia="仿宋"/>
                <w:kern w:val="0"/>
                <w:szCs w:val="21"/>
              </w:rPr>
              <w:t xml:space="preserve">总面积约 </w:t>
            </w:r>
            <w:r>
              <w:rPr>
                <w:rFonts w:hint="eastAsia" w:eastAsia="仿宋"/>
                <w:kern w:val="0"/>
                <w:szCs w:val="21"/>
              </w:rPr>
              <w:t>54.7194k</w:t>
            </w:r>
            <w:r>
              <w:rPr>
                <w:rFonts w:eastAsia="仿宋"/>
                <w:kern w:val="0"/>
                <w:szCs w:val="21"/>
              </w:rPr>
              <w:t>m</w:t>
            </w:r>
            <w:r>
              <w:rPr>
                <w:rFonts w:eastAsia="仿宋"/>
                <w:kern w:val="0"/>
                <w:szCs w:val="21"/>
                <w:vertAlign w:val="superscript"/>
              </w:rPr>
              <w:t>2</w:t>
            </w:r>
          </w:p>
        </w:tc>
        <w:tc>
          <w:tcPr>
            <w:tcW w:w="2175" w:type="dxa"/>
            <w:tcBorders>
              <w:left w:val="single" w:color="auto" w:sz="4" w:space="0"/>
            </w:tcBorders>
            <w:noWrap w:val="0"/>
            <w:vAlign w:val="center"/>
          </w:tcPr>
          <w:p>
            <w:pPr>
              <w:widowControl/>
              <w:jc w:val="center"/>
              <w:rPr>
                <w:rFonts w:hint="eastAsia" w:eastAsia="仿宋_GB2312"/>
                <w:kern w:val="0"/>
                <w:szCs w:val="21"/>
              </w:rPr>
            </w:pPr>
            <w:r>
              <w:rPr>
                <w:rFonts w:eastAsia="仿宋_GB2312"/>
                <w:kern w:val="0"/>
                <w:szCs w:val="21"/>
              </w:rPr>
              <w:t>生物多样性维护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90" w:hRule="atLeast"/>
          <w:jc w:val="center"/>
        </w:trPr>
        <w:tc>
          <w:tcPr>
            <w:tcW w:w="1260" w:type="dxa"/>
            <w:vMerge w:val="continue"/>
            <w:noWrap w:val="0"/>
            <w:vAlign w:val="center"/>
          </w:tcPr>
          <w:p>
            <w:pPr>
              <w:widowControl/>
              <w:jc w:val="center"/>
              <w:rPr>
                <w:rFonts w:eastAsia="仿宋"/>
                <w:kern w:val="0"/>
                <w:szCs w:val="21"/>
              </w:rPr>
            </w:pPr>
          </w:p>
        </w:tc>
        <w:tc>
          <w:tcPr>
            <w:tcW w:w="3464" w:type="dxa"/>
            <w:noWrap w:val="0"/>
            <w:vAlign w:val="center"/>
          </w:tcPr>
          <w:p>
            <w:pPr>
              <w:widowControl/>
              <w:jc w:val="center"/>
              <w:rPr>
                <w:rFonts w:hint="eastAsia" w:eastAsia="仿宋_GB2312"/>
                <w:kern w:val="0"/>
                <w:szCs w:val="21"/>
              </w:rPr>
            </w:pPr>
            <w:r>
              <w:rPr>
                <w:rFonts w:hint="eastAsia" w:eastAsia="仿宋_GB2312"/>
                <w:kern w:val="0"/>
                <w:szCs w:val="21"/>
              </w:rPr>
              <w:t>祁门查湾省级自然保护区</w:t>
            </w:r>
          </w:p>
        </w:tc>
        <w:tc>
          <w:tcPr>
            <w:tcW w:w="1030" w:type="dxa"/>
            <w:vMerge w:val="continue"/>
            <w:tcBorders>
              <w:right w:val="single" w:color="auto" w:sz="4" w:space="0"/>
            </w:tcBorders>
            <w:noWrap w:val="0"/>
            <w:vAlign w:val="center"/>
          </w:tcPr>
          <w:p>
            <w:pPr>
              <w:widowControl/>
              <w:jc w:val="center"/>
              <w:rPr>
                <w:rFonts w:eastAsia="仿宋_GB2312"/>
                <w:kern w:val="0"/>
                <w:szCs w:val="21"/>
              </w:rPr>
            </w:pPr>
          </w:p>
        </w:tc>
        <w:tc>
          <w:tcPr>
            <w:tcW w:w="1749" w:type="dxa"/>
            <w:tcBorders>
              <w:right w:val="single" w:color="auto" w:sz="4" w:space="0"/>
            </w:tcBorders>
            <w:noWrap w:val="0"/>
            <w:vAlign w:val="center"/>
          </w:tcPr>
          <w:p>
            <w:pPr>
              <w:widowControl/>
              <w:jc w:val="center"/>
              <w:rPr>
                <w:rFonts w:eastAsia="仿宋"/>
                <w:kern w:val="0"/>
                <w:szCs w:val="21"/>
              </w:rPr>
            </w:pPr>
            <w:r>
              <w:rPr>
                <w:rFonts w:eastAsia="仿宋"/>
                <w:kern w:val="0"/>
                <w:szCs w:val="21"/>
              </w:rPr>
              <w:t xml:space="preserve">总面积约 </w:t>
            </w:r>
            <w:r>
              <w:rPr>
                <w:rFonts w:hint="eastAsia" w:eastAsia="仿宋"/>
                <w:kern w:val="0"/>
                <w:szCs w:val="21"/>
              </w:rPr>
              <w:t>16.2532k</w:t>
            </w:r>
            <w:r>
              <w:rPr>
                <w:rFonts w:eastAsia="仿宋"/>
                <w:kern w:val="0"/>
                <w:szCs w:val="21"/>
              </w:rPr>
              <w:t>m</w:t>
            </w:r>
            <w:r>
              <w:rPr>
                <w:rFonts w:eastAsia="仿宋"/>
                <w:kern w:val="0"/>
                <w:szCs w:val="21"/>
                <w:vertAlign w:val="superscript"/>
              </w:rPr>
              <w:t>2</w:t>
            </w:r>
          </w:p>
        </w:tc>
        <w:tc>
          <w:tcPr>
            <w:tcW w:w="2175" w:type="dxa"/>
            <w:tcBorders>
              <w:left w:val="single" w:color="auto" w:sz="4" w:space="0"/>
            </w:tcBorders>
            <w:noWrap w:val="0"/>
            <w:vAlign w:val="center"/>
          </w:tcPr>
          <w:p>
            <w:pPr>
              <w:widowControl/>
              <w:jc w:val="center"/>
              <w:rPr>
                <w:rFonts w:hint="eastAsia" w:eastAsia="仿宋_GB2312"/>
                <w:kern w:val="0"/>
                <w:szCs w:val="21"/>
              </w:rPr>
            </w:pPr>
            <w:r>
              <w:rPr>
                <w:rFonts w:eastAsia="仿宋_GB2312"/>
                <w:kern w:val="0"/>
                <w:szCs w:val="21"/>
              </w:rPr>
              <w:t>生物多样性维护</w:t>
            </w:r>
          </w:p>
        </w:tc>
      </w:tr>
    </w:tbl>
    <w:p>
      <w:pPr>
        <w:pStyle w:val="6"/>
        <w:adjustRightInd w:val="0"/>
        <w:snapToGrid w:val="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3环境风险分析</w:t>
      </w:r>
      <w:bookmarkEnd w:id="17"/>
    </w:p>
    <w:p>
      <w:pPr>
        <w:pStyle w:val="6"/>
        <w:adjustRightInd w:val="0"/>
        <w:snapToGrid w:val="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根据《祁门县环境风险评估报告》结论，祁门县水环境风险等级、大气环境风险等级和综合环境风险等级均为低，主要因素为环境风险防控与应急能力，其次是环境风险受体脆弱，最后是环境风险源强度。</w:t>
      </w:r>
    </w:p>
    <w:p>
      <w:pPr>
        <w:pStyle w:val="6"/>
        <w:adjustRightInd w:val="0"/>
        <w:snapToGrid w:val="0"/>
        <w:rPr>
          <w:rFonts w:hint="eastAsia" w:asciiTheme="minorEastAsia" w:hAnsiTheme="minorEastAsia" w:eastAsiaTheme="minorEastAsia" w:cstheme="minorEastAsia"/>
          <w:b w:val="0"/>
          <w:kern w:val="2"/>
          <w:sz w:val="24"/>
          <w:szCs w:val="24"/>
          <w:lang w:val="en-US" w:eastAsia="zh-CN" w:bidi="ar-SA"/>
        </w:rPr>
      </w:pPr>
      <w:bookmarkStart w:id="18" w:name="_Toc23335"/>
      <w:r>
        <w:rPr>
          <w:rFonts w:hint="eastAsia" w:asciiTheme="minorEastAsia" w:hAnsiTheme="minorEastAsia" w:eastAsiaTheme="minorEastAsia" w:cstheme="minorEastAsia"/>
          <w:b w:val="0"/>
          <w:kern w:val="2"/>
          <w:sz w:val="24"/>
          <w:szCs w:val="24"/>
          <w:lang w:val="en-US" w:eastAsia="zh-CN" w:bidi="ar-SA"/>
        </w:rPr>
        <w:t>3.1风险源识别</w:t>
      </w:r>
      <w:bookmarkEnd w:id="18"/>
    </w:p>
    <w:p>
      <w:pPr>
        <w:pStyle w:val="6"/>
        <w:adjustRightInd w:val="0"/>
        <w:snapToGrid w:val="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3.1.1区域环境风险源识别</w:t>
      </w:r>
    </w:p>
    <w:p>
      <w:pPr>
        <w:pStyle w:val="6"/>
        <w:adjustRightInd w:val="0"/>
        <w:snapToGrid w:val="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区域环境风险辨识主要从非正常工况、环保设施非正常运转、贮运系统、运输系统、辅助生产设施及恶劣自然条件事故等几个方面对风险单元进行识别。</w:t>
      </w:r>
    </w:p>
    <w:p>
      <w:pPr>
        <w:adjustRightInd w:val="0"/>
        <w:snapToGrid w:val="0"/>
        <w:spacing w:line="480" w:lineRule="exact"/>
        <w:ind w:firstLine="560" w:firstLineChars="200"/>
        <w:jc w:val="center"/>
        <w:rPr>
          <w:rFonts w:eastAsia="仿宋_GB2312"/>
          <w:bCs/>
          <w:sz w:val="28"/>
          <w:szCs w:val="28"/>
        </w:rPr>
      </w:pPr>
      <w:r>
        <w:rPr>
          <w:rFonts w:eastAsia="仿宋_GB2312"/>
          <w:bCs/>
          <w:sz w:val="28"/>
          <w:szCs w:val="28"/>
        </w:rPr>
        <w:t>表3.1-1 区域风险辨识汇总表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678"/>
        <w:gridCol w:w="7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tcBorders>
              <w:bottom w:val="single" w:color="auto" w:sz="6" w:space="0"/>
            </w:tcBorders>
            <w:noWrap w:val="0"/>
            <w:vAlign w:val="center"/>
          </w:tcPr>
          <w:p>
            <w:pPr>
              <w:jc w:val="center"/>
              <w:rPr>
                <w:rFonts w:eastAsia="仿宋"/>
                <w:szCs w:val="21"/>
              </w:rPr>
            </w:pPr>
            <w:r>
              <w:rPr>
                <w:rFonts w:eastAsia="仿宋"/>
                <w:szCs w:val="21"/>
              </w:rPr>
              <w:t>序号</w:t>
            </w:r>
          </w:p>
        </w:tc>
        <w:tc>
          <w:tcPr>
            <w:tcW w:w="678" w:type="dxa"/>
            <w:tcBorders>
              <w:bottom w:val="single" w:color="auto" w:sz="6" w:space="0"/>
            </w:tcBorders>
            <w:noWrap w:val="0"/>
            <w:vAlign w:val="center"/>
          </w:tcPr>
          <w:p>
            <w:pPr>
              <w:jc w:val="center"/>
              <w:rPr>
                <w:rFonts w:eastAsia="仿宋"/>
                <w:szCs w:val="21"/>
              </w:rPr>
            </w:pPr>
            <w:r>
              <w:rPr>
                <w:rFonts w:eastAsia="仿宋"/>
                <w:szCs w:val="21"/>
              </w:rPr>
              <w:t>风险来源</w:t>
            </w:r>
          </w:p>
        </w:tc>
        <w:tc>
          <w:tcPr>
            <w:tcW w:w="7348" w:type="dxa"/>
            <w:tcBorders>
              <w:bottom w:val="single" w:color="auto" w:sz="6" w:space="0"/>
            </w:tcBorders>
            <w:noWrap w:val="0"/>
            <w:vAlign w:val="center"/>
          </w:tcPr>
          <w:p>
            <w:pPr>
              <w:jc w:val="center"/>
              <w:rPr>
                <w:rFonts w:eastAsia="仿宋"/>
                <w:szCs w:val="21"/>
              </w:rPr>
            </w:pPr>
            <w:r>
              <w:rPr>
                <w:rFonts w:eastAsia="仿宋"/>
                <w:szCs w:val="21"/>
              </w:rPr>
              <w:t>风险说明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tcBorders>
              <w:top w:val="single" w:color="auto" w:sz="6" w:space="0"/>
            </w:tcBorders>
            <w:noWrap w:val="0"/>
            <w:vAlign w:val="center"/>
          </w:tcPr>
          <w:p>
            <w:pPr>
              <w:jc w:val="center"/>
              <w:rPr>
                <w:rFonts w:eastAsia="仿宋"/>
                <w:szCs w:val="21"/>
              </w:rPr>
            </w:pPr>
            <w:r>
              <w:rPr>
                <w:rFonts w:eastAsia="仿宋"/>
                <w:szCs w:val="21"/>
              </w:rPr>
              <w:t>1</w:t>
            </w:r>
          </w:p>
        </w:tc>
        <w:tc>
          <w:tcPr>
            <w:tcW w:w="678" w:type="dxa"/>
            <w:tcBorders>
              <w:top w:val="single" w:color="auto" w:sz="6" w:space="0"/>
            </w:tcBorders>
            <w:noWrap w:val="0"/>
            <w:vAlign w:val="center"/>
          </w:tcPr>
          <w:p>
            <w:pPr>
              <w:jc w:val="center"/>
              <w:rPr>
                <w:rFonts w:eastAsia="仿宋"/>
                <w:szCs w:val="21"/>
              </w:rPr>
            </w:pPr>
            <w:r>
              <w:rPr>
                <w:rFonts w:eastAsia="仿宋"/>
                <w:szCs w:val="21"/>
              </w:rPr>
              <w:t>贮存系统</w:t>
            </w:r>
          </w:p>
        </w:tc>
        <w:tc>
          <w:tcPr>
            <w:tcW w:w="7348" w:type="dxa"/>
            <w:tcBorders>
              <w:top w:val="single" w:color="auto" w:sz="6" w:space="0"/>
            </w:tcBorders>
            <w:noWrap w:val="0"/>
            <w:vAlign w:val="center"/>
          </w:tcPr>
          <w:p>
            <w:pPr>
              <w:ind w:firstLine="525" w:firstLineChars="250"/>
              <w:jc w:val="left"/>
              <w:rPr>
                <w:rFonts w:ascii="Times New Roman" w:hAnsi="Times New Roman" w:eastAsia="仿宋" w:cs="Times New Roman"/>
                <w:szCs w:val="21"/>
              </w:rPr>
            </w:pPr>
            <w:r>
              <w:rPr>
                <w:rFonts w:ascii="Times New Roman" w:hAnsi="Times New Roman" w:eastAsia="仿宋" w:cs="Times New Roman"/>
                <w:szCs w:val="21"/>
              </w:rPr>
              <w:t>根据统计，县内</w:t>
            </w:r>
            <w:r>
              <w:rPr>
                <w:rFonts w:hint="eastAsia" w:ascii="Times New Roman" w:hAnsi="Times New Roman" w:eastAsia="仿宋" w:cs="Times New Roman"/>
                <w:szCs w:val="21"/>
              </w:rPr>
              <w:t>无化工企业</w:t>
            </w:r>
            <w:r>
              <w:rPr>
                <w:rFonts w:ascii="Times New Roman" w:hAnsi="Times New Roman" w:eastAsia="仿宋" w:cs="Times New Roman"/>
                <w:szCs w:val="21"/>
              </w:rPr>
              <w:t>，</w:t>
            </w:r>
            <w:r>
              <w:rPr>
                <w:rFonts w:hint="eastAsia" w:ascii="Times New Roman" w:hAnsi="Times New Roman" w:eastAsia="仿宋" w:cs="Times New Roman"/>
                <w:szCs w:val="21"/>
              </w:rPr>
              <w:t>主要</w:t>
            </w:r>
            <w:r>
              <w:rPr>
                <w:rFonts w:ascii="Times New Roman" w:hAnsi="Times New Roman" w:eastAsia="仿宋" w:cs="Times New Roman"/>
                <w:szCs w:val="21"/>
              </w:rPr>
              <w:t>以电子工业、绿色食品加工企业居多，这些企业生产中生产所涉及到的危险化学品种类不多，储存量也不大，</w:t>
            </w:r>
            <w:r>
              <w:rPr>
                <w:rFonts w:hint="eastAsia" w:ascii="Times New Roman" w:hAnsi="Times New Roman" w:eastAsia="仿宋" w:cs="Times New Roman"/>
                <w:szCs w:val="21"/>
              </w:rPr>
              <w:t>但电子企业涉及到大量的酸类危险物质，</w:t>
            </w:r>
            <w:r>
              <w:rPr>
                <w:rFonts w:ascii="Times New Roman" w:hAnsi="Times New Roman" w:eastAsia="仿宋" w:cs="Times New Roman"/>
                <w:szCs w:val="21"/>
              </w:rPr>
              <w:t>一些物品包括易燃易爆、腐蚀性、毒性等物质。危险化学品在储存过程中，由于阀门破损、工人操作失误等原因可导致化学品泄漏；</w:t>
            </w:r>
          </w:p>
          <w:p>
            <w:pPr>
              <w:ind w:firstLine="525" w:firstLineChars="250"/>
              <w:jc w:val="left"/>
              <w:rPr>
                <w:rFonts w:eastAsia="仿宋"/>
                <w:szCs w:val="21"/>
              </w:rPr>
            </w:pPr>
            <w:r>
              <w:rPr>
                <w:rFonts w:ascii="Times New Roman" w:hAnsi="Times New Roman" w:eastAsia="仿宋" w:cs="Times New Roman"/>
                <w:szCs w:val="21"/>
              </w:rPr>
              <w:t>贮存区出现静电事故、高温高压或明火等情况下，可引起储存区火灾，当易燃液体挥发形成的蒸汽与空气混合达到爆炸极限，则可引发爆炸；从而导致大量危险物质的泄漏，产生的事故废水、消防废水可能通过雨水管网进入附近水体，造成水环境污染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noWrap w:val="0"/>
            <w:vAlign w:val="center"/>
          </w:tcPr>
          <w:p>
            <w:pPr>
              <w:jc w:val="center"/>
              <w:rPr>
                <w:rFonts w:eastAsia="仿宋"/>
                <w:szCs w:val="21"/>
              </w:rPr>
            </w:pPr>
            <w:r>
              <w:rPr>
                <w:rFonts w:eastAsia="仿宋"/>
                <w:szCs w:val="21"/>
              </w:rPr>
              <w:t>2</w:t>
            </w:r>
          </w:p>
        </w:tc>
        <w:tc>
          <w:tcPr>
            <w:tcW w:w="678" w:type="dxa"/>
            <w:noWrap w:val="0"/>
            <w:vAlign w:val="center"/>
          </w:tcPr>
          <w:p>
            <w:pPr>
              <w:jc w:val="center"/>
              <w:rPr>
                <w:rFonts w:eastAsia="仿宋"/>
                <w:szCs w:val="21"/>
              </w:rPr>
            </w:pPr>
            <w:r>
              <w:rPr>
                <w:rFonts w:eastAsia="仿宋"/>
                <w:szCs w:val="21"/>
              </w:rPr>
              <w:t>非正常工况</w:t>
            </w:r>
          </w:p>
        </w:tc>
        <w:tc>
          <w:tcPr>
            <w:tcW w:w="7348" w:type="dxa"/>
            <w:noWrap w:val="0"/>
            <w:vAlign w:val="center"/>
          </w:tcPr>
          <w:p>
            <w:pPr>
              <w:jc w:val="left"/>
              <w:rPr>
                <w:rFonts w:eastAsia="仿宋"/>
                <w:szCs w:val="21"/>
              </w:rPr>
            </w:pPr>
            <w:r>
              <w:rPr>
                <w:rFonts w:eastAsia="仿宋"/>
                <w:szCs w:val="21"/>
              </w:rPr>
              <w:t>（1）县内加油站，在生产过程中出现液位变化异常、压力增大、温度过高或过低现象，若未设置呼吸阀、液位计，或未设置高位报警装置，或对贮槽的压力、温度控制不到位等，可能会出现罐体泄漏，或浸入其它相关管道或溢出等，引起环境事故。</w:t>
            </w:r>
          </w:p>
          <w:p>
            <w:pPr>
              <w:jc w:val="left"/>
              <w:rPr>
                <w:rFonts w:eastAsia="仿宋"/>
                <w:szCs w:val="21"/>
              </w:rPr>
            </w:pPr>
            <w:r>
              <w:rPr>
                <w:rFonts w:eastAsia="仿宋"/>
                <w:szCs w:val="21"/>
              </w:rPr>
              <w:t>（2）县内企业生产用到除尘器、喷淋装置、吸附处理等装置，除尘器、喷淋装置、吸附处理等装置运行故障，处理效率降低，将导致废气超标排放，对下风向居民产生影响。生产设备运行遇到高温或其它火星（如明火、电气火花、摩擦火花等）而引起火灾爆炸事故。</w:t>
            </w:r>
          </w:p>
          <w:p>
            <w:pPr>
              <w:jc w:val="left"/>
              <w:rPr>
                <w:rFonts w:eastAsia="仿宋"/>
                <w:szCs w:val="21"/>
              </w:rPr>
            </w:pPr>
            <w:r>
              <w:rPr>
                <w:rFonts w:eastAsia="仿宋"/>
                <w:szCs w:val="21"/>
              </w:rPr>
              <w:t>（3）设备、管道破损或进料过多，易燃液体泄漏，遇到明火发生火灾爆炸事故；设备、管道未采取有效的静电接地措施，因静电放电而引发火灾爆炸事故；</w:t>
            </w:r>
          </w:p>
          <w:p>
            <w:pPr>
              <w:jc w:val="left"/>
              <w:rPr>
                <w:rFonts w:eastAsia="仿宋"/>
                <w:szCs w:val="21"/>
              </w:rPr>
            </w:pPr>
            <w:r>
              <w:rPr>
                <w:rFonts w:eastAsia="仿宋"/>
                <w:szCs w:val="21"/>
              </w:rPr>
              <w:t>（4）天然气均采用管道输送，出现管道、阀门漏气，遇明火可能发生燃烧爆炸事故。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6" w:type="dxa"/>
            <w:noWrap w:val="0"/>
            <w:vAlign w:val="center"/>
          </w:tcPr>
          <w:p>
            <w:pPr>
              <w:jc w:val="center"/>
              <w:rPr>
                <w:rFonts w:eastAsia="仿宋"/>
                <w:szCs w:val="21"/>
              </w:rPr>
            </w:pPr>
            <w:r>
              <w:rPr>
                <w:rFonts w:eastAsia="仿宋"/>
                <w:szCs w:val="21"/>
              </w:rPr>
              <w:t>3</w:t>
            </w:r>
          </w:p>
        </w:tc>
        <w:tc>
          <w:tcPr>
            <w:tcW w:w="678" w:type="dxa"/>
            <w:noWrap w:val="0"/>
            <w:vAlign w:val="center"/>
          </w:tcPr>
          <w:p>
            <w:pPr>
              <w:jc w:val="center"/>
              <w:rPr>
                <w:rFonts w:eastAsia="仿宋"/>
                <w:szCs w:val="21"/>
              </w:rPr>
            </w:pPr>
            <w:r>
              <w:rPr>
                <w:rFonts w:eastAsia="仿宋"/>
                <w:szCs w:val="21"/>
              </w:rPr>
              <w:t>环保设施非正常运行</w:t>
            </w:r>
          </w:p>
        </w:tc>
        <w:tc>
          <w:tcPr>
            <w:tcW w:w="7348" w:type="dxa"/>
            <w:noWrap w:val="0"/>
            <w:vAlign w:val="center"/>
          </w:tcPr>
          <w:p>
            <w:pPr>
              <w:ind w:firstLine="420" w:firstLineChars="200"/>
              <w:jc w:val="left"/>
              <w:rPr>
                <w:rFonts w:eastAsia="仿宋"/>
                <w:szCs w:val="21"/>
              </w:rPr>
            </w:pPr>
            <w:r>
              <w:rPr>
                <w:rFonts w:eastAsia="仿宋"/>
                <w:szCs w:val="21"/>
              </w:rPr>
              <w:t>县内企业由于停电、处理设施故障、人工操作失误等原因导致生产废水和生活污水的废水处理系统出现故障，使得废水处理效率下降或废水处理设施停止运转，将会产生一定量的超标废水，超标废水直接进入污水处理厂或直接排入外环境水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496" w:type="dxa"/>
            <w:noWrap w:val="0"/>
            <w:vAlign w:val="center"/>
          </w:tcPr>
          <w:p>
            <w:pPr>
              <w:jc w:val="center"/>
              <w:rPr>
                <w:rFonts w:eastAsia="仿宋"/>
                <w:szCs w:val="21"/>
              </w:rPr>
            </w:pPr>
            <w:r>
              <w:rPr>
                <w:rFonts w:eastAsia="仿宋"/>
                <w:szCs w:val="21"/>
              </w:rPr>
              <w:t>4</w:t>
            </w:r>
          </w:p>
        </w:tc>
        <w:tc>
          <w:tcPr>
            <w:tcW w:w="678" w:type="dxa"/>
            <w:noWrap w:val="0"/>
            <w:vAlign w:val="center"/>
          </w:tcPr>
          <w:p>
            <w:pPr>
              <w:jc w:val="center"/>
              <w:rPr>
                <w:rFonts w:eastAsia="仿宋"/>
                <w:szCs w:val="21"/>
              </w:rPr>
            </w:pPr>
            <w:r>
              <w:rPr>
                <w:rFonts w:eastAsia="仿宋"/>
                <w:szCs w:val="21"/>
              </w:rPr>
              <w:t>运输系统</w:t>
            </w:r>
          </w:p>
        </w:tc>
        <w:tc>
          <w:tcPr>
            <w:tcW w:w="7348" w:type="dxa"/>
            <w:noWrap w:val="0"/>
            <w:vAlign w:val="center"/>
          </w:tcPr>
          <w:p>
            <w:pPr>
              <w:ind w:firstLine="420" w:firstLineChars="200"/>
              <w:jc w:val="left"/>
              <w:rPr>
                <w:rFonts w:eastAsia="仿宋"/>
                <w:szCs w:val="21"/>
              </w:rPr>
            </w:pPr>
            <w:r>
              <w:rPr>
                <w:rFonts w:ascii="Times New Roman" w:hAnsi="Times New Roman" w:eastAsia="仿宋" w:cs="Times New Roman"/>
                <w:szCs w:val="21"/>
              </w:rPr>
              <w:t>县内企业生产过程中所涉及的部分危险化学品需从外地采购，危险化学品运输采用公路运输的方式。在公路运输过程中可能发生交通事故、储罐泄漏，导致化学危险品大面积泄漏，对大气、水体环境产生污染。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noWrap w:val="0"/>
            <w:vAlign w:val="center"/>
          </w:tcPr>
          <w:p>
            <w:pPr>
              <w:jc w:val="center"/>
              <w:rPr>
                <w:rFonts w:eastAsia="仿宋"/>
                <w:szCs w:val="21"/>
              </w:rPr>
            </w:pPr>
            <w:r>
              <w:rPr>
                <w:rFonts w:eastAsia="仿宋"/>
                <w:szCs w:val="21"/>
              </w:rPr>
              <w:t>5</w:t>
            </w:r>
          </w:p>
        </w:tc>
        <w:tc>
          <w:tcPr>
            <w:tcW w:w="678" w:type="dxa"/>
            <w:noWrap w:val="0"/>
            <w:vAlign w:val="center"/>
          </w:tcPr>
          <w:p>
            <w:pPr>
              <w:jc w:val="center"/>
              <w:rPr>
                <w:rFonts w:eastAsia="仿宋"/>
                <w:szCs w:val="21"/>
              </w:rPr>
            </w:pPr>
            <w:r>
              <w:rPr>
                <w:rFonts w:eastAsia="仿宋"/>
                <w:szCs w:val="21"/>
              </w:rPr>
              <w:t>恶劣自然条件事故</w:t>
            </w:r>
          </w:p>
        </w:tc>
        <w:tc>
          <w:tcPr>
            <w:tcW w:w="7348" w:type="dxa"/>
            <w:noWrap w:val="0"/>
            <w:vAlign w:val="center"/>
          </w:tcPr>
          <w:p>
            <w:pPr>
              <w:ind w:firstLine="420" w:firstLineChars="200"/>
              <w:jc w:val="left"/>
              <w:rPr>
                <w:rFonts w:eastAsia="仿宋"/>
                <w:szCs w:val="21"/>
              </w:rPr>
            </w:pPr>
            <w:r>
              <w:rPr>
                <w:rFonts w:eastAsia="仿宋"/>
                <w:szCs w:val="21"/>
              </w:rPr>
              <w:t>县内可能发生洪水、台风等自然灾害，洪水、台风等为不可抗拒的，且破坏性极大，由于恶劣自然条件情况下，加油站储罐遭雷击，或洪水等造成加油岛、</w:t>
            </w:r>
            <w:r>
              <w:rPr>
                <w:rFonts w:ascii="Times New Roman" w:hAnsi="Times New Roman" w:eastAsia="仿宋" w:cs="Times New Roman"/>
                <w:szCs w:val="21"/>
              </w:rPr>
              <w:t>仓库、厂房坍塌</w:t>
            </w:r>
            <w:r>
              <w:rPr>
                <w:rFonts w:eastAsia="仿宋"/>
                <w:szCs w:val="21"/>
              </w:rPr>
              <w:t>等情况下导致危险化学品大面积泄漏进入附近水体，引起较为严重的水环境污染。</w:t>
            </w:r>
          </w:p>
        </w:tc>
      </w:tr>
    </w:tbl>
    <w:p>
      <w:pPr>
        <w:pStyle w:val="6"/>
        <w:adjustRightInd w:val="0"/>
        <w:snapToGrid w:val="0"/>
        <w:rPr>
          <w:rFonts w:hint="eastAsia" w:asciiTheme="minorEastAsia" w:hAnsiTheme="minorEastAsia" w:eastAsiaTheme="minorEastAsia" w:cstheme="minorEastAsia"/>
          <w:b w:val="0"/>
          <w:kern w:val="2"/>
          <w:sz w:val="24"/>
          <w:szCs w:val="24"/>
          <w:lang w:val="en-US" w:eastAsia="zh-CN" w:bidi="ar-SA"/>
        </w:rPr>
      </w:pPr>
      <w:bookmarkStart w:id="19" w:name="_Toc436236501"/>
      <w:r>
        <w:rPr>
          <w:rFonts w:hint="eastAsia" w:asciiTheme="minorEastAsia" w:hAnsiTheme="minorEastAsia" w:eastAsiaTheme="minorEastAsia" w:cstheme="minorEastAsia"/>
          <w:b w:val="0"/>
          <w:kern w:val="2"/>
          <w:sz w:val="24"/>
          <w:szCs w:val="24"/>
          <w:lang w:val="en-US" w:eastAsia="zh-CN" w:bidi="ar-SA"/>
        </w:rPr>
        <w:t>3.1.2重点企业环境风险源识别</w:t>
      </w:r>
      <w:bookmarkEnd w:id="19"/>
    </w:p>
    <w:p>
      <w:pPr>
        <w:pStyle w:val="6"/>
        <w:adjustRightInd w:val="0"/>
        <w:snapToGrid w:val="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考虑到祁门县县域内主要环境风险源来自各个加油站、黄山博达化工科技有限公司、黄山芯微电子股份有限公司（新厂区）、黄山硅鼎电子有限公司、黄山众和机械配件有限公司、祁门经济开发区污水处理厂、祁门县污水处理厂及尾矿库等，且以上企业均已完成应急预案的编制并备案，环境风险源识别情况如下：</w:t>
      </w:r>
    </w:p>
    <w:p>
      <w:pPr>
        <w:pStyle w:val="6"/>
        <w:adjustRightInd w:val="0"/>
        <w:snapToGrid w:val="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（1）加油站（环境风险等级均为一般）</w:t>
      </w:r>
    </w:p>
    <w:p>
      <w:pPr>
        <w:pStyle w:val="6"/>
        <w:adjustRightInd w:val="0"/>
        <w:snapToGrid w:val="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祁门县域内各加油站环境污染风险情况类似，选取其中一座加油站，列举其环境风险源识别情况，见下表。</w:t>
      </w:r>
    </w:p>
    <w:p>
      <w:pPr>
        <w:adjustRightInd w:val="0"/>
        <w:snapToGrid w:val="0"/>
        <w:spacing w:line="480" w:lineRule="exact"/>
        <w:ind w:firstLine="560" w:firstLineChars="200"/>
        <w:jc w:val="center"/>
        <w:rPr>
          <w:rFonts w:eastAsia="仿宋_GB2312"/>
          <w:bCs/>
          <w:sz w:val="28"/>
          <w:szCs w:val="28"/>
        </w:rPr>
      </w:pPr>
      <w:r>
        <w:rPr>
          <w:rFonts w:eastAsia="仿宋_GB2312"/>
          <w:bCs/>
          <w:sz w:val="28"/>
          <w:szCs w:val="28"/>
        </w:rPr>
        <w:t>表3.</w:t>
      </w:r>
      <w:r>
        <w:rPr>
          <w:rFonts w:hint="eastAsia" w:eastAsia="仿宋_GB2312"/>
          <w:bCs/>
          <w:sz w:val="28"/>
          <w:szCs w:val="28"/>
        </w:rPr>
        <w:t>1</w:t>
      </w:r>
      <w:r>
        <w:rPr>
          <w:rFonts w:eastAsia="仿宋_GB2312"/>
          <w:bCs/>
          <w:sz w:val="28"/>
          <w:szCs w:val="28"/>
        </w:rPr>
        <w:t>-2  主要环境污染风险情况</w:t>
      </w:r>
    </w:p>
    <w:tbl>
      <w:tblPr>
        <w:tblStyle w:val="19"/>
        <w:tblW w:w="84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7"/>
        <w:gridCol w:w="1097"/>
        <w:gridCol w:w="1700"/>
        <w:gridCol w:w="1550"/>
        <w:gridCol w:w="1606"/>
        <w:gridCol w:w="193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67" w:type="dxa"/>
            <w:noWrap w:val="0"/>
            <w:tcMar>
              <w:left w:w="0" w:type="dxa"/>
              <w:right w:w="0" w:type="dxa"/>
            </w:tcMar>
            <w:vAlign w:val="center"/>
          </w:tcPr>
          <w:p>
            <w:pPr>
              <w:spacing w:line="360" w:lineRule="exact"/>
              <w:jc w:val="center"/>
              <w:rPr>
                <w:rFonts w:eastAsia="仿宋"/>
                <w:b/>
                <w:szCs w:val="21"/>
              </w:rPr>
            </w:pPr>
            <w:r>
              <w:rPr>
                <w:rFonts w:eastAsia="仿宋"/>
                <w:b/>
                <w:szCs w:val="21"/>
              </w:rPr>
              <w:t>序号</w:t>
            </w:r>
          </w:p>
        </w:tc>
        <w:tc>
          <w:tcPr>
            <w:tcW w:w="1097" w:type="dxa"/>
            <w:noWrap w:val="0"/>
            <w:tcMar>
              <w:left w:w="0" w:type="dxa"/>
              <w:right w:w="0" w:type="dxa"/>
            </w:tcMar>
            <w:vAlign w:val="center"/>
          </w:tcPr>
          <w:p>
            <w:pPr>
              <w:spacing w:line="360" w:lineRule="exact"/>
              <w:jc w:val="center"/>
              <w:rPr>
                <w:rFonts w:eastAsia="仿宋"/>
                <w:b/>
                <w:szCs w:val="21"/>
              </w:rPr>
            </w:pPr>
            <w:r>
              <w:rPr>
                <w:rFonts w:eastAsia="仿宋"/>
                <w:b/>
                <w:szCs w:val="21"/>
              </w:rPr>
              <w:t>地点</w:t>
            </w:r>
          </w:p>
        </w:tc>
        <w:tc>
          <w:tcPr>
            <w:tcW w:w="1700" w:type="dxa"/>
            <w:noWrap w:val="0"/>
            <w:tcMar>
              <w:left w:w="0" w:type="dxa"/>
              <w:right w:w="0" w:type="dxa"/>
            </w:tcMar>
            <w:vAlign w:val="center"/>
          </w:tcPr>
          <w:p>
            <w:pPr>
              <w:spacing w:line="360" w:lineRule="exact"/>
              <w:jc w:val="center"/>
              <w:rPr>
                <w:rFonts w:eastAsia="仿宋"/>
                <w:b/>
                <w:szCs w:val="21"/>
              </w:rPr>
            </w:pPr>
            <w:r>
              <w:rPr>
                <w:rFonts w:eastAsia="仿宋"/>
                <w:b/>
                <w:szCs w:val="21"/>
              </w:rPr>
              <w:t>环境风险</w:t>
            </w:r>
          </w:p>
        </w:tc>
        <w:tc>
          <w:tcPr>
            <w:tcW w:w="1550" w:type="dxa"/>
            <w:noWrap w:val="0"/>
            <w:tcMar>
              <w:left w:w="0" w:type="dxa"/>
              <w:right w:w="0" w:type="dxa"/>
            </w:tcMar>
            <w:vAlign w:val="center"/>
          </w:tcPr>
          <w:p>
            <w:pPr>
              <w:spacing w:line="360" w:lineRule="exact"/>
              <w:jc w:val="center"/>
              <w:rPr>
                <w:rFonts w:eastAsia="仿宋"/>
                <w:b/>
                <w:szCs w:val="21"/>
              </w:rPr>
            </w:pPr>
            <w:r>
              <w:rPr>
                <w:rFonts w:eastAsia="仿宋"/>
                <w:b/>
                <w:szCs w:val="21"/>
              </w:rPr>
              <w:t>环境风险物质</w:t>
            </w:r>
          </w:p>
        </w:tc>
        <w:tc>
          <w:tcPr>
            <w:tcW w:w="1606" w:type="dxa"/>
            <w:noWrap w:val="0"/>
            <w:tcMar>
              <w:left w:w="0" w:type="dxa"/>
              <w:right w:w="0" w:type="dxa"/>
            </w:tcMar>
            <w:vAlign w:val="center"/>
          </w:tcPr>
          <w:p>
            <w:pPr>
              <w:spacing w:line="360" w:lineRule="exact"/>
              <w:jc w:val="center"/>
              <w:rPr>
                <w:rFonts w:eastAsia="仿宋"/>
                <w:b/>
                <w:szCs w:val="21"/>
              </w:rPr>
            </w:pPr>
            <w:r>
              <w:rPr>
                <w:rFonts w:eastAsia="仿宋"/>
                <w:b/>
                <w:szCs w:val="21"/>
              </w:rPr>
              <w:t>影响类型</w:t>
            </w:r>
          </w:p>
        </w:tc>
        <w:tc>
          <w:tcPr>
            <w:tcW w:w="1938" w:type="dxa"/>
            <w:noWrap w:val="0"/>
            <w:vAlign w:val="center"/>
          </w:tcPr>
          <w:p>
            <w:pPr>
              <w:spacing w:line="360" w:lineRule="exact"/>
              <w:jc w:val="center"/>
              <w:rPr>
                <w:rFonts w:eastAsia="仿宋"/>
                <w:b/>
                <w:szCs w:val="21"/>
              </w:rPr>
            </w:pPr>
            <w:r>
              <w:rPr>
                <w:rFonts w:eastAsia="仿宋"/>
                <w:b/>
                <w:szCs w:val="21"/>
              </w:rPr>
              <w:t>公司环境风险等级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67" w:type="dxa"/>
            <w:noWrap w:val="0"/>
            <w:tcMar>
              <w:left w:w="0" w:type="dxa"/>
              <w:right w:w="0" w:type="dxa"/>
            </w:tcMar>
            <w:vAlign w:val="center"/>
          </w:tcPr>
          <w:p>
            <w:pPr>
              <w:jc w:val="center"/>
              <w:rPr>
                <w:rFonts w:eastAsia="仿宋"/>
                <w:szCs w:val="21"/>
              </w:rPr>
            </w:pPr>
            <w:r>
              <w:rPr>
                <w:rFonts w:eastAsia="仿宋"/>
                <w:szCs w:val="21"/>
              </w:rPr>
              <w:t>1</w:t>
            </w:r>
          </w:p>
        </w:tc>
        <w:tc>
          <w:tcPr>
            <w:tcW w:w="1097" w:type="dxa"/>
            <w:noWrap w:val="0"/>
            <w:tcMar>
              <w:left w:w="0" w:type="dxa"/>
              <w:right w:w="0" w:type="dxa"/>
            </w:tcMar>
            <w:vAlign w:val="center"/>
          </w:tcPr>
          <w:p>
            <w:pPr>
              <w:jc w:val="center"/>
              <w:rPr>
                <w:rFonts w:eastAsia="仿宋"/>
                <w:szCs w:val="21"/>
              </w:rPr>
            </w:pPr>
            <w:r>
              <w:rPr>
                <w:rFonts w:eastAsia="仿宋"/>
                <w:szCs w:val="21"/>
              </w:rPr>
              <w:t>加油、卸油区</w:t>
            </w:r>
          </w:p>
        </w:tc>
        <w:tc>
          <w:tcPr>
            <w:tcW w:w="1700" w:type="dxa"/>
            <w:noWrap w:val="0"/>
            <w:tcMar>
              <w:left w:w="0" w:type="dxa"/>
              <w:right w:w="0" w:type="dxa"/>
            </w:tcMar>
            <w:vAlign w:val="center"/>
          </w:tcPr>
          <w:p>
            <w:pPr>
              <w:jc w:val="center"/>
              <w:rPr>
                <w:rFonts w:eastAsia="仿宋"/>
                <w:szCs w:val="21"/>
              </w:rPr>
            </w:pPr>
            <w:r>
              <w:rPr>
                <w:rFonts w:eastAsia="仿宋"/>
                <w:szCs w:val="21"/>
              </w:rPr>
              <w:t>泄漏、火灾、爆炸</w:t>
            </w:r>
          </w:p>
        </w:tc>
        <w:tc>
          <w:tcPr>
            <w:tcW w:w="1550" w:type="dxa"/>
            <w:noWrap w:val="0"/>
            <w:tcMar>
              <w:left w:w="0" w:type="dxa"/>
              <w:right w:w="0" w:type="dxa"/>
            </w:tcMar>
            <w:vAlign w:val="center"/>
          </w:tcPr>
          <w:p>
            <w:pPr>
              <w:jc w:val="center"/>
              <w:rPr>
                <w:rFonts w:eastAsia="仿宋"/>
                <w:szCs w:val="21"/>
              </w:rPr>
            </w:pPr>
            <w:r>
              <w:rPr>
                <w:rFonts w:eastAsia="仿宋"/>
                <w:szCs w:val="21"/>
              </w:rPr>
              <w:t>汽油、柴油</w:t>
            </w:r>
          </w:p>
        </w:tc>
        <w:tc>
          <w:tcPr>
            <w:tcW w:w="1606" w:type="dxa"/>
            <w:noWrap w:val="0"/>
            <w:tcMar>
              <w:left w:w="0" w:type="dxa"/>
              <w:right w:w="0" w:type="dxa"/>
            </w:tcMar>
            <w:vAlign w:val="center"/>
          </w:tcPr>
          <w:p>
            <w:pPr>
              <w:jc w:val="center"/>
              <w:rPr>
                <w:rFonts w:eastAsia="仿宋"/>
                <w:szCs w:val="21"/>
              </w:rPr>
            </w:pPr>
            <w:r>
              <w:rPr>
                <w:rFonts w:eastAsia="仿宋"/>
                <w:szCs w:val="21"/>
              </w:rPr>
              <w:t>大气、地表水、土壤、地下水</w:t>
            </w:r>
          </w:p>
        </w:tc>
        <w:tc>
          <w:tcPr>
            <w:tcW w:w="1938" w:type="dxa"/>
            <w:vMerge w:val="restart"/>
            <w:noWrap w:val="0"/>
            <w:vAlign w:val="center"/>
          </w:tcPr>
          <w:p>
            <w:pPr>
              <w:jc w:val="center"/>
              <w:rPr>
                <w:rFonts w:eastAsia="仿宋"/>
                <w:szCs w:val="21"/>
              </w:rPr>
            </w:pPr>
            <w:r>
              <w:rPr>
                <w:rFonts w:eastAsia="仿宋"/>
                <w:szCs w:val="21"/>
              </w:rPr>
              <w:t>一般[一般-大气（Q0）+一般-水（Q0）]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67" w:type="dxa"/>
            <w:noWrap w:val="0"/>
            <w:tcMar>
              <w:left w:w="0" w:type="dxa"/>
              <w:right w:w="0" w:type="dxa"/>
            </w:tcMar>
            <w:vAlign w:val="center"/>
          </w:tcPr>
          <w:p>
            <w:pPr>
              <w:jc w:val="center"/>
              <w:rPr>
                <w:rFonts w:eastAsia="仿宋"/>
                <w:szCs w:val="21"/>
              </w:rPr>
            </w:pPr>
            <w:r>
              <w:rPr>
                <w:rFonts w:eastAsia="仿宋"/>
                <w:szCs w:val="21"/>
              </w:rPr>
              <w:t>2</w:t>
            </w:r>
          </w:p>
        </w:tc>
        <w:tc>
          <w:tcPr>
            <w:tcW w:w="1097" w:type="dxa"/>
            <w:noWrap w:val="0"/>
            <w:tcMar>
              <w:left w:w="0" w:type="dxa"/>
              <w:right w:w="0" w:type="dxa"/>
            </w:tcMar>
            <w:vAlign w:val="center"/>
          </w:tcPr>
          <w:p>
            <w:pPr>
              <w:jc w:val="center"/>
              <w:rPr>
                <w:rFonts w:eastAsia="仿宋"/>
                <w:szCs w:val="21"/>
              </w:rPr>
            </w:pPr>
            <w:r>
              <w:rPr>
                <w:rFonts w:eastAsia="仿宋"/>
                <w:szCs w:val="21"/>
              </w:rPr>
              <w:t>储油区</w:t>
            </w:r>
          </w:p>
        </w:tc>
        <w:tc>
          <w:tcPr>
            <w:tcW w:w="1700" w:type="dxa"/>
            <w:noWrap w:val="0"/>
            <w:tcMar>
              <w:left w:w="0" w:type="dxa"/>
              <w:right w:w="0" w:type="dxa"/>
            </w:tcMar>
            <w:vAlign w:val="center"/>
          </w:tcPr>
          <w:p>
            <w:pPr>
              <w:jc w:val="center"/>
              <w:rPr>
                <w:rFonts w:eastAsia="仿宋"/>
                <w:szCs w:val="21"/>
              </w:rPr>
            </w:pPr>
            <w:r>
              <w:rPr>
                <w:rFonts w:eastAsia="仿宋"/>
                <w:szCs w:val="21"/>
              </w:rPr>
              <w:t>泄漏、火灾、爆炸</w:t>
            </w:r>
          </w:p>
        </w:tc>
        <w:tc>
          <w:tcPr>
            <w:tcW w:w="1550" w:type="dxa"/>
            <w:noWrap w:val="0"/>
            <w:tcMar>
              <w:left w:w="0" w:type="dxa"/>
              <w:right w:w="0" w:type="dxa"/>
            </w:tcMar>
            <w:vAlign w:val="center"/>
          </w:tcPr>
          <w:p>
            <w:pPr>
              <w:jc w:val="center"/>
              <w:rPr>
                <w:rFonts w:eastAsia="仿宋"/>
                <w:szCs w:val="21"/>
              </w:rPr>
            </w:pPr>
            <w:r>
              <w:rPr>
                <w:rFonts w:eastAsia="仿宋"/>
                <w:szCs w:val="21"/>
              </w:rPr>
              <w:t>汽油、柴油</w:t>
            </w:r>
          </w:p>
        </w:tc>
        <w:tc>
          <w:tcPr>
            <w:tcW w:w="1606" w:type="dxa"/>
            <w:noWrap w:val="0"/>
            <w:tcMar>
              <w:left w:w="0" w:type="dxa"/>
              <w:right w:w="0" w:type="dxa"/>
            </w:tcMar>
            <w:vAlign w:val="center"/>
          </w:tcPr>
          <w:p>
            <w:pPr>
              <w:jc w:val="center"/>
              <w:rPr>
                <w:rFonts w:eastAsia="仿宋"/>
                <w:szCs w:val="21"/>
              </w:rPr>
            </w:pPr>
            <w:r>
              <w:rPr>
                <w:rFonts w:eastAsia="仿宋"/>
                <w:szCs w:val="21"/>
              </w:rPr>
              <w:t>大气、地表水、土壤、地下水</w:t>
            </w:r>
          </w:p>
        </w:tc>
        <w:tc>
          <w:tcPr>
            <w:tcW w:w="1938" w:type="dxa"/>
            <w:vMerge w:val="continue"/>
            <w:noWrap w:val="0"/>
            <w:vAlign w:val="center"/>
          </w:tcPr>
          <w:p>
            <w:pPr>
              <w:jc w:val="center"/>
              <w:rPr>
                <w:rFonts w:eastAsia="仿宋"/>
                <w:szCs w:val="21"/>
              </w:rPr>
            </w:pPr>
          </w:p>
        </w:tc>
      </w:tr>
    </w:tbl>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（2）黄山博达化工科技有限公司</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黄山博达化工科技有限公司危险化学品泄漏会造成一定影响的环境风险。其环境风险源识别情况，见下表。</w:t>
      </w:r>
    </w:p>
    <w:p>
      <w:pPr>
        <w:adjustRightInd w:val="0"/>
        <w:snapToGrid w:val="0"/>
        <w:spacing w:line="480" w:lineRule="exact"/>
        <w:ind w:firstLine="560" w:firstLineChars="200"/>
        <w:jc w:val="center"/>
        <w:rPr>
          <w:rFonts w:eastAsia="仿宋_GB2312"/>
          <w:bCs/>
          <w:sz w:val="28"/>
          <w:szCs w:val="28"/>
        </w:rPr>
      </w:pPr>
    </w:p>
    <w:p>
      <w:pPr>
        <w:adjustRightInd w:val="0"/>
        <w:snapToGrid w:val="0"/>
        <w:spacing w:line="480" w:lineRule="exact"/>
        <w:ind w:firstLine="560" w:firstLineChars="200"/>
        <w:jc w:val="center"/>
        <w:rPr>
          <w:rFonts w:eastAsia="仿宋_GB2312"/>
          <w:bCs/>
          <w:sz w:val="28"/>
          <w:szCs w:val="28"/>
        </w:rPr>
      </w:pPr>
    </w:p>
    <w:p>
      <w:pPr>
        <w:adjustRightInd w:val="0"/>
        <w:snapToGrid w:val="0"/>
        <w:spacing w:line="480" w:lineRule="exact"/>
        <w:ind w:firstLine="560" w:firstLineChars="200"/>
        <w:jc w:val="center"/>
        <w:rPr>
          <w:rFonts w:eastAsia="仿宋_GB2312"/>
          <w:bCs/>
          <w:sz w:val="28"/>
          <w:szCs w:val="28"/>
        </w:rPr>
      </w:pPr>
    </w:p>
    <w:p>
      <w:pPr>
        <w:pStyle w:val="41"/>
      </w:pPr>
    </w:p>
    <w:p>
      <w:pPr>
        <w:adjustRightInd w:val="0"/>
        <w:snapToGrid w:val="0"/>
        <w:spacing w:line="480" w:lineRule="exact"/>
        <w:ind w:firstLine="560" w:firstLineChars="200"/>
        <w:jc w:val="center"/>
        <w:rPr>
          <w:rFonts w:eastAsia="仿宋_GB2312"/>
          <w:bCs/>
          <w:sz w:val="28"/>
          <w:szCs w:val="28"/>
        </w:rPr>
      </w:pPr>
    </w:p>
    <w:p>
      <w:pPr>
        <w:adjustRightInd w:val="0"/>
        <w:snapToGrid w:val="0"/>
        <w:spacing w:line="480" w:lineRule="exact"/>
        <w:ind w:firstLine="560" w:firstLineChars="200"/>
        <w:jc w:val="center"/>
        <w:rPr>
          <w:rFonts w:eastAsia="仿宋_GB2312"/>
          <w:bCs/>
          <w:sz w:val="28"/>
          <w:szCs w:val="28"/>
        </w:rPr>
      </w:pPr>
      <w:r>
        <w:rPr>
          <w:rFonts w:eastAsia="仿宋_GB2312"/>
          <w:bCs/>
          <w:sz w:val="28"/>
          <w:szCs w:val="28"/>
        </w:rPr>
        <w:t>表3.1-</w:t>
      </w:r>
      <w:r>
        <w:rPr>
          <w:rFonts w:hint="eastAsia" w:eastAsia="仿宋_GB2312"/>
          <w:bCs/>
          <w:sz w:val="28"/>
          <w:szCs w:val="28"/>
        </w:rPr>
        <w:t>3</w:t>
      </w:r>
      <w:r>
        <w:rPr>
          <w:rFonts w:eastAsia="仿宋_GB2312"/>
          <w:bCs/>
          <w:sz w:val="28"/>
          <w:szCs w:val="28"/>
        </w:rPr>
        <w:t xml:space="preserve">  主要环境污染风险情况</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7"/>
        <w:gridCol w:w="930"/>
        <w:gridCol w:w="1291"/>
        <w:gridCol w:w="2130"/>
        <w:gridCol w:w="1430"/>
        <w:gridCol w:w="19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67" w:type="dxa"/>
            <w:noWrap w:val="0"/>
            <w:tcMar>
              <w:left w:w="0" w:type="dxa"/>
              <w:right w:w="0" w:type="dxa"/>
            </w:tcMar>
            <w:vAlign w:val="center"/>
          </w:tcPr>
          <w:p>
            <w:pPr>
              <w:spacing w:line="360" w:lineRule="exact"/>
              <w:jc w:val="center"/>
              <w:rPr>
                <w:rFonts w:eastAsia="仿宋"/>
                <w:b/>
                <w:szCs w:val="21"/>
              </w:rPr>
            </w:pPr>
            <w:r>
              <w:rPr>
                <w:rFonts w:eastAsia="仿宋"/>
                <w:b/>
                <w:szCs w:val="21"/>
              </w:rPr>
              <w:t>序号</w:t>
            </w:r>
          </w:p>
        </w:tc>
        <w:tc>
          <w:tcPr>
            <w:tcW w:w="930" w:type="dxa"/>
            <w:noWrap w:val="0"/>
            <w:tcMar>
              <w:left w:w="0" w:type="dxa"/>
              <w:right w:w="0" w:type="dxa"/>
            </w:tcMar>
            <w:vAlign w:val="center"/>
          </w:tcPr>
          <w:p>
            <w:pPr>
              <w:spacing w:line="360" w:lineRule="exact"/>
              <w:jc w:val="center"/>
              <w:rPr>
                <w:rFonts w:eastAsia="仿宋"/>
                <w:b/>
                <w:szCs w:val="21"/>
              </w:rPr>
            </w:pPr>
            <w:r>
              <w:rPr>
                <w:rFonts w:eastAsia="仿宋"/>
                <w:b/>
                <w:szCs w:val="21"/>
              </w:rPr>
              <w:t>地点</w:t>
            </w:r>
          </w:p>
        </w:tc>
        <w:tc>
          <w:tcPr>
            <w:tcW w:w="1291" w:type="dxa"/>
            <w:noWrap w:val="0"/>
            <w:tcMar>
              <w:left w:w="0" w:type="dxa"/>
              <w:right w:w="0" w:type="dxa"/>
            </w:tcMar>
            <w:vAlign w:val="center"/>
          </w:tcPr>
          <w:p>
            <w:pPr>
              <w:spacing w:line="360" w:lineRule="exact"/>
              <w:jc w:val="center"/>
              <w:rPr>
                <w:rFonts w:eastAsia="仿宋"/>
                <w:b/>
                <w:szCs w:val="21"/>
              </w:rPr>
            </w:pPr>
            <w:r>
              <w:rPr>
                <w:rFonts w:eastAsia="仿宋"/>
                <w:b/>
                <w:szCs w:val="21"/>
              </w:rPr>
              <w:t>环境风险</w:t>
            </w:r>
          </w:p>
        </w:tc>
        <w:tc>
          <w:tcPr>
            <w:tcW w:w="2130" w:type="dxa"/>
            <w:noWrap w:val="0"/>
            <w:tcMar>
              <w:left w:w="0" w:type="dxa"/>
              <w:right w:w="0" w:type="dxa"/>
            </w:tcMar>
            <w:vAlign w:val="center"/>
          </w:tcPr>
          <w:p>
            <w:pPr>
              <w:spacing w:line="360" w:lineRule="exact"/>
              <w:jc w:val="center"/>
              <w:rPr>
                <w:rFonts w:eastAsia="仿宋"/>
                <w:b/>
                <w:szCs w:val="21"/>
              </w:rPr>
            </w:pPr>
            <w:r>
              <w:rPr>
                <w:rFonts w:eastAsia="仿宋"/>
                <w:b/>
                <w:szCs w:val="21"/>
              </w:rPr>
              <w:t>环境风险物质</w:t>
            </w:r>
          </w:p>
        </w:tc>
        <w:tc>
          <w:tcPr>
            <w:tcW w:w="1430" w:type="dxa"/>
            <w:noWrap w:val="0"/>
            <w:tcMar>
              <w:left w:w="0" w:type="dxa"/>
              <w:right w:w="0" w:type="dxa"/>
            </w:tcMar>
            <w:vAlign w:val="center"/>
          </w:tcPr>
          <w:p>
            <w:pPr>
              <w:spacing w:line="360" w:lineRule="exact"/>
              <w:jc w:val="center"/>
              <w:rPr>
                <w:rFonts w:eastAsia="仿宋_GB2312"/>
                <w:b/>
                <w:szCs w:val="21"/>
              </w:rPr>
            </w:pPr>
            <w:r>
              <w:rPr>
                <w:rFonts w:eastAsia="仿宋_GB2312"/>
                <w:b/>
                <w:szCs w:val="21"/>
              </w:rPr>
              <w:t>影响类型</w:t>
            </w:r>
          </w:p>
        </w:tc>
        <w:tc>
          <w:tcPr>
            <w:tcW w:w="1958" w:type="dxa"/>
            <w:noWrap w:val="0"/>
            <w:vAlign w:val="center"/>
          </w:tcPr>
          <w:p>
            <w:pPr>
              <w:spacing w:line="360" w:lineRule="exact"/>
              <w:jc w:val="center"/>
              <w:rPr>
                <w:rFonts w:eastAsia="仿宋_GB2312"/>
                <w:b/>
                <w:szCs w:val="21"/>
              </w:rPr>
            </w:pPr>
            <w:r>
              <w:rPr>
                <w:rFonts w:eastAsia="仿宋_GB2312"/>
                <w:b/>
                <w:szCs w:val="21"/>
              </w:rPr>
              <w:t>公司环境风险等级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67" w:type="dxa"/>
            <w:noWrap w:val="0"/>
            <w:tcMar>
              <w:left w:w="0" w:type="dxa"/>
              <w:right w:w="0" w:type="dxa"/>
            </w:tcMar>
            <w:vAlign w:val="center"/>
          </w:tcPr>
          <w:p>
            <w:pPr>
              <w:jc w:val="center"/>
              <w:rPr>
                <w:rFonts w:eastAsia="仿宋"/>
                <w:szCs w:val="21"/>
              </w:rPr>
            </w:pPr>
            <w:r>
              <w:rPr>
                <w:rFonts w:eastAsia="仿宋"/>
                <w:szCs w:val="21"/>
              </w:rPr>
              <w:t>1</w:t>
            </w:r>
          </w:p>
        </w:tc>
        <w:tc>
          <w:tcPr>
            <w:tcW w:w="930" w:type="dxa"/>
            <w:noWrap w:val="0"/>
            <w:tcMar>
              <w:left w:w="0" w:type="dxa"/>
              <w:right w:w="0" w:type="dxa"/>
            </w:tcMar>
            <w:vAlign w:val="center"/>
          </w:tcPr>
          <w:p>
            <w:pPr>
              <w:jc w:val="center"/>
              <w:rPr>
                <w:rFonts w:eastAsia="仿宋"/>
                <w:szCs w:val="21"/>
              </w:rPr>
            </w:pPr>
            <w:r>
              <w:rPr>
                <w:rFonts w:hint="eastAsia" w:eastAsia="仿宋"/>
                <w:szCs w:val="21"/>
              </w:rPr>
              <w:t>装置区、罐区、仓库</w:t>
            </w:r>
          </w:p>
        </w:tc>
        <w:tc>
          <w:tcPr>
            <w:tcW w:w="1291" w:type="dxa"/>
            <w:noWrap w:val="0"/>
            <w:tcMar>
              <w:left w:w="0" w:type="dxa"/>
              <w:right w:w="0" w:type="dxa"/>
            </w:tcMar>
            <w:vAlign w:val="center"/>
          </w:tcPr>
          <w:p>
            <w:pPr>
              <w:jc w:val="center"/>
              <w:rPr>
                <w:rFonts w:eastAsia="仿宋"/>
                <w:szCs w:val="21"/>
              </w:rPr>
            </w:pPr>
            <w:r>
              <w:rPr>
                <w:rFonts w:hint="eastAsia" w:eastAsia="仿宋"/>
                <w:szCs w:val="21"/>
              </w:rPr>
              <w:t>危化品</w:t>
            </w:r>
            <w:r>
              <w:rPr>
                <w:rFonts w:eastAsia="仿宋"/>
                <w:szCs w:val="21"/>
              </w:rPr>
              <w:t>泄漏</w:t>
            </w:r>
          </w:p>
        </w:tc>
        <w:tc>
          <w:tcPr>
            <w:tcW w:w="2130" w:type="dxa"/>
            <w:noWrap w:val="0"/>
            <w:tcMar>
              <w:left w:w="0" w:type="dxa"/>
              <w:right w:w="0" w:type="dxa"/>
            </w:tcMar>
            <w:vAlign w:val="center"/>
          </w:tcPr>
          <w:p>
            <w:pPr>
              <w:jc w:val="center"/>
              <w:rPr>
                <w:rFonts w:hint="eastAsia" w:eastAsia="仿宋"/>
                <w:szCs w:val="21"/>
              </w:rPr>
            </w:pPr>
            <w:r>
              <w:rPr>
                <w:rFonts w:hint="eastAsia" w:eastAsia="仿宋"/>
                <w:szCs w:val="21"/>
              </w:rPr>
              <w:t>盐酸、过氧化氢</w:t>
            </w:r>
            <w:r>
              <w:rPr>
                <w:rFonts w:eastAsia="仿宋"/>
                <w:szCs w:val="21"/>
              </w:rPr>
              <w:t>、</w:t>
            </w:r>
            <w:r>
              <w:rPr>
                <w:rFonts w:hint="eastAsia" w:eastAsia="仿宋"/>
                <w:szCs w:val="21"/>
              </w:rPr>
              <w:t>氢氧化钠</w:t>
            </w:r>
          </w:p>
        </w:tc>
        <w:tc>
          <w:tcPr>
            <w:tcW w:w="1430" w:type="dxa"/>
            <w:noWrap w:val="0"/>
            <w:tcMar>
              <w:left w:w="0" w:type="dxa"/>
              <w:right w:w="0" w:type="dxa"/>
            </w:tcMar>
            <w:vAlign w:val="center"/>
          </w:tcPr>
          <w:p>
            <w:pPr>
              <w:jc w:val="center"/>
              <w:rPr>
                <w:rFonts w:hint="eastAsia" w:ascii="Times New Roman" w:hAnsi="Times New Roman" w:eastAsia="仿宋" w:cs="Times New Roman"/>
                <w:szCs w:val="21"/>
              </w:rPr>
            </w:pPr>
            <w:r>
              <w:rPr>
                <w:rFonts w:hint="eastAsia" w:ascii="Times New Roman" w:hAnsi="Times New Roman" w:eastAsia="仿宋" w:cs="Times New Roman"/>
                <w:szCs w:val="21"/>
              </w:rPr>
              <w:t>大气、地表水、地下水</w:t>
            </w:r>
          </w:p>
        </w:tc>
        <w:tc>
          <w:tcPr>
            <w:tcW w:w="1958" w:type="dxa"/>
            <w:vMerge w:val="restart"/>
            <w:noWrap w:val="0"/>
            <w:vAlign w:val="center"/>
          </w:tcPr>
          <w:p>
            <w:pPr>
              <w:jc w:val="center"/>
              <w:rPr>
                <w:rFonts w:eastAsia="仿宋_GB2312"/>
                <w:szCs w:val="21"/>
              </w:rPr>
            </w:pPr>
            <w:r>
              <w:rPr>
                <w:rFonts w:eastAsia="仿宋"/>
                <w:szCs w:val="21"/>
              </w:rPr>
              <w:t>一般[一般-大气（Q0）+一般-水（Q0）]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67" w:type="dxa"/>
            <w:noWrap w:val="0"/>
            <w:tcMar>
              <w:left w:w="0" w:type="dxa"/>
              <w:right w:w="0" w:type="dxa"/>
            </w:tcMar>
            <w:vAlign w:val="center"/>
          </w:tcPr>
          <w:p>
            <w:pPr>
              <w:jc w:val="center"/>
              <w:rPr>
                <w:rFonts w:hint="eastAsia" w:eastAsia="仿宋"/>
                <w:szCs w:val="21"/>
              </w:rPr>
            </w:pPr>
            <w:r>
              <w:rPr>
                <w:rFonts w:hint="eastAsia" w:eastAsia="仿宋"/>
                <w:szCs w:val="21"/>
              </w:rPr>
              <w:t>2</w:t>
            </w:r>
          </w:p>
        </w:tc>
        <w:tc>
          <w:tcPr>
            <w:tcW w:w="930" w:type="dxa"/>
            <w:noWrap w:val="0"/>
            <w:tcMar>
              <w:left w:w="0" w:type="dxa"/>
              <w:right w:w="0" w:type="dxa"/>
            </w:tcMar>
            <w:vAlign w:val="center"/>
          </w:tcPr>
          <w:p>
            <w:pPr>
              <w:jc w:val="center"/>
              <w:rPr>
                <w:rFonts w:hint="eastAsia" w:eastAsia="仿宋"/>
                <w:szCs w:val="21"/>
              </w:rPr>
            </w:pPr>
            <w:r>
              <w:rPr>
                <w:rFonts w:hint="eastAsia" w:eastAsia="仿宋"/>
                <w:szCs w:val="21"/>
              </w:rPr>
              <w:t>储存区</w:t>
            </w:r>
          </w:p>
        </w:tc>
        <w:tc>
          <w:tcPr>
            <w:tcW w:w="1291" w:type="dxa"/>
            <w:noWrap w:val="0"/>
            <w:tcMar>
              <w:left w:w="0" w:type="dxa"/>
              <w:right w:w="0" w:type="dxa"/>
            </w:tcMar>
            <w:vAlign w:val="center"/>
          </w:tcPr>
          <w:p>
            <w:pPr>
              <w:jc w:val="center"/>
              <w:rPr>
                <w:rFonts w:eastAsia="仿宋"/>
                <w:szCs w:val="21"/>
              </w:rPr>
            </w:pPr>
            <w:r>
              <w:rPr>
                <w:rFonts w:hint="eastAsia" w:eastAsia="仿宋"/>
                <w:szCs w:val="21"/>
              </w:rPr>
              <w:t>危废流失</w:t>
            </w:r>
          </w:p>
        </w:tc>
        <w:tc>
          <w:tcPr>
            <w:tcW w:w="2130" w:type="dxa"/>
            <w:noWrap w:val="0"/>
            <w:tcMar>
              <w:left w:w="0" w:type="dxa"/>
              <w:right w:w="0" w:type="dxa"/>
            </w:tcMar>
            <w:vAlign w:val="center"/>
          </w:tcPr>
          <w:p>
            <w:pPr>
              <w:jc w:val="center"/>
              <w:rPr>
                <w:rFonts w:eastAsia="仿宋"/>
                <w:szCs w:val="21"/>
              </w:rPr>
            </w:pPr>
            <w:r>
              <w:rPr>
                <w:rFonts w:eastAsia="仿宋"/>
                <w:szCs w:val="21"/>
              </w:rPr>
              <w:t>回收的化学品</w:t>
            </w:r>
          </w:p>
          <w:p>
            <w:pPr>
              <w:jc w:val="center"/>
              <w:rPr>
                <w:rFonts w:eastAsia="仿宋"/>
                <w:szCs w:val="21"/>
              </w:rPr>
            </w:pPr>
            <w:r>
              <w:rPr>
                <w:rFonts w:eastAsia="仿宋"/>
                <w:szCs w:val="21"/>
              </w:rPr>
              <w:t>桶残留原料</w:t>
            </w:r>
          </w:p>
        </w:tc>
        <w:tc>
          <w:tcPr>
            <w:tcW w:w="1430" w:type="dxa"/>
            <w:noWrap w:val="0"/>
            <w:tcMar>
              <w:left w:w="0" w:type="dxa"/>
              <w:right w:w="0" w:type="dxa"/>
            </w:tcMar>
            <w:vAlign w:val="center"/>
          </w:tcPr>
          <w:p>
            <w:pPr>
              <w:jc w:val="center"/>
              <w:rPr>
                <w:rFonts w:hint="eastAsia" w:ascii="Times New Roman" w:hAnsi="Times New Roman" w:eastAsia="仿宋" w:cs="Times New Roman"/>
                <w:szCs w:val="21"/>
              </w:rPr>
            </w:pPr>
            <w:r>
              <w:rPr>
                <w:rFonts w:hint="eastAsia" w:ascii="Times New Roman" w:hAnsi="Times New Roman" w:eastAsia="仿宋" w:cs="Times New Roman"/>
                <w:szCs w:val="21"/>
              </w:rPr>
              <w:t>土壤、地表水、地下水</w:t>
            </w:r>
          </w:p>
        </w:tc>
        <w:tc>
          <w:tcPr>
            <w:tcW w:w="1958" w:type="dxa"/>
            <w:vMerge w:val="continue"/>
            <w:noWrap w:val="0"/>
            <w:vAlign w:val="center"/>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67" w:type="dxa"/>
            <w:noWrap w:val="0"/>
            <w:tcMar>
              <w:left w:w="0" w:type="dxa"/>
              <w:right w:w="0" w:type="dxa"/>
            </w:tcMar>
            <w:vAlign w:val="center"/>
          </w:tcPr>
          <w:p>
            <w:pPr>
              <w:jc w:val="center"/>
              <w:rPr>
                <w:rFonts w:hint="eastAsia" w:eastAsia="仿宋"/>
                <w:szCs w:val="21"/>
              </w:rPr>
            </w:pPr>
            <w:r>
              <w:rPr>
                <w:rFonts w:hint="eastAsia" w:eastAsia="仿宋"/>
                <w:szCs w:val="21"/>
              </w:rPr>
              <w:t>3</w:t>
            </w:r>
          </w:p>
        </w:tc>
        <w:tc>
          <w:tcPr>
            <w:tcW w:w="930" w:type="dxa"/>
            <w:noWrap w:val="0"/>
            <w:tcMar>
              <w:left w:w="0" w:type="dxa"/>
              <w:right w:w="0" w:type="dxa"/>
            </w:tcMar>
            <w:vAlign w:val="center"/>
          </w:tcPr>
          <w:p>
            <w:pPr>
              <w:jc w:val="center"/>
              <w:rPr>
                <w:rFonts w:eastAsia="仿宋"/>
                <w:szCs w:val="21"/>
              </w:rPr>
            </w:pPr>
            <w:r>
              <w:rPr>
                <w:rFonts w:hint="eastAsia" w:eastAsia="仿宋"/>
                <w:szCs w:val="21"/>
              </w:rPr>
              <w:t>生产车间、废气处理设施</w:t>
            </w:r>
          </w:p>
        </w:tc>
        <w:tc>
          <w:tcPr>
            <w:tcW w:w="1291" w:type="dxa"/>
            <w:noWrap w:val="0"/>
            <w:tcMar>
              <w:left w:w="0" w:type="dxa"/>
              <w:right w:w="0" w:type="dxa"/>
            </w:tcMar>
            <w:vAlign w:val="center"/>
          </w:tcPr>
          <w:p>
            <w:pPr>
              <w:jc w:val="center"/>
              <w:rPr>
                <w:rFonts w:eastAsia="仿宋"/>
                <w:szCs w:val="21"/>
              </w:rPr>
            </w:pPr>
            <w:r>
              <w:rPr>
                <w:rFonts w:hint="eastAsia" w:eastAsia="仿宋"/>
                <w:szCs w:val="21"/>
              </w:rPr>
              <w:t>废气异常排放</w:t>
            </w:r>
          </w:p>
        </w:tc>
        <w:tc>
          <w:tcPr>
            <w:tcW w:w="2130" w:type="dxa"/>
            <w:noWrap w:val="0"/>
            <w:tcMar>
              <w:left w:w="0" w:type="dxa"/>
              <w:right w:w="0" w:type="dxa"/>
            </w:tcMar>
            <w:vAlign w:val="center"/>
          </w:tcPr>
          <w:p>
            <w:pPr>
              <w:jc w:val="center"/>
              <w:rPr>
                <w:rFonts w:eastAsia="仿宋"/>
                <w:szCs w:val="21"/>
              </w:rPr>
            </w:pPr>
            <w:r>
              <w:rPr>
                <w:rFonts w:hint="eastAsia" w:eastAsia="仿宋"/>
                <w:szCs w:val="21"/>
              </w:rPr>
              <w:t>树脂废气、酸雾</w:t>
            </w:r>
          </w:p>
        </w:tc>
        <w:tc>
          <w:tcPr>
            <w:tcW w:w="1430" w:type="dxa"/>
            <w:noWrap w:val="0"/>
            <w:tcMar>
              <w:left w:w="0" w:type="dxa"/>
              <w:right w:w="0" w:type="dxa"/>
            </w:tcMar>
            <w:vAlign w:val="center"/>
          </w:tcPr>
          <w:p>
            <w:pPr>
              <w:jc w:val="center"/>
              <w:rPr>
                <w:rFonts w:hint="eastAsia" w:ascii="Times New Roman" w:hAnsi="Times New Roman" w:eastAsia="仿宋" w:cs="Times New Roman"/>
                <w:szCs w:val="21"/>
              </w:rPr>
            </w:pPr>
            <w:r>
              <w:rPr>
                <w:rFonts w:hint="eastAsia" w:ascii="Times New Roman" w:hAnsi="Times New Roman" w:eastAsia="仿宋" w:cs="Times New Roman"/>
                <w:szCs w:val="21"/>
              </w:rPr>
              <w:t>大气</w:t>
            </w:r>
          </w:p>
        </w:tc>
        <w:tc>
          <w:tcPr>
            <w:tcW w:w="1958" w:type="dxa"/>
            <w:vMerge w:val="continue"/>
            <w:noWrap w:val="0"/>
            <w:vAlign w:val="center"/>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67" w:type="dxa"/>
            <w:noWrap w:val="0"/>
            <w:tcMar>
              <w:left w:w="0" w:type="dxa"/>
              <w:right w:w="0" w:type="dxa"/>
            </w:tcMar>
            <w:vAlign w:val="center"/>
          </w:tcPr>
          <w:p>
            <w:pPr>
              <w:jc w:val="center"/>
              <w:rPr>
                <w:rFonts w:hint="eastAsia" w:eastAsia="仿宋"/>
                <w:szCs w:val="21"/>
              </w:rPr>
            </w:pPr>
            <w:r>
              <w:rPr>
                <w:rFonts w:hint="eastAsia" w:eastAsia="仿宋"/>
                <w:szCs w:val="21"/>
              </w:rPr>
              <w:t>4</w:t>
            </w:r>
          </w:p>
        </w:tc>
        <w:tc>
          <w:tcPr>
            <w:tcW w:w="930" w:type="dxa"/>
            <w:noWrap w:val="0"/>
            <w:tcMar>
              <w:left w:w="0" w:type="dxa"/>
              <w:right w:w="0" w:type="dxa"/>
            </w:tcMar>
            <w:vAlign w:val="center"/>
          </w:tcPr>
          <w:p>
            <w:pPr>
              <w:jc w:val="center"/>
              <w:rPr>
                <w:rFonts w:eastAsia="仿宋"/>
                <w:szCs w:val="21"/>
              </w:rPr>
            </w:pPr>
            <w:r>
              <w:rPr>
                <w:rFonts w:hint="eastAsia" w:eastAsia="仿宋"/>
                <w:szCs w:val="21"/>
              </w:rPr>
              <w:t>全厂</w:t>
            </w:r>
          </w:p>
        </w:tc>
        <w:tc>
          <w:tcPr>
            <w:tcW w:w="1291" w:type="dxa"/>
            <w:noWrap w:val="0"/>
            <w:tcMar>
              <w:left w:w="0" w:type="dxa"/>
              <w:right w:w="0" w:type="dxa"/>
            </w:tcMar>
            <w:vAlign w:val="center"/>
          </w:tcPr>
          <w:p>
            <w:pPr>
              <w:jc w:val="center"/>
              <w:rPr>
                <w:rFonts w:eastAsia="仿宋"/>
                <w:szCs w:val="21"/>
              </w:rPr>
            </w:pPr>
            <w:r>
              <w:rPr>
                <w:rFonts w:eastAsia="仿宋"/>
                <w:szCs w:val="21"/>
              </w:rPr>
              <w:t>火灾/爆炸伴生环境事件</w:t>
            </w:r>
          </w:p>
        </w:tc>
        <w:tc>
          <w:tcPr>
            <w:tcW w:w="2130" w:type="dxa"/>
            <w:noWrap w:val="0"/>
            <w:tcMar>
              <w:left w:w="0" w:type="dxa"/>
              <w:right w:w="0" w:type="dxa"/>
            </w:tcMar>
            <w:vAlign w:val="center"/>
          </w:tcPr>
          <w:p>
            <w:pPr>
              <w:jc w:val="center"/>
              <w:rPr>
                <w:rFonts w:eastAsia="仿宋"/>
                <w:szCs w:val="21"/>
              </w:rPr>
            </w:pPr>
            <w:r>
              <w:rPr>
                <w:rFonts w:eastAsia="仿宋"/>
                <w:szCs w:val="21"/>
              </w:rPr>
              <w:t>受污染的消防</w:t>
            </w:r>
          </w:p>
          <w:p>
            <w:pPr>
              <w:jc w:val="center"/>
              <w:rPr>
                <w:rFonts w:eastAsia="仿宋"/>
                <w:szCs w:val="21"/>
              </w:rPr>
            </w:pPr>
            <w:r>
              <w:rPr>
                <w:rFonts w:eastAsia="仿宋"/>
                <w:szCs w:val="21"/>
              </w:rPr>
              <w:t>水、雨水；</w:t>
            </w:r>
          </w:p>
        </w:tc>
        <w:tc>
          <w:tcPr>
            <w:tcW w:w="1430" w:type="dxa"/>
            <w:noWrap w:val="0"/>
            <w:tcMar>
              <w:left w:w="0" w:type="dxa"/>
              <w:right w:w="0" w:type="dxa"/>
            </w:tcMar>
            <w:vAlign w:val="center"/>
          </w:tcPr>
          <w:p>
            <w:pPr>
              <w:jc w:val="center"/>
              <w:rPr>
                <w:rFonts w:hint="eastAsia" w:ascii="Times New Roman" w:hAnsi="Times New Roman" w:eastAsia="仿宋" w:cs="Times New Roman"/>
                <w:szCs w:val="21"/>
              </w:rPr>
            </w:pPr>
            <w:r>
              <w:rPr>
                <w:rFonts w:hint="eastAsia" w:ascii="Times New Roman" w:hAnsi="Times New Roman" w:eastAsia="仿宋" w:cs="Times New Roman"/>
                <w:szCs w:val="21"/>
              </w:rPr>
              <w:t>土壤、地表水、地下水</w:t>
            </w:r>
          </w:p>
        </w:tc>
        <w:tc>
          <w:tcPr>
            <w:tcW w:w="1958" w:type="dxa"/>
            <w:vMerge w:val="continue"/>
            <w:noWrap w:val="0"/>
            <w:vAlign w:val="center"/>
          </w:tcPr>
          <w:p>
            <w:pPr>
              <w:jc w:val="center"/>
              <w:rPr>
                <w:rFonts w:eastAsia="仿宋"/>
                <w:szCs w:val="21"/>
              </w:rPr>
            </w:pPr>
          </w:p>
        </w:tc>
      </w:tr>
    </w:tbl>
    <w:p>
      <w:pPr>
        <w:pStyle w:val="6"/>
        <w:adjustRightInd w:val="0"/>
        <w:snapToGrid w:val="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（3）黄山芯微电子股份有限公司（新厂区）</w:t>
      </w:r>
    </w:p>
    <w:p>
      <w:pPr>
        <w:pStyle w:val="6"/>
        <w:adjustRightInd w:val="0"/>
        <w:snapToGrid w:val="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黄山芯微电子股份有限公司危险化学品泄漏会造成一定影响的环境风险。其环境风险源识别情况，见下表。</w:t>
      </w:r>
    </w:p>
    <w:p>
      <w:pPr>
        <w:adjustRightInd w:val="0"/>
        <w:snapToGrid w:val="0"/>
        <w:spacing w:line="480" w:lineRule="exact"/>
        <w:ind w:firstLine="560" w:firstLineChars="200"/>
        <w:jc w:val="center"/>
        <w:rPr>
          <w:rFonts w:eastAsia="仿宋_GB2312"/>
          <w:bCs/>
          <w:sz w:val="28"/>
          <w:szCs w:val="28"/>
        </w:rPr>
      </w:pPr>
      <w:r>
        <w:rPr>
          <w:rFonts w:eastAsia="仿宋_GB2312"/>
          <w:bCs/>
          <w:sz w:val="28"/>
          <w:szCs w:val="28"/>
        </w:rPr>
        <w:t>表3.</w:t>
      </w:r>
      <w:r>
        <w:rPr>
          <w:rFonts w:hint="eastAsia" w:eastAsia="仿宋_GB2312"/>
          <w:bCs/>
          <w:sz w:val="28"/>
          <w:szCs w:val="28"/>
        </w:rPr>
        <w:t>1</w:t>
      </w:r>
      <w:r>
        <w:rPr>
          <w:rFonts w:eastAsia="仿宋_GB2312"/>
          <w:bCs/>
          <w:sz w:val="28"/>
          <w:szCs w:val="28"/>
        </w:rPr>
        <w:t>-</w:t>
      </w:r>
      <w:r>
        <w:rPr>
          <w:rFonts w:hint="eastAsia" w:eastAsia="仿宋_GB2312"/>
          <w:bCs/>
          <w:sz w:val="28"/>
          <w:szCs w:val="28"/>
        </w:rPr>
        <w:t>4</w:t>
      </w:r>
      <w:r>
        <w:rPr>
          <w:rFonts w:eastAsia="仿宋_GB2312"/>
          <w:bCs/>
          <w:sz w:val="28"/>
          <w:szCs w:val="28"/>
        </w:rPr>
        <w:t xml:space="preserve">   主要环境污染风险情况</w:t>
      </w:r>
    </w:p>
    <w:tbl>
      <w:tblPr>
        <w:tblStyle w:val="19"/>
        <w:tblW w:w="90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4"/>
        <w:gridCol w:w="1325"/>
        <w:gridCol w:w="1291"/>
        <w:gridCol w:w="2130"/>
        <w:gridCol w:w="1637"/>
        <w:gridCol w:w="197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44" w:type="dxa"/>
            <w:noWrap w:val="0"/>
            <w:tcMar>
              <w:left w:w="0" w:type="dxa"/>
              <w:right w:w="0" w:type="dxa"/>
            </w:tcMar>
            <w:vAlign w:val="center"/>
          </w:tcPr>
          <w:p>
            <w:pPr>
              <w:spacing w:line="360" w:lineRule="exact"/>
              <w:jc w:val="center"/>
              <w:rPr>
                <w:rFonts w:eastAsia="仿宋"/>
                <w:b/>
                <w:szCs w:val="21"/>
              </w:rPr>
            </w:pPr>
            <w:r>
              <w:rPr>
                <w:rFonts w:eastAsia="仿宋"/>
                <w:b/>
                <w:szCs w:val="21"/>
              </w:rPr>
              <w:t>序号</w:t>
            </w:r>
          </w:p>
        </w:tc>
        <w:tc>
          <w:tcPr>
            <w:tcW w:w="1325" w:type="dxa"/>
            <w:noWrap w:val="0"/>
            <w:tcMar>
              <w:left w:w="0" w:type="dxa"/>
              <w:right w:w="0" w:type="dxa"/>
            </w:tcMar>
            <w:vAlign w:val="center"/>
          </w:tcPr>
          <w:p>
            <w:pPr>
              <w:spacing w:line="360" w:lineRule="exact"/>
              <w:jc w:val="center"/>
              <w:rPr>
                <w:rFonts w:eastAsia="仿宋"/>
                <w:b/>
                <w:szCs w:val="21"/>
              </w:rPr>
            </w:pPr>
            <w:r>
              <w:rPr>
                <w:rFonts w:eastAsia="仿宋"/>
                <w:b/>
                <w:szCs w:val="21"/>
              </w:rPr>
              <w:t>地点</w:t>
            </w:r>
          </w:p>
        </w:tc>
        <w:tc>
          <w:tcPr>
            <w:tcW w:w="1291" w:type="dxa"/>
            <w:noWrap w:val="0"/>
            <w:tcMar>
              <w:left w:w="0" w:type="dxa"/>
              <w:right w:w="0" w:type="dxa"/>
            </w:tcMar>
            <w:vAlign w:val="center"/>
          </w:tcPr>
          <w:p>
            <w:pPr>
              <w:spacing w:line="360" w:lineRule="exact"/>
              <w:jc w:val="center"/>
              <w:rPr>
                <w:rFonts w:eastAsia="仿宋"/>
                <w:b/>
                <w:szCs w:val="21"/>
              </w:rPr>
            </w:pPr>
            <w:r>
              <w:rPr>
                <w:rFonts w:eastAsia="仿宋"/>
                <w:b/>
                <w:szCs w:val="21"/>
              </w:rPr>
              <w:t>环境风险</w:t>
            </w:r>
          </w:p>
        </w:tc>
        <w:tc>
          <w:tcPr>
            <w:tcW w:w="2130" w:type="dxa"/>
            <w:noWrap w:val="0"/>
            <w:tcMar>
              <w:left w:w="0" w:type="dxa"/>
              <w:right w:w="0" w:type="dxa"/>
            </w:tcMar>
            <w:vAlign w:val="center"/>
          </w:tcPr>
          <w:p>
            <w:pPr>
              <w:spacing w:line="360" w:lineRule="exact"/>
              <w:jc w:val="center"/>
              <w:rPr>
                <w:rFonts w:eastAsia="仿宋"/>
                <w:b/>
                <w:szCs w:val="21"/>
              </w:rPr>
            </w:pPr>
            <w:r>
              <w:rPr>
                <w:rFonts w:eastAsia="仿宋"/>
                <w:b/>
                <w:szCs w:val="21"/>
              </w:rPr>
              <w:t>环境风险物质</w:t>
            </w:r>
          </w:p>
        </w:tc>
        <w:tc>
          <w:tcPr>
            <w:tcW w:w="1637" w:type="dxa"/>
            <w:noWrap w:val="0"/>
            <w:tcMar>
              <w:left w:w="0" w:type="dxa"/>
              <w:right w:w="0" w:type="dxa"/>
            </w:tcMar>
            <w:vAlign w:val="center"/>
          </w:tcPr>
          <w:p>
            <w:pPr>
              <w:spacing w:line="360" w:lineRule="exact"/>
              <w:jc w:val="center"/>
              <w:rPr>
                <w:rFonts w:eastAsia="仿宋_GB2312"/>
                <w:b/>
                <w:szCs w:val="21"/>
              </w:rPr>
            </w:pPr>
            <w:r>
              <w:rPr>
                <w:rFonts w:eastAsia="仿宋_GB2312"/>
                <w:b/>
                <w:szCs w:val="21"/>
              </w:rPr>
              <w:t>影响类型</w:t>
            </w:r>
          </w:p>
        </w:tc>
        <w:tc>
          <w:tcPr>
            <w:tcW w:w="1977" w:type="dxa"/>
            <w:noWrap w:val="0"/>
            <w:vAlign w:val="center"/>
          </w:tcPr>
          <w:p>
            <w:pPr>
              <w:spacing w:line="360" w:lineRule="exact"/>
              <w:jc w:val="center"/>
              <w:rPr>
                <w:rFonts w:eastAsia="仿宋_GB2312"/>
                <w:b/>
                <w:szCs w:val="21"/>
              </w:rPr>
            </w:pPr>
            <w:r>
              <w:rPr>
                <w:rFonts w:eastAsia="仿宋_GB2312"/>
                <w:b/>
                <w:szCs w:val="21"/>
              </w:rPr>
              <w:t>公司环境风险等级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44" w:type="dxa"/>
            <w:noWrap w:val="0"/>
            <w:tcMar>
              <w:left w:w="0" w:type="dxa"/>
              <w:right w:w="0" w:type="dxa"/>
            </w:tcMar>
            <w:vAlign w:val="center"/>
          </w:tcPr>
          <w:p>
            <w:pPr>
              <w:jc w:val="center"/>
              <w:rPr>
                <w:rFonts w:eastAsia="仿宋"/>
                <w:szCs w:val="21"/>
              </w:rPr>
            </w:pPr>
            <w:r>
              <w:rPr>
                <w:rFonts w:eastAsia="仿宋"/>
                <w:szCs w:val="21"/>
              </w:rPr>
              <w:t>1</w:t>
            </w:r>
          </w:p>
        </w:tc>
        <w:tc>
          <w:tcPr>
            <w:tcW w:w="1325" w:type="dxa"/>
            <w:noWrap w:val="0"/>
            <w:tcMar>
              <w:left w:w="0" w:type="dxa"/>
              <w:right w:w="0" w:type="dxa"/>
            </w:tcMar>
            <w:vAlign w:val="center"/>
          </w:tcPr>
          <w:p>
            <w:pPr>
              <w:jc w:val="center"/>
              <w:rPr>
                <w:rFonts w:eastAsia="仿宋"/>
                <w:szCs w:val="21"/>
              </w:rPr>
            </w:pPr>
            <w:r>
              <w:rPr>
                <w:rFonts w:hint="eastAsia" w:eastAsia="仿宋"/>
                <w:szCs w:val="21"/>
              </w:rPr>
              <w:t>全厂</w:t>
            </w:r>
          </w:p>
        </w:tc>
        <w:tc>
          <w:tcPr>
            <w:tcW w:w="1291" w:type="dxa"/>
            <w:noWrap w:val="0"/>
            <w:tcMar>
              <w:left w:w="0" w:type="dxa"/>
              <w:right w:w="0" w:type="dxa"/>
            </w:tcMar>
            <w:vAlign w:val="center"/>
          </w:tcPr>
          <w:p>
            <w:pPr>
              <w:jc w:val="center"/>
              <w:rPr>
                <w:rFonts w:eastAsia="仿宋"/>
                <w:szCs w:val="21"/>
              </w:rPr>
            </w:pPr>
            <w:r>
              <w:rPr>
                <w:rFonts w:hint="eastAsia" w:eastAsia="仿宋"/>
                <w:szCs w:val="21"/>
              </w:rPr>
              <w:t>液氨</w:t>
            </w:r>
            <w:r>
              <w:rPr>
                <w:rFonts w:eastAsia="仿宋"/>
                <w:szCs w:val="21"/>
              </w:rPr>
              <w:t>泄漏</w:t>
            </w:r>
          </w:p>
        </w:tc>
        <w:tc>
          <w:tcPr>
            <w:tcW w:w="2130" w:type="dxa"/>
            <w:noWrap w:val="0"/>
            <w:tcMar>
              <w:left w:w="0" w:type="dxa"/>
              <w:right w:w="0" w:type="dxa"/>
            </w:tcMar>
            <w:vAlign w:val="center"/>
          </w:tcPr>
          <w:p>
            <w:pPr>
              <w:jc w:val="center"/>
              <w:rPr>
                <w:rFonts w:hint="eastAsia" w:eastAsia="仿宋"/>
                <w:szCs w:val="21"/>
              </w:rPr>
            </w:pPr>
            <w:r>
              <w:rPr>
                <w:rFonts w:hint="eastAsia" w:eastAsia="仿宋"/>
                <w:szCs w:val="21"/>
              </w:rPr>
              <w:t>液氨</w:t>
            </w:r>
          </w:p>
        </w:tc>
        <w:tc>
          <w:tcPr>
            <w:tcW w:w="1637" w:type="dxa"/>
            <w:noWrap w:val="0"/>
            <w:tcMar>
              <w:left w:w="0" w:type="dxa"/>
              <w:right w:w="0" w:type="dxa"/>
            </w:tcMar>
            <w:vAlign w:val="center"/>
          </w:tcPr>
          <w:p>
            <w:pPr>
              <w:jc w:val="center"/>
              <w:rPr>
                <w:rFonts w:hint="eastAsia" w:ascii="Times New Roman" w:hAnsi="Times New Roman" w:eastAsia="仿宋" w:cs="Times New Roman"/>
                <w:szCs w:val="21"/>
              </w:rPr>
            </w:pPr>
            <w:r>
              <w:rPr>
                <w:rFonts w:hint="eastAsia" w:ascii="Times New Roman" w:hAnsi="Times New Roman" w:eastAsia="仿宋" w:cs="Times New Roman"/>
                <w:szCs w:val="21"/>
              </w:rPr>
              <w:t>土壤、地表水、地下水</w:t>
            </w:r>
          </w:p>
        </w:tc>
        <w:tc>
          <w:tcPr>
            <w:tcW w:w="1977" w:type="dxa"/>
            <w:vMerge w:val="restart"/>
            <w:noWrap w:val="0"/>
            <w:vAlign w:val="center"/>
          </w:tcPr>
          <w:p>
            <w:pPr>
              <w:jc w:val="center"/>
              <w:rPr>
                <w:rFonts w:eastAsia="仿宋_GB2312"/>
                <w:szCs w:val="21"/>
              </w:rPr>
            </w:pPr>
            <w:r>
              <w:rPr>
                <w:rFonts w:eastAsia="仿宋"/>
                <w:szCs w:val="21"/>
              </w:rPr>
              <w:t>较大 [一般-大气（Q0）+较大-水（Q1-M1-E1）]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44" w:type="dxa"/>
            <w:noWrap w:val="0"/>
            <w:tcMar>
              <w:left w:w="0" w:type="dxa"/>
              <w:right w:w="0" w:type="dxa"/>
            </w:tcMar>
            <w:vAlign w:val="center"/>
          </w:tcPr>
          <w:p>
            <w:pPr>
              <w:jc w:val="center"/>
              <w:rPr>
                <w:rFonts w:hint="eastAsia" w:eastAsia="仿宋"/>
                <w:szCs w:val="21"/>
              </w:rPr>
            </w:pPr>
            <w:r>
              <w:rPr>
                <w:rFonts w:hint="eastAsia" w:eastAsia="仿宋"/>
                <w:szCs w:val="21"/>
              </w:rPr>
              <w:t>2</w:t>
            </w:r>
          </w:p>
        </w:tc>
        <w:tc>
          <w:tcPr>
            <w:tcW w:w="1325" w:type="dxa"/>
            <w:noWrap w:val="0"/>
            <w:tcMar>
              <w:left w:w="0" w:type="dxa"/>
              <w:right w:w="0" w:type="dxa"/>
            </w:tcMar>
            <w:vAlign w:val="center"/>
          </w:tcPr>
          <w:p>
            <w:pPr>
              <w:jc w:val="center"/>
              <w:rPr>
                <w:rFonts w:hint="eastAsia" w:eastAsia="仿宋"/>
                <w:szCs w:val="21"/>
              </w:rPr>
            </w:pPr>
            <w:r>
              <w:rPr>
                <w:rFonts w:hint="eastAsia" w:eastAsia="仿宋"/>
                <w:szCs w:val="21"/>
              </w:rPr>
              <w:t>7 号厂房屋顶；污水处理站</w:t>
            </w:r>
          </w:p>
        </w:tc>
        <w:tc>
          <w:tcPr>
            <w:tcW w:w="1291" w:type="dxa"/>
            <w:noWrap w:val="0"/>
            <w:tcMar>
              <w:left w:w="0" w:type="dxa"/>
              <w:right w:w="0" w:type="dxa"/>
            </w:tcMar>
            <w:vAlign w:val="center"/>
          </w:tcPr>
          <w:p>
            <w:pPr>
              <w:jc w:val="center"/>
              <w:rPr>
                <w:rFonts w:eastAsia="仿宋"/>
                <w:szCs w:val="21"/>
              </w:rPr>
            </w:pPr>
            <w:r>
              <w:rPr>
                <w:rFonts w:hint="eastAsia" w:eastAsia="仿宋"/>
                <w:szCs w:val="21"/>
              </w:rPr>
              <w:t>废气非正常排放</w:t>
            </w:r>
          </w:p>
        </w:tc>
        <w:tc>
          <w:tcPr>
            <w:tcW w:w="2130" w:type="dxa"/>
            <w:noWrap w:val="0"/>
            <w:tcMar>
              <w:left w:w="0" w:type="dxa"/>
              <w:right w:w="0" w:type="dxa"/>
            </w:tcMar>
            <w:vAlign w:val="center"/>
          </w:tcPr>
          <w:p>
            <w:pPr>
              <w:jc w:val="center"/>
              <w:rPr>
                <w:rFonts w:hint="eastAsia" w:eastAsia="仿宋"/>
                <w:szCs w:val="21"/>
              </w:rPr>
            </w:pPr>
            <w:r>
              <w:rPr>
                <w:rFonts w:eastAsia="仿宋"/>
                <w:szCs w:val="21"/>
              </w:rPr>
              <w:t>有机废气、无机废气、污水处理站废气</w:t>
            </w:r>
          </w:p>
        </w:tc>
        <w:tc>
          <w:tcPr>
            <w:tcW w:w="1637" w:type="dxa"/>
            <w:noWrap w:val="0"/>
            <w:tcMar>
              <w:left w:w="0" w:type="dxa"/>
              <w:right w:w="0" w:type="dxa"/>
            </w:tcMar>
            <w:vAlign w:val="center"/>
          </w:tcPr>
          <w:p>
            <w:pPr>
              <w:jc w:val="center"/>
              <w:rPr>
                <w:rFonts w:hint="eastAsia" w:ascii="Times New Roman" w:hAnsi="Times New Roman" w:eastAsia="仿宋" w:cs="Times New Roman"/>
                <w:szCs w:val="21"/>
              </w:rPr>
            </w:pPr>
            <w:r>
              <w:rPr>
                <w:rFonts w:hint="eastAsia" w:ascii="Times New Roman" w:hAnsi="Times New Roman" w:eastAsia="仿宋" w:cs="Times New Roman"/>
                <w:szCs w:val="21"/>
              </w:rPr>
              <w:t>大气</w:t>
            </w:r>
          </w:p>
        </w:tc>
        <w:tc>
          <w:tcPr>
            <w:tcW w:w="1977" w:type="dxa"/>
            <w:vMerge w:val="continue"/>
            <w:noWrap w:val="0"/>
            <w:vAlign w:val="center"/>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44" w:type="dxa"/>
            <w:noWrap w:val="0"/>
            <w:tcMar>
              <w:left w:w="0" w:type="dxa"/>
              <w:right w:w="0" w:type="dxa"/>
            </w:tcMar>
            <w:vAlign w:val="center"/>
          </w:tcPr>
          <w:p>
            <w:pPr>
              <w:jc w:val="center"/>
              <w:rPr>
                <w:rFonts w:hint="eastAsia" w:eastAsia="仿宋"/>
                <w:szCs w:val="21"/>
              </w:rPr>
            </w:pPr>
            <w:r>
              <w:rPr>
                <w:rFonts w:hint="eastAsia" w:eastAsia="仿宋"/>
                <w:szCs w:val="21"/>
              </w:rPr>
              <w:t>3</w:t>
            </w:r>
          </w:p>
        </w:tc>
        <w:tc>
          <w:tcPr>
            <w:tcW w:w="1325" w:type="dxa"/>
            <w:noWrap w:val="0"/>
            <w:tcMar>
              <w:left w:w="0" w:type="dxa"/>
              <w:right w:w="0" w:type="dxa"/>
            </w:tcMar>
            <w:vAlign w:val="center"/>
          </w:tcPr>
          <w:p>
            <w:pPr>
              <w:jc w:val="center"/>
              <w:rPr>
                <w:rFonts w:eastAsia="仿宋"/>
                <w:szCs w:val="21"/>
              </w:rPr>
            </w:pPr>
            <w:r>
              <w:rPr>
                <w:rFonts w:hint="eastAsia" w:eastAsia="仿宋"/>
                <w:szCs w:val="21"/>
              </w:rPr>
              <w:t>污水处理站、全厂污水管网</w:t>
            </w:r>
          </w:p>
        </w:tc>
        <w:tc>
          <w:tcPr>
            <w:tcW w:w="1291" w:type="dxa"/>
            <w:noWrap w:val="0"/>
            <w:tcMar>
              <w:left w:w="0" w:type="dxa"/>
              <w:right w:w="0" w:type="dxa"/>
            </w:tcMar>
            <w:vAlign w:val="center"/>
          </w:tcPr>
          <w:p>
            <w:pPr>
              <w:jc w:val="center"/>
              <w:rPr>
                <w:rFonts w:eastAsia="仿宋"/>
                <w:szCs w:val="21"/>
              </w:rPr>
            </w:pPr>
            <w:r>
              <w:rPr>
                <w:rFonts w:hint="eastAsia" w:eastAsia="仿宋"/>
                <w:szCs w:val="21"/>
              </w:rPr>
              <w:t>废水超标排放</w:t>
            </w:r>
          </w:p>
        </w:tc>
        <w:tc>
          <w:tcPr>
            <w:tcW w:w="2130" w:type="dxa"/>
            <w:noWrap w:val="0"/>
            <w:tcMar>
              <w:left w:w="0" w:type="dxa"/>
              <w:right w:w="0" w:type="dxa"/>
            </w:tcMar>
            <w:vAlign w:val="center"/>
          </w:tcPr>
          <w:p>
            <w:pPr>
              <w:jc w:val="center"/>
              <w:rPr>
                <w:rFonts w:eastAsia="仿宋"/>
                <w:szCs w:val="21"/>
              </w:rPr>
            </w:pPr>
            <w:r>
              <w:rPr>
                <w:rFonts w:hint="eastAsia" w:ascii="仿宋" w:hAnsi="仿宋" w:eastAsia="仿宋" w:cs="仿宋"/>
                <w:szCs w:val="21"/>
              </w:rPr>
              <w:t>超标污水</w:t>
            </w:r>
          </w:p>
        </w:tc>
        <w:tc>
          <w:tcPr>
            <w:tcW w:w="1637" w:type="dxa"/>
            <w:noWrap w:val="0"/>
            <w:tcMar>
              <w:left w:w="0" w:type="dxa"/>
              <w:right w:w="0" w:type="dxa"/>
            </w:tcMar>
            <w:vAlign w:val="center"/>
          </w:tcPr>
          <w:p>
            <w:pPr>
              <w:jc w:val="center"/>
              <w:rPr>
                <w:rFonts w:hint="eastAsia" w:ascii="Times New Roman" w:hAnsi="Times New Roman" w:eastAsia="仿宋" w:cs="Times New Roman"/>
                <w:szCs w:val="21"/>
              </w:rPr>
            </w:pPr>
            <w:r>
              <w:rPr>
                <w:rFonts w:hint="eastAsia" w:ascii="Times New Roman" w:hAnsi="Times New Roman" w:eastAsia="仿宋" w:cs="Times New Roman"/>
                <w:szCs w:val="21"/>
              </w:rPr>
              <w:t>土壤、地表水、地下水</w:t>
            </w:r>
          </w:p>
        </w:tc>
        <w:tc>
          <w:tcPr>
            <w:tcW w:w="1977" w:type="dxa"/>
            <w:vMerge w:val="continue"/>
            <w:noWrap w:val="0"/>
            <w:vAlign w:val="center"/>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44" w:type="dxa"/>
            <w:noWrap w:val="0"/>
            <w:tcMar>
              <w:left w:w="0" w:type="dxa"/>
              <w:right w:w="0" w:type="dxa"/>
            </w:tcMar>
            <w:vAlign w:val="center"/>
          </w:tcPr>
          <w:p>
            <w:pPr>
              <w:jc w:val="center"/>
              <w:rPr>
                <w:rFonts w:hint="eastAsia" w:eastAsia="仿宋"/>
                <w:szCs w:val="21"/>
              </w:rPr>
            </w:pPr>
            <w:r>
              <w:rPr>
                <w:rFonts w:hint="eastAsia" w:eastAsia="仿宋"/>
                <w:szCs w:val="21"/>
              </w:rPr>
              <w:t>4</w:t>
            </w:r>
          </w:p>
        </w:tc>
        <w:tc>
          <w:tcPr>
            <w:tcW w:w="1325" w:type="dxa"/>
            <w:noWrap w:val="0"/>
            <w:tcMar>
              <w:left w:w="0" w:type="dxa"/>
              <w:right w:w="0" w:type="dxa"/>
            </w:tcMar>
            <w:vAlign w:val="center"/>
          </w:tcPr>
          <w:p>
            <w:pPr>
              <w:jc w:val="center"/>
              <w:rPr>
                <w:rFonts w:eastAsia="仿宋"/>
                <w:szCs w:val="21"/>
              </w:rPr>
            </w:pPr>
            <w:r>
              <w:rPr>
                <w:rFonts w:hint="eastAsia" w:eastAsia="仿宋"/>
                <w:szCs w:val="21"/>
              </w:rPr>
              <w:t>危废暂存间</w:t>
            </w:r>
          </w:p>
        </w:tc>
        <w:tc>
          <w:tcPr>
            <w:tcW w:w="1291" w:type="dxa"/>
            <w:noWrap w:val="0"/>
            <w:tcMar>
              <w:left w:w="0" w:type="dxa"/>
              <w:right w:w="0" w:type="dxa"/>
            </w:tcMar>
            <w:vAlign w:val="center"/>
          </w:tcPr>
          <w:p>
            <w:pPr>
              <w:jc w:val="center"/>
              <w:rPr>
                <w:rFonts w:eastAsia="仿宋"/>
                <w:szCs w:val="21"/>
              </w:rPr>
            </w:pPr>
            <w:r>
              <w:rPr>
                <w:rFonts w:hint="eastAsia" w:eastAsia="仿宋"/>
                <w:szCs w:val="21"/>
              </w:rPr>
              <w:t>危废流失</w:t>
            </w:r>
          </w:p>
        </w:tc>
        <w:tc>
          <w:tcPr>
            <w:tcW w:w="2130" w:type="dxa"/>
            <w:noWrap w:val="0"/>
            <w:tcMar>
              <w:left w:w="0" w:type="dxa"/>
              <w:right w:w="0" w:type="dxa"/>
            </w:tcMar>
            <w:vAlign w:val="center"/>
          </w:tcPr>
          <w:p>
            <w:pPr>
              <w:jc w:val="center"/>
              <w:rPr>
                <w:rFonts w:eastAsia="仿宋"/>
                <w:szCs w:val="21"/>
              </w:rPr>
            </w:pPr>
            <w:r>
              <w:rPr>
                <w:rFonts w:hint="eastAsia" w:eastAsia="仿宋"/>
                <w:szCs w:val="21"/>
              </w:rPr>
              <w:t>危险废物</w:t>
            </w:r>
          </w:p>
        </w:tc>
        <w:tc>
          <w:tcPr>
            <w:tcW w:w="1637" w:type="dxa"/>
            <w:noWrap w:val="0"/>
            <w:tcMar>
              <w:left w:w="0" w:type="dxa"/>
              <w:right w:w="0" w:type="dxa"/>
            </w:tcMar>
            <w:vAlign w:val="center"/>
          </w:tcPr>
          <w:p>
            <w:pPr>
              <w:jc w:val="center"/>
              <w:rPr>
                <w:rFonts w:hint="eastAsia" w:ascii="Times New Roman" w:hAnsi="Times New Roman" w:eastAsia="仿宋" w:cs="Times New Roman"/>
                <w:szCs w:val="21"/>
              </w:rPr>
            </w:pPr>
            <w:r>
              <w:rPr>
                <w:rFonts w:hint="eastAsia" w:ascii="Times New Roman" w:hAnsi="Times New Roman" w:eastAsia="仿宋" w:cs="Times New Roman"/>
                <w:szCs w:val="21"/>
              </w:rPr>
              <w:t>土壤、地表水、地下水</w:t>
            </w:r>
          </w:p>
        </w:tc>
        <w:tc>
          <w:tcPr>
            <w:tcW w:w="1977" w:type="dxa"/>
            <w:vMerge w:val="continue"/>
            <w:noWrap w:val="0"/>
            <w:vAlign w:val="center"/>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44" w:type="dxa"/>
            <w:noWrap w:val="0"/>
            <w:tcMar>
              <w:left w:w="0" w:type="dxa"/>
              <w:right w:w="0" w:type="dxa"/>
            </w:tcMar>
            <w:vAlign w:val="center"/>
          </w:tcPr>
          <w:p>
            <w:pPr>
              <w:jc w:val="center"/>
              <w:rPr>
                <w:rFonts w:eastAsia="仿宋"/>
                <w:szCs w:val="21"/>
              </w:rPr>
            </w:pPr>
            <w:r>
              <w:rPr>
                <w:rFonts w:hint="eastAsia" w:eastAsia="仿宋"/>
                <w:szCs w:val="21"/>
              </w:rPr>
              <w:t>5</w:t>
            </w:r>
          </w:p>
        </w:tc>
        <w:tc>
          <w:tcPr>
            <w:tcW w:w="1325" w:type="dxa"/>
            <w:noWrap w:val="0"/>
            <w:tcMar>
              <w:left w:w="0" w:type="dxa"/>
              <w:right w:w="0" w:type="dxa"/>
            </w:tcMar>
            <w:vAlign w:val="center"/>
          </w:tcPr>
          <w:p>
            <w:pPr>
              <w:jc w:val="center"/>
              <w:rPr>
                <w:rFonts w:eastAsia="仿宋"/>
                <w:szCs w:val="21"/>
              </w:rPr>
            </w:pPr>
            <w:r>
              <w:rPr>
                <w:rFonts w:hint="eastAsia" w:eastAsia="仿宋"/>
                <w:szCs w:val="21"/>
              </w:rPr>
              <w:t>全厂</w:t>
            </w:r>
          </w:p>
        </w:tc>
        <w:tc>
          <w:tcPr>
            <w:tcW w:w="1291" w:type="dxa"/>
            <w:noWrap w:val="0"/>
            <w:tcMar>
              <w:left w:w="0" w:type="dxa"/>
              <w:right w:w="0" w:type="dxa"/>
            </w:tcMar>
            <w:vAlign w:val="center"/>
          </w:tcPr>
          <w:p>
            <w:pPr>
              <w:jc w:val="center"/>
              <w:rPr>
                <w:rFonts w:eastAsia="仿宋"/>
                <w:szCs w:val="21"/>
              </w:rPr>
            </w:pPr>
            <w:r>
              <w:rPr>
                <w:rFonts w:hint="eastAsia" w:eastAsia="仿宋"/>
                <w:szCs w:val="21"/>
              </w:rPr>
              <w:t>火灾、爆炸事故</w:t>
            </w:r>
          </w:p>
        </w:tc>
        <w:tc>
          <w:tcPr>
            <w:tcW w:w="2130" w:type="dxa"/>
            <w:noWrap w:val="0"/>
            <w:tcMar>
              <w:left w:w="0" w:type="dxa"/>
              <w:right w:w="0" w:type="dxa"/>
            </w:tcMar>
            <w:vAlign w:val="center"/>
          </w:tcPr>
          <w:p>
            <w:pPr>
              <w:jc w:val="center"/>
              <w:rPr>
                <w:rFonts w:eastAsia="仿宋"/>
                <w:szCs w:val="21"/>
              </w:rPr>
            </w:pPr>
            <w:r>
              <w:rPr>
                <w:rFonts w:hint="eastAsia" w:eastAsia="仿宋"/>
                <w:szCs w:val="21"/>
              </w:rPr>
              <w:t>厂区储存易燃物质</w:t>
            </w:r>
          </w:p>
        </w:tc>
        <w:tc>
          <w:tcPr>
            <w:tcW w:w="1637" w:type="dxa"/>
            <w:noWrap w:val="0"/>
            <w:tcMar>
              <w:left w:w="0" w:type="dxa"/>
              <w:right w:w="0" w:type="dxa"/>
            </w:tcMar>
            <w:vAlign w:val="center"/>
          </w:tcPr>
          <w:p>
            <w:pPr>
              <w:jc w:val="center"/>
              <w:rPr>
                <w:rFonts w:hint="eastAsia" w:ascii="Times New Roman" w:hAnsi="Times New Roman" w:eastAsia="仿宋" w:cs="Times New Roman"/>
                <w:szCs w:val="21"/>
              </w:rPr>
            </w:pPr>
            <w:r>
              <w:rPr>
                <w:rFonts w:hint="eastAsia" w:ascii="Times New Roman" w:hAnsi="Times New Roman" w:eastAsia="仿宋" w:cs="Times New Roman"/>
                <w:szCs w:val="21"/>
              </w:rPr>
              <w:t>大气、土壤、地表水、地下水</w:t>
            </w:r>
          </w:p>
        </w:tc>
        <w:tc>
          <w:tcPr>
            <w:tcW w:w="1977" w:type="dxa"/>
            <w:vMerge w:val="continue"/>
            <w:noWrap w:val="0"/>
            <w:vAlign w:val="center"/>
          </w:tcPr>
          <w:p>
            <w:pPr>
              <w:jc w:val="center"/>
              <w:rPr>
                <w:rFonts w:eastAsia="仿宋"/>
                <w:szCs w:val="21"/>
              </w:rPr>
            </w:pPr>
          </w:p>
        </w:tc>
      </w:tr>
    </w:tbl>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（4）黄山硅鼎电子有限公司</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黄山硅鼎电子有限公司危险化学品泄漏会造成一定影响的环境风险。其环境风险源识别情况，见下表。</w:t>
      </w:r>
    </w:p>
    <w:p>
      <w:pPr>
        <w:adjustRightInd w:val="0"/>
        <w:snapToGrid w:val="0"/>
        <w:spacing w:line="360" w:lineRule="auto"/>
        <w:ind w:firstLine="560" w:firstLineChars="200"/>
        <w:jc w:val="left"/>
        <w:rPr>
          <w:rFonts w:eastAsia="仿宋"/>
          <w:snapToGrid w:val="0"/>
          <w:kern w:val="0"/>
          <w:sz w:val="28"/>
          <w:szCs w:val="28"/>
        </w:rPr>
      </w:pPr>
    </w:p>
    <w:p>
      <w:pPr>
        <w:adjustRightInd w:val="0"/>
        <w:snapToGrid w:val="0"/>
        <w:spacing w:line="480" w:lineRule="exact"/>
        <w:ind w:firstLine="560" w:firstLineChars="200"/>
        <w:jc w:val="center"/>
        <w:rPr>
          <w:rFonts w:eastAsia="仿宋_GB2312"/>
          <w:bCs/>
          <w:sz w:val="28"/>
          <w:szCs w:val="28"/>
        </w:rPr>
      </w:pPr>
    </w:p>
    <w:p>
      <w:pPr>
        <w:adjustRightInd w:val="0"/>
        <w:snapToGrid w:val="0"/>
        <w:spacing w:line="480" w:lineRule="exact"/>
        <w:ind w:firstLine="560" w:firstLineChars="200"/>
        <w:jc w:val="center"/>
        <w:rPr>
          <w:rFonts w:eastAsia="仿宋_GB2312"/>
          <w:bCs/>
          <w:sz w:val="28"/>
          <w:szCs w:val="28"/>
        </w:rPr>
      </w:pPr>
    </w:p>
    <w:p>
      <w:pPr>
        <w:adjustRightInd w:val="0"/>
        <w:snapToGrid w:val="0"/>
        <w:spacing w:line="480" w:lineRule="exact"/>
        <w:ind w:firstLine="560" w:firstLineChars="200"/>
        <w:jc w:val="center"/>
        <w:rPr>
          <w:rFonts w:eastAsia="仿宋_GB2312"/>
          <w:bCs/>
          <w:sz w:val="28"/>
          <w:szCs w:val="28"/>
        </w:rPr>
      </w:pPr>
    </w:p>
    <w:p>
      <w:pPr>
        <w:adjustRightInd w:val="0"/>
        <w:snapToGrid w:val="0"/>
        <w:spacing w:line="480" w:lineRule="exact"/>
        <w:ind w:firstLine="560" w:firstLineChars="200"/>
        <w:jc w:val="center"/>
        <w:rPr>
          <w:rFonts w:eastAsia="仿宋_GB2312"/>
          <w:bCs/>
          <w:sz w:val="28"/>
          <w:szCs w:val="28"/>
        </w:rPr>
      </w:pPr>
      <w:r>
        <w:rPr>
          <w:rFonts w:eastAsia="仿宋_GB2312"/>
          <w:bCs/>
          <w:sz w:val="28"/>
          <w:szCs w:val="28"/>
        </w:rPr>
        <w:t>表3.</w:t>
      </w:r>
      <w:r>
        <w:rPr>
          <w:rFonts w:hint="eastAsia" w:eastAsia="仿宋_GB2312"/>
          <w:bCs/>
          <w:sz w:val="28"/>
          <w:szCs w:val="28"/>
        </w:rPr>
        <w:t>1</w:t>
      </w:r>
      <w:r>
        <w:rPr>
          <w:rFonts w:eastAsia="仿宋_GB2312"/>
          <w:bCs/>
          <w:sz w:val="28"/>
          <w:szCs w:val="28"/>
        </w:rPr>
        <w:t>-</w:t>
      </w:r>
      <w:r>
        <w:rPr>
          <w:rFonts w:hint="eastAsia" w:eastAsia="仿宋_GB2312"/>
          <w:bCs/>
          <w:sz w:val="28"/>
          <w:szCs w:val="28"/>
        </w:rPr>
        <w:t>5</w:t>
      </w:r>
      <w:r>
        <w:rPr>
          <w:rFonts w:eastAsia="仿宋_GB2312"/>
          <w:bCs/>
          <w:sz w:val="28"/>
          <w:szCs w:val="28"/>
        </w:rPr>
        <w:t xml:space="preserve">   主要环境污染风险情况</w:t>
      </w:r>
    </w:p>
    <w:tbl>
      <w:tblPr>
        <w:tblStyle w:val="19"/>
        <w:tblW w:w="877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4"/>
        <w:gridCol w:w="1325"/>
        <w:gridCol w:w="1291"/>
        <w:gridCol w:w="2130"/>
        <w:gridCol w:w="1430"/>
        <w:gridCol w:w="19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44" w:type="dxa"/>
            <w:noWrap w:val="0"/>
            <w:tcMar>
              <w:left w:w="0" w:type="dxa"/>
              <w:right w:w="0" w:type="dxa"/>
            </w:tcMar>
            <w:vAlign w:val="center"/>
          </w:tcPr>
          <w:p>
            <w:pPr>
              <w:spacing w:line="360" w:lineRule="exact"/>
              <w:jc w:val="center"/>
              <w:rPr>
                <w:rFonts w:eastAsia="仿宋"/>
                <w:b/>
                <w:szCs w:val="21"/>
              </w:rPr>
            </w:pPr>
            <w:r>
              <w:rPr>
                <w:rFonts w:eastAsia="仿宋"/>
                <w:b/>
                <w:szCs w:val="21"/>
              </w:rPr>
              <w:t>序号</w:t>
            </w:r>
          </w:p>
        </w:tc>
        <w:tc>
          <w:tcPr>
            <w:tcW w:w="1325" w:type="dxa"/>
            <w:noWrap w:val="0"/>
            <w:tcMar>
              <w:left w:w="0" w:type="dxa"/>
              <w:right w:w="0" w:type="dxa"/>
            </w:tcMar>
            <w:vAlign w:val="center"/>
          </w:tcPr>
          <w:p>
            <w:pPr>
              <w:spacing w:line="360" w:lineRule="exact"/>
              <w:jc w:val="center"/>
              <w:rPr>
                <w:rFonts w:eastAsia="仿宋"/>
                <w:b/>
                <w:szCs w:val="21"/>
              </w:rPr>
            </w:pPr>
            <w:r>
              <w:rPr>
                <w:rFonts w:eastAsia="仿宋"/>
                <w:b/>
                <w:szCs w:val="21"/>
              </w:rPr>
              <w:t>地点</w:t>
            </w:r>
          </w:p>
        </w:tc>
        <w:tc>
          <w:tcPr>
            <w:tcW w:w="1291" w:type="dxa"/>
            <w:noWrap w:val="0"/>
            <w:tcMar>
              <w:left w:w="0" w:type="dxa"/>
              <w:right w:w="0" w:type="dxa"/>
            </w:tcMar>
            <w:vAlign w:val="center"/>
          </w:tcPr>
          <w:p>
            <w:pPr>
              <w:spacing w:line="360" w:lineRule="exact"/>
              <w:jc w:val="center"/>
              <w:rPr>
                <w:rFonts w:eastAsia="仿宋"/>
                <w:b/>
                <w:szCs w:val="21"/>
              </w:rPr>
            </w:pPr>
            <w:r>
              <w:rPr>
                <w:rFonts w:eastAsia="仿宋"/>
                <w:b/>
                <w:szCs w:val="21"/>
              </w:rPr>
              <w:t>环境风险</w:t>
            </w:r>
          </w:p>
        </w:tc>
        <w:tc>
          <w:tcPr>
            <w:tcW w:w="2130" w:type="dxa"/>
            <w:noWrap w:val="0"/>
            <w:tcMar>
              <w:left w:w="0" w:type="dxa"/>
              <w:right w:w="0" w:type="dxa"/>
            </w:tcMar>
            <w:vAlign w:val="center"/>
          </w:tcPr>
          <w:p>
            <w:pPr>
              <w:spacing w:line="360" w:lineRule="exact"/>
              <w:jc w:val="center"/>
              <w:rPr>
                <w:rFonts w:eastAsia="仿宋"/>
                <w:b/>
                <w:szCs w:val="21"/>
              </w:rPr>
            </w:pPr>
            <w:r>
              <w:rPr>
                <w:rFonts w:eastAsia="仿宋"/>
                <w:b/>
                <w:szCs w:val="21"/>
              </w:rPr>
              <w:t>环境风险物质</w:t>
            </w:r>
          </w:p>
        </w:tc>
        <w:tc>
          <w:tcPr>
            <w:tcW w:w="1430" w:type="dxa"/>
            <w:noWrap w:val="0"/>
            <w:tcMar>
              <w:left w:w="0" w:type="dxa"/>
              <w:right w:w="0" w:type="dxa"/>
            </w:tcMar>
            <w:vAlign w:val="center"/>
          </w:tcPr>
          <w:p>
            <w:pPr>
              <w:spacing w:line="360" w:lineRule="exact"/>
              <w:jc w:val="center"/>
              <w:rPr>
                <w:rFonts w:eastAsia="仿宋_GB2312"/>
                <w:b/>
                <w:szCs w:val="21"/>
              </w:rPr>
            </w:pPr>
            <w:r>
              <w:rPr>
                <w:rFonts w:eastAsia="仿宋_GB2312"/>
                <w:b/>
                <w:szCs w:val="21"/>
              </w:rPr>
              <w:t>影响类型</w:t>
            </w:r>
          </w:p>
        </w:tc>
        <w:tc>
          <w:tcPr>
            <w:tcW w:w="1958" w:type="dxa"/>
            <w:noWrap w:val="0"/>
            <w:vAlign w:val="center"/>
          </w:tcPr>
          <w:p>
            <w:pPr>
              <w:spacing w:line="360" w:lineRule="exact"/>
              <w:jc w:val="center"/>
              <w:rPr>
                <w:rFonts w:eastAsia="仿宋_GB2312"/>
                <w:b/>
                <w:szCs w:val="21"/>
              </w:rPr>
            </w:pPr>
            <w:r>
              <w:rPr>
                <w:rFonts w:eastAsia="仿宋_GB2312"/>
                <w:b/>
                <w:szCs w:val="21"/>
              </w:rPr>
              <w:t>公司环境风险等级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44" w:type="dxa"/>
            <w:noWrap w:val="0"/>
            <w:tcMar>
              <w:left w:w="0" w:type="dxa"/>
              <w:right w:w="0" w:type="dxa"/>
            </w:tcMar>
            <w:vAlign w:val="center"/>
          </w:tcPr>
          <w:p>
            <w:pPr>
              <w:jc w:val="center"/>
              <w:rPr>
                <w:rFonts w:eastAsia="仿宋"/>
                <w:szCs w:val="21"/>
              </w:rPr>
            </w:pPr>
            <w:r>
              <w:rPr>
                <w:rFonts w:eastAsia="仿宋"/>
                <w:szCs w:val="21"/>
              </w:rPr>
              <w:t>1</w:t>
            </w:r>
          </w:p>
        </w:tc>
        <w:tc>
          <w:tcPr>
            <w:tcW w:w="1325" w:type="dxa"/>
            <w:noWrap w:val="0"/>
            <w:tcMar>
              <w:left w:w="0" w:type="dxa"/>
              <w:right w:w="0" w:type="dxa"/>
            </w:tcMar>
            <w:vAlign w:val="center"/>
          </w:tcPr>
          <w:p>
            <w:pPr>
              <w:jc w:val="center"/>
              <w:rPr>
                <w:rFonts w:eastAsia="仿宋"/>
                <w:szCs w:val="21"/>
              </w:rPr>
            </w:pPr>
            <w:r>
              <w:rPr>
                <w:rFonts w:hint="eastAsia" w:eastAsia="仿宋"/>
                <w:szCs w:val="21"/>
              </w:rPr>
              <w:t>生产装置区、仓库</w:t>
            </w:r>
          </w:p>
        </w:tc>
        <w:tc>
          <w:tcPr>
            <w:tcW w:w="1291" w:type="dxa"/>
            <w:noWrap w:val="0"/>
            <w:tcMar>
              <w:left w:w="0" w:type="dxa"/>
              <w:right w:w="0" w:type="dxa"/>
            </w:tcMar>
            <w:vAlign w:val="center"/>
          </w:tcPr>
          <w:p>
            <w:pPr>
              <w:jc w:val="center"/>
              <w:rPr>
                <w:rFonts w:eastAsia="仿宋"/>
                <w:szCs w:val="21"/>
              </w:rPr>
            </w:pPr>
            <w:r>
              <w:rPr>
                <w:rFonts w:hint="eastAsia" w:eastAsia="仿宋"/>
                <w:szCs w:val="21"/>
              </w:rPr>
              <w:t>危化品</w:t>
            </w:r>
            <w:r>
              <w:rPr>
                <w:rFonts w:eastAsia="仿宋"/>
                <w:szCs w:val="21"/>
              </w:rPr>
              <w:t>泄漏</w:t>
            </w:r>
          </w:p>
        </w:tc>
        <w:tc>
          <w:tcPr>
            <w:tcW w:w="2130" w:type="dxa"/>
            <w:noWrap w:val="0"/>
            <w:tcMar>
              <w:left w:w="0" w:type="dxa"/>
              <w:right w:w="0" w:type="dxa"/>
            </w:tcMar>
            <w:vAlign w:val="center"/>
          </w:tcPr>
          <w:p>
            <w:pPr>
              <w:jc w:val="center"/>
              <w:rPr>
                <w:rFonts w:hint="eastAsia" w:eastAsia="仿宋"/>
                <w:szCs w:val="21"/>
              </w:rPr>
            </w:pPr>
            <w:r>
              <w:rPr>
                <w:rFonts w:hint="eastAsia" w:eastAsia="仿宋"/>
                <w:szCs w:val="21"/>
              </w:rPr>
              <w:t>硝酸、氢氟酸、冰乙酸、硫酸、硫酸亚锡、光亮剂</w:t>
            </w:r>
          </w:p>
        </w:tc>
        <w:tc>
          <w:tcPr>
            <w:tcW w:w="1430" w:type="dxa"/>
            <w:noWrap w:val="0"/>
            <w:tcMar>
              <w:left w:w="0" w:type="dxa"/>
              <w:right w:w="0" w:type="dxa"/>
            </w:tcMar>
            <w:vAlign w:val="center"/>
          </w:tcPr>
          <w:p>
            <w:pPr>
              <w:jc w:val="center"/>
              <w:rPr>
                <w:rFonts w:hint="eastAsia" w:ascii="Times New Roman" w:hAnsi="Times New Roman" w:eastAsia="仿宋" w:cs="Times New Roman"/>
                <w:szCs w:val="21"/>
              </w:rPr>
            </w:pPr>
            <w:r>
              <w:rPr>
                <w:rFonts w:hint="eastAsia" w:ascii="Times New Roman" w:hAnsi="Times New Roman" w:eastAsia="仿宋" w:cs="Times New Roman"/>
                <w:szCs w:val="21"/>
              </w:rPr>
              <w:t>大气、地表水、地下水</w:t>
            </w:r>
          </w:p>
        </w:tc>
        <w:tc>
          <w:tcPr>
            <w:tcW w:w="1958" w:type="dxa"/>
            <w:vMerge w:val="restart"/>
            <w:noWrap w:val="0"/>
            <w:vAlign w:val="center"/>
          </w:tcPr>
          <w:p>
            <w:pPr>
              <w:jc w:val="center"/>
              <w:rPr>
                <w:rFonts w:eastAsia="仿宋_GB2312"/>
                <w:szCs w:val="21"/>
              </w:rPr>
            </w:pPr>
            <w:r>
              <w:rPr>
                <w:rFonts w:hint="eastAsia" w:eastAsia="仿宋"/>
                <w:szCs w:val="21"/>
              </w:rPr>
              <w:t>一般</w:t>
            </w:r>
            <w:r>
              <w:rPr>
                <w:rFonts w:eastAsia="仿宋"/>
                <w:szCs w:val="21"/>
              </w:rPr>
              <w:t>[一般-大气（Q0）+</w:t>
            </w:r>
            <w:r>
              <w:rPr>
                <w:rFonts w:hint="eastAsia" w:eastAsia="仿宋"/>
                <w:szCs w:val="21"/>
              </w:rPr>
              <w:t>一般</w:t>
            </w:r>
            <w:r>
              <w:rPr>
                <w:rFonts w:eastAsia="仿宋"/>
                <w:szCs w:val="21"/>
              </w:rPr>
              <w:t>-水（Q0）]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44" w:type="dxa"/>
            <w:noWrap w:val="0"/>
            <w:tcMar>
              <w:left w:w="0" w:type="dxa"/>
              <w:right w:w="0" w:type="dxa"/>
            </w:tcMar>
            <w:vAlign w:val="center"/>
          </w:tcPr>
          <w:p>
            <w:pPr>
              <w:jc w:val="center"/>
              <w:rPr>
                <w:rFonts w:hint="eastAsia" w:eastAsia="仿宋"/>
                <w:szCs w:val="21"/>
              </w:rPr>
            </w:pPr>
            <w:r>
              <w:rPr>
                <w:rFonts w:hint="eastAsia" w:eastAsia="仿宋"/>
                <w:szCs w:val="21"/>
              </w:rPr>
              <w:t>2</w:t>
            </w:r>
          </w:p>
        </w:tc>
        <w:tc>
          <w:tcPr>
            <w:tcW w:w="1325" w:type="dxa"/>
            <w:noWrap w:val="0"/>
            <w:tcMar>
              <w:left w:w="0" w:type="dxa"/>
              <w:right w:w="0" w:type="dxa"/>
            </w:tcMar>
            <w:vAlign w:val="center"/>
          </w:tcPr>
          <w:p>
            <w:pPr>
              <w:jc w:val="center"/>
              <w:rPr>
                <w:rFonts w:hint="eastAsia" w:eastAsia="仿宋"/>
                <w:szCs w:val="21"/>
              </w:rPr>
            </w:pPr>
            <w:r>
              <w:rPr>
                <w:rFonts w:hint="eastAsia" w:eastAsia="仿宋"/>
                <w:szCs w:val="21"/>
              </w:rPr>
              <w:t>储存区</w:t>
            </w:r>
          </w:p>
        </w:tc>
        <w:tc>
          <w:tcPr>
            <w:tcW w:w="1291" w:type="dxa"/>
            <w:noWrap w:val="0"/>
            <w:tcMar>
              <w:left w:w="0" w:type="dxa"/>
              <w:right w:w="0" w:type="dxa"/>
            </w:tcMar>
            <w:vAlign w:val="center"/>
          </w:tcPr>
          <w:p>
            <w:pPr>
              <w:jc w:val="center"/>
              <w:rPr>
                <w:rFonts w:eastAsia="仿宋"/>
                <w:szCs w:val="21"/>
              </w:rPr>
            </w:pPr>
            <w:r>
              <w:rPr>
                <w:rFonts w:eastAsia="仿宋"/>
                <w:szCs w:val="21"/>
              </w:rPr>
              <w:t>危废流失</w:t>
            </w:r>
          </w:p>
        </w:tc>
        <w:tc>
          <w:tcPr>
            <w:tcW w:w="2130" w:type="dxa"/>
            <w:noWrap w:val="0"/>
            <w:tcMar>
              <w:left w:w="0" w:type="dxa"/>
              <w:right w:w="0" w:type="dxa"/>
            </w:tcMar>
            <w:vAlign w:val="center"/>
          </w:tcPr>
          <w:p>
            <w:pPr>
              <w:jc w:val="center"/>
              <w:rPr>
                <w:rFonts w:hint="eastAsia" w:eastAsia="仿宋"/>
                <w:szCs w:val="21"/>
              </w:rPr>
            </w:pPr>
            <w:r>
              <w:rPr>
                <w:rFonts w:hint="eastAsia" w:eastAsia="仿宋"/>
                <w:szCs w:val="21"/>
              </w:rPr>
              <w:t>回收的化学品桶残留原料</w:t>
            </w:r>
          </w:p>
        </w:tc>
        <w:tc>
          <w:tcPr>
            <w:tcW w:w="1430" w:type="dxa"/>
            <w:noWrap w:val="0"/>
            <w:tcMar>
              <w:left w:w="0" w:type="dxa"/>
              <w:right w:w="0" w:type="dxa"/>
            </w:tcMar>
            <w:vAlign w:val="center"/>
          </w:tcPr>
          <w:p>
            <w:pPr>
              <w:jc w:val="center"/>
              <w:rPr>
                <w:rFonts w:hint="eastAsia" w:ascii="Times New Roman" w:hAnsi="Times New Roman" w:eastAsia="仿宋" w:cs="Times New Roman"/>
                <w:szCs w:val="21"/>
              </w:rPr>
            </w:pPr>
            <w:r>
              <w:rPr>
                <w:rFonts w:hint="eastAsia" w:ascii="Times New Roman" w:hAnsi="Times New Roman" w:eastAsia="仿宋" w:cs="Times New Roman"/>
                <w:szCs w:val="21"/>
              </w:rPr>
              <w:t>土壤、地表水</w:t>
            </w:r>
          </w:p>
        </w:tc>
        <w:tc>
          <w:tcPr>
            <w:tcW w:w="1958" w:type="dxa"/>
            <w:vMerge w:val="continue"/>
            <w:noWrap w:val="0"/>
            <w:vAlign w:val="center"/>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44" w:type="dxa"/>
            <w:noWrap w:val="0"/>
            <w:tcMar>
              <w:left w:w="0" w:type="dxa"/>
              <w:right w:w="0" w:type="dxa"/>
            </w:tcMar>
            <w:vAlign w:val="center"/>
          </w:tcPr>
          <w:p>
            <w:pPr>
              <w:jc w:val="center"/>
              <w:rPr>
                <w:rFonts w:hint="eastAsia" w:eastAsia="仿宋"/>
                <w:szCs w:val="21"/>
              </w:rPr>
            </w:pPr>
            <w:r>
              <w:rPr>
                <w:rFonts w:hint="eastAsia" w:eastAsia="仿宋"/>
                <w:szCs w:val="21"/>
              </w:rPr>
              <w:t>3</w:t>
            </w:r>
          </w:p>
        </w:tc>
        <w:tc>
          <w:tcPr>
            <w:tcW w:w="1325" w:type="dxa"/>
            <w:noWrap w:val="0"/>
            <w:tcMar>
              <w:left w:w="0" w:type="dxa"/>
              <w:right w:w="0" w:type="dxa"/>
            </w:tcMar>
            <w:vAlign w:val="center"/>
          </w:tcPr>
          <w:p>
            <w:pPr>
              <w:jc w:val="center"/>
              <w:rPr>
                <w:rFonts w:hint="eastAsia" w:eastAsia="仿宋"/>
                <w:szCs w:val="21"/>
              </w:rPr>
            </w:pPr>
            <w:r>
              <w:rPr>
                <w:rFonts w:hint="eastAsia" w:eastAsia="仿宋"/>
                <w:szCs w:val="21"/>
              </w:rPr>
              <w:t>生产车间、废气处理设施</w:t>
            </w:r>
          </w:p>
        </w:tc>
        <w:tc>
          <w:tcPr>
            <w:tcW w:w="1291" w:type="dxa"/>
            <w:noWrap w:val="0"/>
            <w:tcMar>
              <w:left w:w="0" w:type="dxa"/>
              <w:right w:w="0" w:type="dxa"/>
            </w:tcMar>
            <w:vAlign w:val="center"/>
          </w:tcPr>
          <w:p>
            <w:pPr>
              <w:jc w:val="center"/>
              <w:rPr>
                <w:rFonts w:eastAsia="仿宋"/>
                <w:szCs w:val="21"/>
              </w:rPr>
            </w:pPr>
            <w:r>
              <w:rPr>
                <w:rFonts w:hint="eastAsia" w:eastAsia="仿宋"/>
                <w:szCs w:val="21"/>
              </w:rPr>
              <w:t>废气异常排放</w:t>
            </w:r>
          </w:p>
        </w:tc>
        <w:tc>
          <w:tcPr>
            <w:tcW w:w="2130" w:type="dxa"/>
            <w:noWrap w:val="0"/>
            <w:tcMar>
              <w:left w:w="0" w:type="dxa"/>
              <w:right w:w="0" w:type="dxa"/>
            </w:tcMar>
            <w:vAlign w:val="center"/>
          </w:tcPr>
          <w:p>
            <w:pPr>
              <w:jc w:val="center"/>
              <w:rPr>
                <w:rFonts w:eastAsia="仿宋"/>
                <w:szCs w:val="21"/>
              </w:rPr>
            </w:pPr>
            <w:r>
              <w:rPr>
                <w:rFonts w:hint="eastAsia" w:eastAsia="仿宋"/>
                <w:szCs w:val="21"/>
              </w:rPr>
              <w:t>酸雾</w:t>
            </w:r>
          </w:p>
        </w:tc>
        <w:tc>
          <w:tcPr>
            <w:tcW w:w="1430" w:type="dxa"/>
            <w:noWrap w:val="0"/>
            <w:tcMar>
              <w:left w:w="0" w:type="dxa"/>
              <w:right w:w="0" w:type="dxa"/>
            </w:tcMar>
            <w:vAlign w:val="center"/>
          </w:tcPr>
          <w:p>
            <w:pPr>
              <w:jc w:val="center"/>
              <w:rPr>
                <w:rFonts w:hint="eastAsia" w:ascii="Times New Roman" w:hAnsi="Times New Roman" w:eastAsia="仿宋" w:cs="Times New Roman"/>
                <w:szCs w:val="21"/>
              </w:rPr>
            </w:pPr>
            <w:r>
              <w:rPr>
                <w:rFonts w:hint="eastAsia" w:ascii="Times New Roman" w:hAnsi="Times New Roman" w:eastAsia="仿宋" w:cs="Times New Roman"/>
                <w:szCs w:val="21"/>
              </w:rPr>
              <w:t>大气</w:t>
            </w:r>
          </w:p>
        </w:tc>
        <w:tc>
          <w:tcPr>
            <w:tcW w:w="1958" w:type="dxa"/>
            <w:vMerge w:val="continue"/>
            <w:noWrap w:val="0"/>
            <w:vAlign w:val="center"/>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44" w:type="dxa"/>
            <w:noWrap w:val="0"/>
            <w:tcMar>
              <w:left w:w="0" w:type="dxa"/>
              <w:right w:w="0" w:type="dxa"/>
            </w:tcMar>
            <w:vAlign w:val="center"/>
          </w:tcPr>
          <w:p>
            <w:pPr>
              <w:jc w:val="center"/>
              <w:rPr>
                <w:rFonts w:hint="eastAsia" w:eastAsia="仿宋"/>
                <w:szCs w:val="21"/>
              </w:rPr>
            </w:pPr>
            <w:r>
              <w:rPr>
                <w:rFonts w:hint="eastAsia" w:eastAsia="仿宋"/>
                <w:szCs w:val="21"/>
              </w:rPr>
              <w:t>4</w:t>
            </w:r>
          </w:p>
        </w:tc>
        <w:tc>
          <w:tcPr>
            <w:tcW w:w="1325" w:type="dxa"/>
            <w:noWrap w:val="0"/>
            <w:tcMar>
              <w:left w:w="0" w:type="dxa"/>
              <w:right w:w="0" w:type="dxa"/>
            </w:tcMar>
            <w:vAlign w:val="center"/>
          </w:tcPr>
          <w:p>
            <w:pPr>
              <w:jc w:val="center"/>
              <w:rPr>
                <w:rFonts w:hint="eastAsia" w:eastAsia="仿宋"/>
                <w:szCs w:val="21"/>
              </w:rPr>
            </w:pPr>
            <w:r>
              <w:rPr>
                <w:rFonts w:hint="eastAsia" w:eastAsia="仿宋"/>
                <w:szCs w:val="21"/>
              </w:rPr>
              <w:t>全厂</w:t>
            </w:r>
          </w:p>
        </w:tc>
        <w:tc>
          <w:tcPr>
            <w:tcW w:w="1291" w:type="dxa"/>
            <w:noWrap w:val="0"/>
            <w:tcMar>
              <w:left w:w="0" w:type="dxa"/>
              <w:right w:w="0" w:type="dxa"/>
            </w:tcMar>
            <w:vAlign w:val="center"/>
          </w:tcPr>
          <w:p>
            <w:pPr>
              <w:jc w:val="center"/>
              <w:rPr>
                <w:rFonts w:eastAsia="仿宋"/>
                <w:szCs w:val="21"/>
              </w:rPr>
            </w:pPr>
            <w:r>
              <w:rPr>
                <w:rFonts w:eastAsia="仿宋"/>
                <w:szCs w:val="21"/>
              </w:rPr>
              <w:t>火灾/爆炸伴生环境事件</w:t>
            </w:r>
          </w:p>
        </w:tc>
        <w:tc>
          <w:tcPr>
            <w:tcW w:w="2130" w:type="dxa"/>
            <w:noWrap w:val="0"/>
            <w:tcMar>
              <w:left w:w="0" w:type="dxa"/>
              <w:right w:w="0" w:type="dxa"/>
            </w:tcMar>
            <w:vAlign w:val="center"/>
          </w:tcPr>
          <w:p>
            <w:pPr>
              <w:jc w:val="center"/>
              <w:rPr>
                <w:rFonts w:eastAsia="仿宋"/>
                <w:szCs w:val="21"/>
              </w:rPr>
            </w:pPr>
            <w:r>
              <w:rPr>
                <w:rFonts w:eastAsia="仿宋"/>
                <w:szCs w:val="21"/>
              </w:rPr>
              <w:t>受污染的消防</w:t>
            </w:r>
          </w:p>
          <w:p>
            <w:pPr>
              <w:jc w:val="center"/>
              <w:rPr>
                <w:rFonts w:eastAsia="仿宋"/>
                <w:szCs w:val="21"/>
              </w:rPr>
            </w:pPr>
            <w:r>
              <w:rPr>
                <w:rFonts w:eastAsia="仿宋"/>
                <w:szCs w:val="21"/>
              </w:rPr>
              <w:t>水、雨水</w:t>
            </w:r>
          </w:p>
        </w:tc>
        <w:tc>
          <w:tcPr>
            <w:tcW w:w="1430" w:type="dxa"/>
            <w:noWrap w:val="0"/>
            <w:tcMar>
              <w:left w:w="0" w:type="dxa"/>
              <w:right w:w="0" w:type="dxa"/>
            </w:tcMar>
            <w:vAlign w:val="center"/>
          </w:tcPr>
          <w:p>
            <w:pPr>
              <w:jc w:val="center"/>
              <w:rPr>
                <w:rFonts w:hint="eastAsia" w:ascii="Times New Roman" w:hAnsi="Times New Roman" w:eastAsia="仿宋" w:cs="Times New Roman"/>
                <w:szCs w:val="21"/>
              </w:rPr>
            </w:pPr>
            <w:r>
              <w:rPr>
                <w:rFonts w:hint="eastAsia" w:ascii="Times New Roman" w:hAnsi="Times New Roman" w:eastAsia="仿宋" w:cs="Times New Roman"/>
                <w:szCs w:val="21"/>
              </w:rPr>
              <w:t>土壤、地表水、地下水</w:t>
            </w:r>
          </w:p>
        </w:tc>
        <w:tc>
          <w:tcPr>
            <w:tcW w:w="1958" w:type="dxa"/>
            <w:vMerge w:val="continue"/>
            <w:noWrap w:val="0"/>
            <w:vAlign w:val="center"/>
          </w:tcPr>
          <w:p>
            <w:pPr>
              <w:jc w:val="center"/>
              <w:rPr>
                <w:rFonts w:eastAsia="仿宋"/>
                <w:szCs w:val="21"/>
              </w:rPr>
            </w:pPr>
          </w:p>
        </w:tc>
      </w:tr>
    </w:tbl>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（5）黄山众和机械配件有限公司</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黄山众和机械配件有限公司危险化学品泄漏会造成一定影响的环境风险。其环境风险源识别情况，见下表。</w:t>
      </w:r>
    </w:p>
    <w:p>
      <w:pPr>
        <w:adjustRightInd w:val="0"/>
        <w:snapToGrid w:val="0"/>
        <w:spacing w:line="480" w:lineRule="exact"/>
        <w:ind w:firstLine="560" w:firstLineChars="200"/>
        <w:jc w:val="center"/>
        <w:rPr>
          <w:rFonts w:eastAsia="仿宋_GB2312"/>
          <w:bCs/>
          <w:sz w:val="28"/>
          <w:szCs w:val="28"/>
        </w:rPr>
      </w:pPr>
      <w:r>
        <w:rPr>
          <w:rFonts w:eastAsia="仿宋_GB2312"/>
          <w:bCs/>
          <w:sz w:val="28"/>
          <w:szCs w:val="28"/>
        </w:rPr>
        <w:t>表3.</w:t>
      </w:r>
      <w:r>
        <w:rPr>
          <w:rFonts w:hint="eastAsia" w:eastAsia="仿宋_GB2312"/>
          <w:bCs/>
          <w:sz w:val="28"/>
          <w:szCs w:val="28"/>
        </w:rPr>
        <w:t>1</w:t>
      </w:r>
      <w:r>
        <w:rPr>
          <w:rFonts w:eastAsia="仿宋_GB2312"/>
          <w:bCs/>
          <w:sz w:val="28"/>
          <w:szCs w:val="28"/>
        </w:rPr>
        <w:t>-</w:t>
      </w:r>
      <w:r>
        <w:rPr>
          <w:rFonts w:hint="eastAsia" w:eastAsia="仿宋_GB2312"/>
          <w:bCs/>
          <w:sz w:val="28"/>
          <w:szCs w:val="28"/>
        </w:rPr>
        <w:t>6</w:t>
      </w:r>
      <w:r>
        <w:rPr>
          <w:rFonts w:eastAsia="仿宋_GB2312"/>
          <w:bCs/>
          <w:sz w:val="28"/>
          <w:szCs w:val="28"/>
        </w:rPr>
        <w:t xml:space="preserve">   主要环境污染风险情况</w:t>
      </w:r>
    </w:p>
    <w:tbl>
      <w:tblPr>
        <w:tblStyle w:val="19"/>
        <w:tblW w:w="877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4"/>
        <w:gridCol w:w="1325"/>
        <w:gridCol w:w="1291"/>
        <w:gridCol w:w="2130"/>
        <w:gridCol w:w="1430"/>
        <w:gridCol w:w="19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44" w:type="dxa"/>
            <w:noWrap w:val="0"/>
            <w:tcMar>
              <w:left w:w="0" w:type="dxa"/>
              <w:right w:w="0" w:type="dxa"/>
            </w:tcMar>
            <w:vAlign w:val="center"/>
          </w:tcPr>
          <w:p>
            <w:pPr>
              <w:spacing w:line="360" w:lineRule="exact"/>
              <w:jc w:val="center"/>
              <w:rPr>
                <w:rFonts w:eastAsia="仿宋"/>
                <w:b/>
                <w:szCs w:val="21"/>
              </w:rPr>
            </w:pPr>
            <w:r>
              <w:rPr>
                <w:rFonts w:eastAsia="仿宋"/>
                <w:b/>
                <w:szCs w:val="21"/>
              </w:rPr>
              <w:t>序号</w:t>
            </w:r>
          </w:p>
        </w:tc>
        <w:tc>
          <w:tcPr>
            <w:tcW w:w="1325" w:type="dxa"/>
            <w:noWrap w:val="0"/>
            <w:tcMar>
              <w:left w:w="0" w:type="dxa"/>
              <w:right w:w="0" w:type="dxa"/>
            </w:tcMar>
            <w:vAlign w:val="center"/>
          </w:tcPr>
          <w:p>
            <w:pPr>
              <w:spacing w:line="360" w:lineRule="exact"/>
              <w:jc w:val="center"/>
              <w:rPr>
                <w:rFonts w:eastAsia="仿宋"/>
                <w:b/>
                <w:szCs w:val="21"/>
              </w:rPr>
            </w:pPr>
            <w:r>
              <w:rPr>
                <w:rFonts w:eastAsia="仿宋"/>
                <w:b/>
                <w:szCs w:val="21"/>
              </w:rPr>
              <w:t>地点</w:t>
            </w:r>
          </w:p>
        </w:tc>
        <w:tc>
          <w:tcPr>
            <w:tcW w:w="1291" w:type="dxa"/>
            <w:noWrap w:val="0"/>
            <w:tcMar>
              <w:left w:w="0" w:type="dxa"/>
              <w:right w:w="0" w:type="dxa"/>
            </w:tcMar>
            <w:vAlign w:val="center"/>
          </w:tcPr>
          <w:p>
            <w:pPr>
              <w:spacing w:line="360" w:lineRule="exact"/>
              <w:jc w:val="center"/>
              <w:rPr>
                <w:rFonts w:eastAsia="仿宋"/>
                <w:b/>
                <w:szCs w:val="21"/>
              </w:rPr>
            </w:pPr>
            <w:r>
              <w:rPr>
                <w:rFonts w:eastAsia="仿宋"/>
                <w:b/>
                <w:szCs w:val="21"/>
              </w:rPr>
              <w:t>环境风险</w:t>
            </w:r>
          </w:p>
        </w:tc>
        <w:tc>
          <w:tcPr>
            <w:tcW w:w="2130" w:type="dxa"/>
            <w:noWrap w:val="0"/>
            <w:tcMar>
              <w:left w:w="0" w:type="dxa"/>
              <w:right w:w="0" w:type="dxa"/>
            </w:tcMar>
            <w:vAlign w:val="center"/>
          </w:tcPr>
          <w:p>
            <w:pPr>
              <w:spacing w:line="360" w:lineRule="exact"/>
              <w:jc w:val="center"/>
              <w:rPr>
                <w:rFonts w:eastAsia="仿宋"/>
                <w:b/>
                <w:szCs w:val="21"/>
              </w:rPr>
            </w:pPr>
            <w:r>
              <w:rPr>
                <w:rFonts w:eastAsia="仿宋"/>
                <w:b/>
                <w:szCs w:val="21"/>
              </w:rPr>
              <w:t>环境风险物质</w:t>
            </w:r>
          </w:p>
        </w:tc>
        <w:tc>
          <w:tcPr>
            <w:tcW w:w="1430" w:type="dxa"/>
            <w:noWrap w:val="0"/>
            <w:tcMar>
              <w:left w:w="0" w:type="dxa"/>
              <w:right w:w="0" w:type="dxa"/>
            </w:tcMar>
            <w:vAlign w:val="center"/>
          </w:tcPr>
          <w:p>
            <w:pPr>
              <w:spacing w:line="360" w:lineRule="exact"/>
              <w:jc w:val="center"/>
              <w:rPr>
                <w:rFonts w:eastAsia="仿宋_GB2312"/>
                <w:b/>
                <w:szCs w:val="21"/>
              </w:rPr>
            </w:pPr>
            <w:r>
              <w:rPr>
                <w:rFonts w:eastAsia="仿宋_GB2312"/>
                <w:b/>
                <w:szCs w:val="21"/>
              </w:rPr>
              <w:t>影响类型</w:t>
            </w:r>
          </w:p>
        </w:tc>
        <w:tc>
          <w:tcPr>
            <w:tcW w:w="1958" w:type="dxa"/>
            <w:noWrap w:val="0"/>
            <w:vAlign w:val="center"/>
          </w:tcPr>
          <w:p>
            <w:pPr>
              <w:spacing w:line="360" w:lineRule="exact"/>
              <w:jc w:val="center"/>
              <w:rPr>
                <w:rFonts w:eastAsia="仿宋_GB2312"/>
                <w:b/>
                <w:szCs w:val="21"/>
              </w:rPr>
            </w:pPr>
            <w:r>
              <w:rPr>
                <w:rFonts w:eastAsia="仿宋_GB2312"/>
                <w:b/>
                <w:szCs w:val="21"/>
              </w:rPr>
              <w:t>公司环境风险等级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44" w:type="dxa"/>
            <w:noWrap w:val="0"/>
            <w:tcMar>
              <w:left w:w="0" w:type="dxa"/>
              <w:right w:w="0" w:type="dxa"/>
            </w:tcMar>
            <w:vAlign w:val="center"/>
          </w:tcPr>
          <w:p>
            <w:pPr>
              <w:jc w:val="center"/>
              <w:rPr>
                <w:rFonts w:eastAsia="仿宋"/>
                <w:szCs w:val="21"/>
              </w:rPr>
            </w:pPr>
            <w:r>
              <w:rPr>
                <w:rFonts w:eastAsia="仿宋"/>
                <w:szCs w:val="21"/>
              </w:rPr>
              <w:t>1</w:t>
            </w:r>
          </w:p>
        </w:tc>
        <w:tc>
          <w:tcPr>
            <w:tcW w:w="1325" w:type="dxa"/>
            <w:noWrap w:val="0"/>
            <w:tcMar>
              <w:left w:w="0" w:type="dxa"/>
              <w:right w:w="0" w:type="dxa"/>
            </w:tcMar>
            <w:vAlign w:val="center"/>
          </w:tcPr>
          <w:p>
            <w:pPr>
              <w:jc w:val="center"/>
              <w:rPr>
                <w:rFonts w:eastAsia="仿宋"/>
                <w:szCs w:val="21"/>
              </w:rPr>
            </w:pPr>
            <w:r>
              <w:rPr>
                <w:rFonts w:hint="eastAsia" w:eastAsia="仿宋"/>
                <w:szCs w:val="21"/>
              </w:rPr>
              <w:t>化学品库、危废库</w:t>
            </w:r>
          </w:p>
        </w:tc>
        <w:tc>
          <w:tcPr>
            <w:tcW w:w="1291" w:type="dxa"/>
            <w:noWrap w:val="0"/>
            <w:tcMar>
              <w:left w:w="0" w:type="dxa"/>
              <w:right w:w="0" w:type="dxa"/>
            </w:tcMar>
            <w:vAlign w:val="center"/>
          </w:tcPr>
          <w:p>
            <w:pPr>
              <w:jc w:val="center"/>
              <w:rPr>
                <w:rFonts w:eastAsia="仿宋"/>
                <w:szCs w:val="21"/>
              </w:rPr>
            </w:pPr>
            <w:r>
              <w:rPr>
                <w:rFonts w:hint="eastAsia" w:eastAsia="仿宋"/>
                <w:szCs w:val="21"/>
              </w:rPr>
              <w:t>化学品及危废</w:t>
            </w:r>
            <w:r>
              <w:rPr>
                <w:rFonts w:eastAsia="仿宋"/>
                <w:szCs w:val="21"/>
              </w:rPr>
              <w:t>泄漏</w:t>
            </w:r>
          </w:p>
        </w:tc>
        <w:tc>
          <w:tcPr>
            <w:tcW w:w="2130" w:type="dxa"/>
            <w:noWrap w:val="0"/>
            <w:tcMar>
              <w:left w:w="0" w:type="dxa"/>
              <w:right w:w="0" w:type="dxa"/>
            </w:tcMar>
            <w:vAlign w:val="center"/>
          </w:tcPr>
          <w:p>
            <w:pPr>
              <w:jc w:val="center"/>
              <w:rPr>
                <w:rFonts w:hint="eastAsia" w:eastAsia="仿宋"/>
                <w:szCs w:val="21"/>
              </w:rPr>
            </w:pPr>
            <w:r>
              <w:rPr>
                <w:rFonts w:hint="eastAsia" w:eastAsia="仿宋"/>
                <w:szCs w:val="21"/>
              </w:rPr>
              <w:t>液压油、废液压油桶残留原料等</w:t>
            </w:r>
          </w:p>
        </w:tc>
        <w:tc>
          <w:tcPr>
            <w:tcW w:w="1430" w:type="dxa"/>
            <w:noWrap w:val="0"/>
            <w:tcMar>
              <w:left w:w="0" w:type="dxa"/>
              <w:right w:w="0" w:type="dxa"/>
            </w:tcMar>
            <w:vAlign w:val="center"/>
          </w:tcPr>
          <w:p>
            <w:pPr>
              <w:jc w:val="center"/>
              <w:rPr>
                <w:rFonts w:hint="eastAsia" w:ascii="Times New Roman" w:hAnsi="Times New Roman" w:eastAsia="仿宋" w:cs="Times New Roman"/>
                <w:szCs w:val="21"/>
              </w:rPr>
            </w:pPr>
            <w:r>
              <w:rPr>
                <w:rFonts w:hint="eastAsia" w:ascii="Times New Roman" w:hAnsi="Times New Roman" w:eastAsia="仿宋" w:cs="Times New Roman"/>
                <w:szCs w:val="21"/>
              </w:rPr>
              <w:t>大气、地表水、地下水</w:t>
            </w:r>
          </w:p>
        </w:tc>
        <w:tc>
          <w:tcPr>
            <w:tcW w:w="1958" w:type="dxa"/>
            <w:vMerge w:val="restart"/>
            <w:noWrap w:val="0"/>
            <w:vAlign w:val="center"/>
          </w:tcPr>
          <w:p>
            <w:pPr>
              <w:jc w:val="center"/>
              <w:rPr>
                <w:rFonts w:eastAsia="仿宋_GB2312"/>
                <w:szCs w:val="21"/>
              </w:rPr>
            </w:pPr>
            <w:r>
              <w:rPr>
                <w:rFonts w:hint="eastAsia" w:eastAsia="仿宋"/>
                <w:szCs w:val="21"/>
              </w:rPr>
              <w:t>一般</w:t>
            </w:r>
            <w:r>
              <w:rPr>
                <w:rFonts w:eastAsia="仿宋"/>
                <w:szCs w:val="21"/>
              </w:rPr>
              <w:t>[一般-大气（Q0）+</w:t>
            </w:r>
            <w:r>
              <w:rPr>
                <w:rFonts w:hint="eastAsia" w:eastAsia="仿宋"/>
                <w:szCs w:val="21"/>
              </w:rPr>
              <w:t>一般</w:t>
            </w:r>
            <w:r>
              <w:rPr>
                <w:rFonts w:eastAsia="仿宋"/>
                <w:szCs w:val="21"/>
              </w:rPr>
              <w:t>-水（Q0）]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44" w:type="dxa"/>
            <w:noWrap w:val="0"/>
            <w:tcMar>
              <w:left w:w="0" w:type="dxa"/>
              <w:right w:w="0" w:type="dxa"/>
            </w:tcMar>
            <w:vAlign w:val="center"/>
          </w:tcPr>
          <w:p>
            <w:pPr>
              <w:jc w:val="center"/>
              <w:rPr>
                <w:rFonts w:hint="eastAsia" w:eastAsia="仿宋"/>
                <w:szCs w:val="21"/>
              </w:rPr>
            </w:pPr>
            <w:r>
              <w:rPr>
                <w:rFonts w:hint="eastAsia" w:eastAsia="仿宋"/>
                <w:szCs w:val="21"/>
              </w:rPr>
              <w:t>2</w:t>
            </w:r>
          </w:p>
        </w:tc>
        <w:tc>
          <w:tcPr>
            <w:tcW w:w="1325" w:type="dxa"/>
            <w:noWrap w:val="0"/>
            <w:tcMar>
              <w:left w:w="0" w:type="dxa"/>
              <w:right w:w="0" w:type="dxa"/>
            </w:tcMar>
            <w:vAlign w:val="center"/>
          </w:tcPr>
          <w:p>
            <w:pPr>
              <w:jc w:val="center"/>
              <w:rPr>
                <w:rFonts w:hint="eastAsia" w:eastAsia="仿宋"/>
                <w:szCs w:val="21"/>
              </w:rPr>
            </w:pPr>
            <w:r>
              <w:rPr>
                <w:rFonts w:hint="eastAsia" w:eastAsia="仿宋"/>
                <w:szCs w:val="21"/>
              </w:rPr>
              <w:t>生产车间、废气处理设施</w:t>
            </w:r>
          </w:p>
        </w:tc>
        <w:tc>
          <w:tcPr>
            <w:tcW w:w="1291" w:type="dxa"/>
            <w:noWrap w:val="0"/>
            <w:tcMar>
              <w:left w:w="0" w:type="dxa"/>
              <w:right w:w="0" w:type="dxa"/>
            </w:tcMar>
            <w:vAlign w:val="center"/>
          </w:tcPr>
          <w:p>
            <w:pPr>
              <w:jc w:val="center"/>
              <w:rPr>
                <w:rFonts w:eastAsia="仿宋"/>
                <w:szCs w:val="21"/>
              </w:rPr>
            </w:pPr>
            <w:r>
              <w:rPr>
                <w:rFonts w:hint="eastAsia" w:eastAsia="仿宋"/>
                <w:szCs w:val="21"/>
              </w:rPr>
              <w:t>废气异常排放</w:t>
            </w:r>
          </w:p>
        </w:tc>
        <w:tc>
          <w:tcPr>
            <w:tcW w:w="2130" w:type="dxa"/>
            <w:noWrap w:val="0"/>
            <w:tcMar>
              <w:left w:w="0" w:type="dxa"/>
              <w:right w:w="0" w:type="dxa"/>
            </w:tcMar>
            <w:vAlign w:val="center"/>
          </w:tcPr>
          <w:p>
            <w:pPr>
              <w:jc w:val="center"/>
              <w:rPr>
                <w:rFonts w:eastAsia="仿宋"/>
                <w:szCs w:val="21"/>
              </w:rPr>
            </w:pPr>
            <w:r>
              <w:rPr>
                <w:rFonts w:hint="eastAsia" w:eastAsia="仿宋"/>
                <w:szCs w:val="21"/>
              </w:rPr>
              <w:t>有机废气、粉尘</w:t>
            </w:r>
          </w:p>
        </w:tc>
        <w:tc>
          <w:tcPr>
            <w:tcW w:w="1430" w:type="dxa"/>
            <w:noWrap w:val="0"/>
            <w:tcMar>
              <w:left w:w="0" w:type="dxa"/>
              <w:right w:w="0" w:type="dxa"/>
            </w:tcMar>
            <w:vAlign w:val="center"/>
          </w:tcPr>
          <w:p>
            <w:pPr>
              <w:jc w:val="center"/>
              <w:rPr>
                <w:rFonts w:hint="eastAsia" w:ascii="Times New Roman" w:hAnsi="Times New Roman" w:eastAsia="仿宋" w:cs="Times New Roman"/>
                <w:szCs w:val="21"/>
              </w:rPr>
            </w:pPr>
            <w:r>
              <w:rPr>
                <w:rFonts w:hint="eastAsia" w:ascii="Times New Roman" w:hAnsi="Times New Roman" w:eastAsia="仿宋" w:cs="Times New Roman"/>
                <w:szCs w:val="21"/>
              </w:rPr>
              <w:t>大气</w:t>
            </w:r>
          </w:p>
        </w:tc>
        <w:tc>
          <w:tcPr>
            <w:tcW w:w="1958" w:type="dxa"/>
            <w:vMerge w:val="continue"/>
            <w:noWrap w:val="0"/>
            <w:vAlign w:val="center"/>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44" w:type="dxa"/>
            <w:noWrap w:val="0"/>
            <w:tcMar>
              <w:left w:w="0" w:type="dxa"/>
              <w:right w:w="0" w:type="dxa"/>
            </w:tcMar>
            <w:vAlign w:val="center"/>
          </w:tcPr>
          <w:p>
            <w:pPr>
              <w:jc w:val="center"/>
              <w:rPr>
                <w:rFonts w:hint="eastAsia" w:eastAsia="仿宋"/>
                <w:szCs w:val="21"/>
              </w:rPr>
            </w:pPr>
            <w:r>
              <w:rPr>
                <w:rFonts w:hint="eastAsia" w:eastAsia="仿宋"/>
                <w:szCs w:val="21"/>
              </w:rPr>
              <w:t>3</w:t>
            </w:r>
          </w:p>
        </w:tc>
        <w:tc>
          <w:tcPr>
            <w:tcW w:w="1325" w:type="dxa"/>
            <w:noWrap w:val="0"/>
            <w:tcMar>
              <w:left w:w="0" w:type="dxa"/>
              <w:right w:w="0" w:type="dxa"/>
            </w:tcMar>
            <w:vAlign w:val="center"/>
          </w:tcPr>
          <w:p>
            <w:pPr>
              <w:jc w:val="center"/>
              <w:rPr>
                <w:rFonts w:hint="eastAsia" w:eastAsia="仿宋"/>
                <w:szCs w:val="21"/>
              </w:rPr>
            </w:pPr>
            <w:r>
              <w:rPr>
                <w:rFonts w:hint="eastAsia" w:eastAsia="仿宋"/>
                <w:szCs w:val="21"/>
              </w:rPr>
              <w:t>全厂</w:t>
            </w:r>
          </w:p>
        </w:tc>
        <w:tc>
          <w:tcPr>
            <w:tcW w:w="1291" w:type="dxa"/>
            <w:noWrap w:val="0"/>
            <w:tcMar>
              <w:left w:w="0" w:type="dxa"/>
              <w:right w:w="0" w:type="dxa"/>
            </w:tcMar>
            <w:vAlign w:val="center"/>
          </w:tcPr>
          <w:p>
            <w:pPr>
              <w:jc w:val="center"/>
              <w:rPr>
                <w:rFonts w:eastAsia="仿宋"/>
                <w:szCs w:val="21"/>
              </w:rPr>
            </w:pPr>
            <w:r>
              <w:rPr>
                <w:rFonts w:eastAsia="仿宋"/>
                <w:szCs w:val="21"/>
              </w:rPr>
              <w:t>火灾/爆炸伴生环境事件</w:t>
            </w:r>
          </w:p>
        </w:tc>
        <w:tc>
          <w:tcPr>
            <w:tcW w:w="2130" w:type="dxa"/>
            <w:noWrap w:val="0"/>
            <w:tcMar>
              <w:left w:w="0" w:type="dxa"/>
              <w:right w:w="0" w:type="dxa"/>
            </w:tcMar>
            <w:vAlign w:val="center"/>
          </w:tcPr>
          <w:p>
            <w:pPr>
              <w:jc w:val="center"/>
              <w:rPr>
                <w:rFonts w:eastAsia="仿宋"/>
                <w:szCs w:val="21"/>
              </w:rPr>
            </w:pPr>
            <w:r>
              <w:rPr>
                <w:rFonts w:eastAsia="仿宋"/>
                <w:szCs w:val="21"/>
              </w:rPr>
              <w:t>受污染的消防</w:t>
            </w:r>
          </w:p>
          <w:p>
            <w:pPr>
              <w:jc w:val="center"/>
              <w:rPr>
                <w:rFonts w:eastAsia="仿宋"/>
                <w:szCs w:val="21"/>
              </w:rPr>
            </w:pPr>
            <w:r>
              <w:rPr>
                <w:rFonts w:eastAsia="仿宋"/>
                <w:szCs w:val="21"/>
              </w:rPr>
              <w:t>水、雨水</w:t>
            </w:r>
          </w:p>
        </w:tc>
        <w:tc>
          <w:tcPr>
            <w:tcW w:w="1430" w:type="dxa"/>
            <w:noWrap w:val="0"/>
            <w:tcMar>
              <w:left w:w="0" w:type="dxa"/>
              <w:right w:w="0" w:type="dxa"/>
            </w:tcMar>
            <w:vAlign w:val="center"/>
          </w:tcPr>
          <w:p>
            <w:pPr>
              <w:jc w:val="center"/>
              <w:rPr>
                <w:rFonts w:hint="eastAsia" w:ascii="Times New Roman" w:hAnsi="Times New Roman" w:eastAsia="仿宋" w:cs="Times New Roman"/>
                <w:szCs w:val="21"/>
              </w:rPr>
            </w:pPr>
            <w:r>
              <w:rPr>
                <w:rFonts w:hint="eastAsia" w:ascii="Times New Roman" w:hAnsi="Times New Roman" w:eastAsia="仿宋" w:cs="Times New Roman"/>
                <w:szCs w:val="21"/>
              </w:rPr>
              <w:t>土壤、地表水、地下水</w:t>
            </w:r>
          </w:p>
        </w:tc>
        <w:tc>
          <w:tcPr>
            <w:tcW w:w="1958" w:type="dxa"/>
            <w:vMerge w:val="continue"/>
            <w:noWrap w:val="0"/>
            <w:vAlign w:val="center"/>
          </w:tcPr>
          <w:p>
            <w:pPr>
              <w:jc w:val="center"/>
              <w:rPr>
                <w:rFonts w:eastAsia="仿宋"/>
                <w:szCs w:val="21"/>
              </w:rPr>
            </w:pPr>
          </w:p>
        </w:tc>
      </w:tr>
    </w:tbl>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（6）祁门经济开发区污水处理厂</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祁门经济开发区污水处理厂危险化学品泄漏会造成一定影响的环境风险。其环境风险源识别情况，见下表。</w:t>
      </w:r>
    </w:p>
    <w:p>
      <w:pPr>
        <w:adjustRightInd w:val="0"/>
        <w:snapToGrid w:val="0"/>
        <w:spacing w:line="480" w:lineRule="exact"/>
        <w:ind w:firstLine="560" w:firstLineChars="200"/>
        <w:jc w:val="center"/>
        <w:rPr>
          <w:rFonts w:eastAsia="仿宋_GB2312"/>
          <w:bCs/>
          <w:sz w:val="28"/>
          <w:szCs w:val="28"/>
        </w:rPr>
      </w:pPr>
      <w:r>
        <w:rPr>
          <w:rFonts w:eastAsia="仿宋_GB2312"/>
          <w:bCs/>
          <w:sz w:val="28"/>
          <w:szCs w:val="28"/>
        </w:rPr>
        <w:t>表3.</w:t>
      </w:r>
      <w:r>
        <w:rPr>
          <w:rFonts w:hint="eastAsia" w:eastAsia="仿宋_GB2312"/>
          <w:bCs/>
          <w:sz w:val="28"/>
          <w:szCs w:val="28"/>
        </w:rPr>
        <w:t>1</w:t>
      </w:r>
      <w:r>
        <w:rPr>
          <w:rFonts w:eastAsia="仿宋_GB2312"/>
          <w:bCs/>
          <w:sz w:val="28"/>
          <w:szCs w:val="28"/>
        </w:rPr>
        <w:t>-</w:t>
      </w:r>
      <w:r>
        <w:rPr>
          <w:rFonts w:hint="eastAsia" w:eastAsia="仿宋_GB2312"/>
          <w:bCs/>
          <w:sz w:val="28"/>
          <w:szCs w:val="28"/>
        </w:rPr>
        <w:t>7</w:t>
      </w:r>
      <w:r>
        <w:rPr>
          <w:rFonts w:eastAsia="仿宋_GB2312"/>
          <w:bCs/>
          <w:sz w:val="28"/>
          <w:szCs w:val="28"/>
        </w:rPr>
        <w:t xml:space="preserve">   主要环境污染风险情况</w:t>
      </w:r>
    </w:p>
    <w:tbl>
      <w:tblPr>
        <w:tblStyle w:val="19"/>
        <w:tblW w:w="877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4"/>
        <w:gridCol w:w="1325"/>
        <w:gridCol w:w="1291"/>
        <w:gridCol w:w="2130"/>
        <w:gridCol w:w="1430"/>
        <w:gridCol w:w="19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44" w:type="dxa"/>
            <w:noWrap w:val="0"/>
            <w:tcMar>
              <w:left w:w="0" w:type="dxa"/>
              <w:right w:w="0" w:type="dxa"/>
            </w:tcMar>
            <w:vAlign w:val="center"/>
          </w:tcPr>
          <w:p>
            <w:pPr>
              <w:spacing w:line="360" w:lineRule="exact"/>
              <w:jc w:val="center"/>
              <w:rPr>
                <w:rFonts w:eastAsia="仿宋"/>
                <w:b/>
                <w:szCs w:val="21"/>
              </w:rPr>
            </w:pPr>
            <w:r>
              <w:rPr>
                <w:rFonts w:eastAsia="仿宋"/>
                <w:b/>
                <w:szCs w:val="21"/>
              </w:rPr>
              <w:t>序号</w:t>
            </w:r>
          </w:p>
        </w:tc>
        <w:tc>
          <w:tcPr>
            <w:tcW w:w="1325" w:type="dxa"/>
            <w:noWrap w:val="0"/>
            <w:tcMar>
              <w:left w:w="0" w:type="dxa"/>
              <w:right w:w="0" w:type="dxa"/>
            </w:tcMar>
            <w:vAlign w:val="center"/>
          </w:tcPr>
          <w:p>
            <w:pPr>
              <w:spacing w:line="360" w:lineRule="exact"/>
              <w:jc w:val="center"/>
              <w:rPr>
                <w:rFonts w:eastAsia="仿宋"/>
                <w:b/>
                <w:szCs w:val="21"/>
              </w:rPr>
            </w:pPr>
            <w:r>
              <w:rPr>
                <w:rFonts w:eastAsia="仿宋"/>
                <w:b/>
                <w:szCs w:val="21"/>
              </w:rPr>
              <w:t>地点</w:t>
            </w:r>
          </w:p>
        </w:tc>
        <w:tc>
          <w:tcPr>
            <w:tcW w:w="1291" w:type="dxa"/>
            <w:noWrap w:val="0"/>
            <w:tcMar>
              <w:left w:w="0" w:type="dxa"/>
              <w:right w:w="0" w:type="dxa"/>
            </w:tcMar>
            <w:vAlign w:val="center"/>
          </w:tcPr>
          <w:p>
            <w:pPr>
              <w:spacing w:line="360" w:lineRule="exact"/>
              <w:jc w:val="center"/>
              <w:rPr>
                <w:rFonts w:eastAsia="仿宋"/>
                <w:b/>
                <w:szCs w:val="21"/>
              </w:rPr>
            </w:pPr>
            <w:r>
              <w:rPr>
                <w:rFonts w:eastAsia="仿宋"/>
                <w:b/>
                <w:szCs w:val="21"/>
              </w:rPr>
              <w:t>环境风险</w:t>
            </w:r>
          </w:p>
        </w:tc>
        <w:tc>
          <w:tcPr>
            <w:tcW w:w="2130" w:type="dxa"/>
            <w:noWrap w:val="0"/>
            <w:tcMar>
              <w:left w:w="0" w:type="dxa"/>
              <w:right w:w="0" w:type="dxa"/>
            </w:tcMar>
            <w:vAlign w:val="center"/>
          </w:tcPr>
          <w:p>
            <w:pPr>
              <w:spacing w:line="360" w:lineRule="exact"/>
              <w:jc w:val="center"/>
              <w:rPr>
                <w:rFonts w:eastAsia="仿宋"/>
                <w:b/>
                <w:szCs w:val="21"/>
              </w:rPr>
            </w:pPr>
            <w:r>
              <w:rPr>
                <w:rFonts w:eastAsia="仿宋"/>
                <w:b/>
                <w:szCs w:val="21"/>
              </w:rPr>
              <w:t>环境风险物质</w:t>
            </w:r>
          </w:p>
        </w:tc>
        <w:tc>
          <w:tcPr>
            <w:tcW w:w="1430" w:type="dxa"/>
            <w:noWrap w:val="0"/>
            <w:tcMar>
              <w:left w:w="0" w:type="dxa"/>
              <w:right w:w="0" w:type="dxa"/>
            </w:tcMar>
            <w:vAlign w:val="center"/>
          </w:tcPr>
          <w:p>
            <w:pPr>
              <w:spacing w:line="360" w:lineRule="exact"/>
              <w:jc w:val="center"/>
              <w:rPr>
                <w:rFonts w:eastAsia="仿宋_GB2312"/>
                <w:b/>
                <w:szCs w:val="21"/>
              </w:rPr>
            </w:pPr>
            <w:r>
              <w:rPr>
                <w:rFonts w:eastAsia="仿宋_GB2312"/>
                <w:b/>
                <w:szCs w:val="21"/>
              </w:rPr>
              <w:t>影响类型</w:t>
            </w:r>
          </w:p>
        </w:tc>
        <w:tc>
          <w:tcPr>
            <w:tcW w:w="1958" w:type="dxa"/>
            <w:noWrap w:val="0"/>
            <w:vAlign w:val="center"/>
          </w:tcPr>
          <w:p>
            <w:pPr>
              <w:spacing w:line="360" w:lineRule="exact"/>
              <w:jc w:val="center"/>
              <w:rPr>
                <w:rFonts w:eastAsia="仿宋_GB2312"/>
                <w:b/>
                <w:szCs w:val="21"/>
              </w:rPr>
            </w:pPr>
            <w:r>
              <w:rPr>
                <w:rFonts w:eastAsia="仿宋_GB2312"/>
                <w:b/>
                <w:szCs w:val="21"/>
              </w:rPr>
              <w:t>公司环境风险等级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44" w:type="dxa"/>
            <w:noWrap w:val="0"/>
            <w:tcMar>
              <w:left w:w="0" w:type="dxa"/>
              <w:right w:w="0" w:type="dxa"/>
            </w:tcMar>
            <w:vAlign w:val="center"/>
          </w:tcPr>
          <w:p>
            <w:pPr>
              <w:jc w:val="center"/>
              <w:rPr>
                <w:rFonts w:eastAsia="仿宋"/>
                <w:szCs w:val="21"/>
              </w:rPr>
            </w:pPr>
            <w:r>
              <w:rPr>
                <w:rFonts w:eastAsia="仿宋"/>
                <w:szCs w:val="21"/>
              </w:rPr>
              <w:t>1</w:t>
            </w:r>
          </w:p>
        </w:tc>
        <w:tc>
          <w:tcPr>
            <w:tcW w:w="1325" w:type="dxa"/>
            <w:noWrap w:val="0"/>
            <w:tcMar>
              <w:left w:w="0" w:type="dxa"/>
              <w:right w:w="0" w:type="dxa"/>
            </w:tcMar>
            <w:vAlign w:val="center"/>
          </w:tcPr>
          <w:p>
            <w:pPr>
              <w:jc w:val="center"/>
              <w:rPr>
                <w:rFonts w:eastAsia="仿宋"/>
                <w:szCs w:val="21"/>
              </w:rPr>
            </w:pPr>
            <w:r>
              <w:rPr>
                <w:rFonts w:hint="eastAsia" w:eastAsia="仿宋"/>
                <w:szCs w:val="21"/>
              </w:rPr>
              <w:t>污泥脱水机房</w:t>
            </w:r>
          </w:p>
        </w:tc>
        <w:tc>
          <w:tcPr>
            <w:tcW w:w="1291" w:type="dxa"/>
            <w:noWrap w:val="0"/>
            <w:tcMar>
              <w:left w:w="0" w:type="dxa"/>
              <w:right w:w="0" w:type="dxa"/>
            </w:tcMar>
            <w:vAlign w:val="center"/>
          </w:tcPr>
          <w:p>
            <w:pPr>
              <w:jc w:val="center"/>
              <w:rPr>
                <w:rFonts w:eastAsia="仿宋"/>
                <w:szCs w:val="21"/>
              </w:rPr>
            </w:pPr>
            <w:r>
              <w:rPr>
                <w:rFonts w:hint="eastAsia" w:eastAsia="仿宋"/>
                <w:szCs w:val="21"/>
              </w:rPr>
              <w:t>危废</w:t>
            </w:r>
            <w:r>
              <w:rPr>
                <w:rFonts w:eastAsia="仿宋"/>
                <w:szCs w:val="21"/>
              </w:rPr>
              <w:t>泄漏</w:t>
            </w:r>
          </w:p>
        </w:tc>
        <w:tc>
          <w:tcPr>
            <w:tcW w:w="2130" w:type="dxa"/>
            <w:noWrap w:val="0"/>
            <w:tcMar>
              <w:left w:w="0" w:type="dxa"/>
              <w:right w:w="0" w:type="dxa"/>
            </w:tcMar>
            <w:vAlign w:val="center"/>
          </w:tcPr>
          <w:p>
            <w:pPr>
              <w:jc w:val="center"/>
              <w:rPr>
                <w:rFonts w:hint="eastAsia" w:eastAsia="仿宋"/>
                <w:szCs w:val="21"/>
              </w:rPr>
            </w:pPr>
            <w:r>
              <w:rPr>
                <w:rFonts w:hint="eastAsia" w:eastAsia="仿宋"/>
                <w:szCs w:val="21"/>
              </w:rPr>
              <w:t>干化污泥</w:t>
            </w:r>
          </w:p>
        </w:tc>
        <w:tc>
          <w:tcPr>
            <w:tcW w:w="1430" w:type="dxa"/>
            <w:noWrap w:val="0"/>
            <w:tcMar>
              <w:left w:w="0" w:type="dxa"/>
              <w:right w:w="0" w:type="dxa"/>
            </w:tcMar>
            <w:vAlign w:val="center"/>
          </w:tcPr>
          <w:p>
            <w:pPr>
              <w:jc w:val="center"/>
              <w:rPr>
                <w:rFonts w:hint="eastAsia" w:ascii="Times New Roman" w:hAnsi="Times New Roman" w:eastAsia="仿宋" w:cs="Times New Roman"/>
                <w:szCs w:val="21"/>
              </w:rPr>
            </w:pPr>
            <w:r>
              <w:rPr>
                <w:rFonts w:hint="eastAsia" w:ascii="Times New Roman" w:hAnsi="Times New Roman" w:eastAsia="仿宋" w:cs="Times New Roman"/>
                <w:szCs w:val="21"/>
              </w:rPr>
              <w:t>土壤、地表水</w:t>
            </w:r>
          </w:p>
        </w:tc>
        <w:tc>
          <w:tcPr>
            <w:tcW w:w="1958" w:type="dxa"/>
            <w:vMerge w:val="restart"/>
            <w:noWrap w:val="0"/>
            <w:vAlign w:val="center"/>
          </w:tcPr>
          <w:p>
            <w:pPr>
              <w:jc w:val="center"/>
              <w:rPr>
                <w:rFonts w:eastAsia="仿宋_GB2312"/>
                <w:szCs w:val="21"/>
              </w:rPr>
            </w:pPr>
            <w:r>
              <w:rPr>
                <w:rFonts w:hint="eastAsia" w:eastAsia="仿宋"/>
                <w:szCs w:val="21"/>
              </w:rPr>
              <w:t>一般</w:t>
            </w:r>
            <w:r>
              <w:rPr>
                <w:rFonts w:eastAsia="仿宋"/>
                <w:szCs w:val="21"/>
              </w:rPr>
              <w:t>[一般-大气（Q0）+</w:t>
            </w:r>
            <w:r>
              <w:rPr>
                <w:rFonts w:hint="eastAsia" w:eastAsia="仿宋"/>
                <w:szCs w:val="21"/>
              </w:rPr>
              <w:t>一般</w:t>
            </w:r>
            <w:r>
              <w:rPr>
                <w:rFonts w:eastAsia="仿宋"/>
                <w:szCs w:val="21"/>
              </w:rPr>
              <w:t>-水（Q0）]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44" w:type="dxa"/>
            <w:noWrap w:val="0"/>
            <w:tcMar>
              <w:left w:w="0" w:type="dxa"/>
              <w:right w:w="0" w:type="dxa"/>
            </w:tcMar>
            <w:vAlign w:val="center"/>
          </w:tcPr>
          <w:p>
            <w:pPr>
              <w:jc w:val="center"/>
              <w:rPr>
                <w:rFonts w:hint="eastAsia" w:eastAsia="仿宋"/>
                <w:szCs w:val="21"/>
              </w:rPr>
            </w:pPr>
            <w:r>
              <w:rPr>
                <w:rFonts w:hint="eastAsia" w:eastAsia="仿宋"/>
                <w:szCs w:val="21"/>
              </w:rPr>
              <w:t>2</w:t>
            </w:r>
          </w:p>
        </w:tc>
        <w:tc>
          <w:tcPr>
            <w:tcW w:w="1325" w:type="dxa"/>
            <w:noWrap w:val="0"/>
            <w:tcMar>
              <w:left w:w="0" w:type="dxa"/>
              <w:right w:w="0" w:type="dxa"/>
            </w:tcMar>
            <w:vAlign w:val="center"/>
          </w:tcPr>
          <w:p>
            <w:pPr>
              <w:jc w:val="center"/>
              <w:rPr>
                <w:rFonts w:eastAsia="仿宋"/>
                <w:szCs w:val="21"/>
              </w:rPr>
            </w:pPr>
            <w:r>
              <w:rPr>
                <w:rFonts w:hint="eastAsia" w:eastAsia="仿宋"/>
                <w:szCs w:val="21"/>
              </w:rPr>
              <w:t>废水总排口</w:t>
            </w:r>
          </w:p>
        </w:tc>
        <w:tc>
          <w:tcPr>
            <w:tcW w:w="1291" w:type="dxa"/>
            <w:noWrap w:val="0"/>
            <w:tcMar>
              <w:left w:w="0" w:type="dxa"/>
              <w:right w:w="0" w:type="dxa"/>
            </w:tcMar>
            <w:vAlign w:val="center"/>
          </w:tcPr>
          <w:p>
            <w:pPr>
              <w:jc w:val="center"/>
              <w:rPr>
                <w:rFonts w:eastAsia="仿宋"/>
                <w:szCs w:val="21"/>
              </w:rPr>
            </w:pPr>
            <w:r>
              <w:rPr>
                <w:rFonts w:hint="eastAsia" w:eastAsia="仿宋"/>
                <w:szCs w:val="21"/>
              </w:rPr>
              <w:t>废水异常排放</w:t>
            </w:r>
          </w:p>
        </w:tc>
        <w:tc>
          <w:tcPr>
            <w:tcW w:w="2130" w:type="dxa"/>
            <w:noWrap w:val="0"/>
            <w:tcMar>
              <w:left w:w="0" w:type="dxa"/>
              <w:right w:w="0" w:type="dxa"/>
            </w:tcMar>
            <w:vAlign w:val="center"/>
          </w:tcPr>
          <w:p>
            <w:pPr>
              <w:jc w:val="center"/>
              <w:rPr>
                <w:rFonts w:eastAsia="仿宋"/>
                <w:szCs w:val="21"/>
              </w:rPr>
            </w:pPr>
            <w:r>
              <w:rPr>
                <w:rFonts w:hint="eastAsia" w:eastAsia="仿宋"/>
                <w:szCs w:val="21"/>
              </w:rPr>
              <w:t>PH、COD、BOD</w:t>
            </w:r>
            <w:r>
              <w:rPr>
                <w:rFonts w:hint="eastAsia" w:eastAsia="仿宋"/>
                <w:szCs w:val="21"/>
                <w:vertAlign w:val="subscript"/>
              </w:rPr>
              <w:t>5</w:t>
            </w:r>
            <w:r>
              <w:rPr>
                <w:rFonts w:hint="eastAsia" w:eastAsia="仿宋"/>
                <w:szCs w:val="21"/>
              </w:rPr>
              <w:t>、SS等</w:t>
            </w:r>
          </w:p>
        </w:tc>
        <w:tc>
          <w:tcPr>
            <w:tcW w:w="1430" w:type="dxa"/>
            <w:noWrap w:val="0"/>
            <w:tcMar>
              <w:left w:w="0" w:type="dxa"/>
              <w:right w:w="0" w:type="dxa"/>
            </w:tcMar>
            <w:vAlign w:val="center"/>
          </w:tcPr>
          <w:p>
            <w:pPr>
              <w:jc w:val="center"/>
              <w:rPr>
                <w:rFonts w:hint="eastAsia" w:ascii="Times New Roman" w:hAnsi="Times New Roman" w:eastAsia="仿宋" w:cs="Times New Roman"/>
                <w:szCs w:val="21"/>
              </w:rPr>
            </w:pPr>
            <w:r>
              <w:rPr>
                <w:rFonts w:hint="eastAsia" w:ascii="Times New Roman" w:hAnsi="Times New Roman" w:eastAsia="仿宋" w:cs="Times New Roman"/>
                <w:szCs w:val="21"/>
              </w:rPr>
              <w:t>地表水</w:t>
            </w:r>
          </w:p>
        </w:tc>
        <w:tc>
          <w:tcPr>
            <w:tcW w:w="1958" w:type="dxa"/>
            <w:vMerge w:val="continue"/>
            <w:noWrap w:val="0"/>
            <w:vAlign w:val="center"/>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4" w:hRule="atLeast"/>
          <w:jc w:val="center"/>
        </w:trPr>
        <w:tc>
          <w:tcPr>
            <w:tcW w:w="644" w:type="dxa"/>
            <w:noWrap w:val="0"/>
            <w:tcMar>
              <w:left w:w="0" w:type="dxa"/>
              <w:right w:w="0" w:type="dxa"/>
            </w:tcMar>
            <w:vAlign w:val="center"/>
          </w:tcPr>
          <w:p>
            <w:pPr>
              <w:jc w:val="center"/>
              <w:rPr>
                <w:rFonts w:hint="eastAsia" w:eastAsia="仿宋"/>
                <w:szCs w:val="21"/>
              </w:rPr>
            </w:pPr>
            <w:r>
              <w:rPr>
                <w:rFonts w:hint="eastAsia" w:eastAsia="仿宋"/>
                <w:szCs w:val="21"/>
              </w:rPr>
              <w:t>3</w:t>
            </w:r>
          </w:p>
        </w:tc>
        <w:tc>
          <w:tcPr>
            <w:tcW w:w="1325" w:type="dxa"/>
            <w:noWrap w:val="0"/>
            <w:tcMar>
              <w:left w:w="0" w:type="dxa"/>
              <w:right w:w="0" w:type="dxa"/>
            </w:tcMar>
            <w:vAlign w:val="center"/>
          </w:tcPr>
          <w:p>
            <w:pPr>
              <w:jc w:val="center"/>
              <w:rPr>
                <w:rFonts w:eastAsia="仿宋"/>
                <w:szCs w:val="21"/>
              </w:rPr>
            </w:pPr>
            <w:r>
              <w:rPr>
                <w:rFonts w:hint="eastAsia" w:eastAsia="仿宋"/>
                <w:szCs w:val="21"/>
              </w:rPr>
              <w:t>废气排放口</w:t>
            </w:r>
          </w:p>
        </w:tc>
        <w:tc>
          <w:tcPr>
            <w:tcW w:w="1291" w:type="dxa"/>
            <w:noWrap w:val="0"/>
            <w:tcMar>
              <w:left w:w="0" w:type="dxa"/>
              <w:right w:w="0" w:type="dxa"/>
            </w:tcMar>
            <w:vAlign w:val="center"/>
          </w:tcPr>
          <w:p>
            <w:pPr>
              <w:jc w:val="center"/>
              <w:rPr>
                <w:rFonts w:eastAsia="仿宋"/>
                <w:szCs w:val="21"/>
              </w:rPr>
            </w:pPr>
            <w:r>
              <w:rPr>
                <w:rFonts w:hint="eastAsia" w:eastAsia="仿宋"/>
                <w:szCs w:val="21"/>
              </w:rPr>
              <w:t>废气异常排放</w:t>
            </w:r>
          </w:p>
        </w:tc>
        <w:tc>
          <w:tcPr>
            <w:tcW w:w="2130" w:type="dxa"/>
            <w:noWrap w:val="0"/>
            <w:tcMar>
              <w:left w:w="0" w:type="dxa"/>
              <w:right w:w="0" w:type="dxa"/>
            </w:tcMar>
            <w:vAlign w:val="center"/>
          </w:tcPr>
          <w:p>
            <w:pPr>
              <w:jc w:val="center"/>
              <w:rPr>
                <w:rFonts w:eastAsia="仿宋"/>
                <w:szCs w:val="21"/>
              </w:rPr>
            </w:pPr>
            <w:r>
              <w:rPr>
                <w:rFonts w:eastAsia="仿宋"/>
                <w:szCs w:val="21"/>
              </w:rPr>
              <w:t>恶臭（主要成分H</w:t>
            </w:r>
            <w:r>
              <w:rPr>
                <w:rFonts w:eastAsia="仿宋"/>
                <w:szCs w:val="21"/>
                <w:vertAlign w:val="subscript"/>
              </w:rPr>
              <w:t>2</w:t>
            </w:r>
            <w:r>
              <w:rPr>
                <w:rFonts w:eastAsia="仿宋"/>
                <w:szCs w:val="21"/>
              </w:rPr>
              <w:t>S、NH</w:t>
            </w:r>
            <w:r>
              <w:rPr>
                <w:rFonts w:eastAsia="仿宋"/>
                <w:szCs w:val="21"/>
                <w:vertAlign w:val="subscript"/>
              </w:rPr>
              <w:t>3</w:t>
            </w:r>
            <w:r>
              <w:rPr>
                <w:rFonts w:eastAsia="仿宋"/>
                <w:szCs w:val="21"/>
              </w:rPr>
              <w:t>等）</w:t>
            </w:r>
          </w:p>
        </w:tc>
        <w:tc>
          <w:tcPr>
            <w:tcW w:w="1430" w:type="dxa"/>
            <w:noWrap w:val="0"/>
            <w:tcMar>
              <w:left w:w="0" w:type="dxa"/>
              <w:right w:w="0" w:type="dxa"/>
            </w:tcMar>
            <w:vAlign w:val="center"/>
          </w:tcPr>
          <w:p>
            <w:pPr>
              <w:jc w:val="center"/>
              <w:rPr>
                <w:rFonts w:hint="eastAsia" w:ascii="Times New Roman" w:hAnsi="Times New Roman" w:eastAsia="仿宋" w:cs="Times New Roman"/>
                <w:szCs w:val="21"/>
              </w:rPr>
            </w:pPr>
            <w:r>
              <w:rPr>
                <w:rFonts w:hint="eastAsia" w:ascii="Times New Roman" w:hAnsi="Times New Roman" w:eastAsia="仿宋" w:cs="Times New Roman"/>
                <w:szCs w:val="21"/>
              </w:rPr>
              <w:t>大气</w:t>
            </w:r>
          </w:p>
        </w:tc>
        <w:tc>
          <w:tcPr>
            <w:tcW w:w="1958" w:type="dxa"/>
            <w:vMerge w:val="continue"/>
            <w:noWrap w:val="0"/>
            <w:vAlign w:val="center"/>
          </w:tcPr>
          <w:p>
            <w:pPr>
              <w:jc w:val="center"/>
              <w:rPr>
                <w:rFonts w:eastAsia="仿宋"/>
                <w:szCs w:val="21"/>
              </w:rPr>
            </w:pPr>
          </w:p>
        </w:tc>
      </w:tr>
    </w:tbl>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bookmarkStart w:id="20" w:name="_Toc29361"/>
      <w:r>
        <w:rPr>
          <w:rFonts w:hint="eastAsia" w:asciiTheme="minorEastAsia" w:hAnsiTheme="minorEastAsia" w:eastAsiaTheme="minorEastAsia" w:cstheme="minorEastAsia"/>
          <w:b w:val="0"/>
          <w:kern w:val="2"/>
          <w:sz w:val="24"/>
          <w:szCs w:val="24"/>
          <w:lang w:val="en-US" w:eastAsia="zh-CN" w:bidi="ar-SA"/>
        </w:rPr>
        <w:t>3.2明确引发环境事故责任主体</w:t>
      </w:r>
      <w:bookmarkEnd w:id="20"/>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门县突发环境事件本着先预防后治理的目标，贯彻实行完善突发环境污染事件的应急救援措施，以及完善预防措施，环境污染事件发生时，首先确定污染区域，事故发生源；针对事故的责任主体性质，和污染事件类型，能够迅速做出合理的救援指挥。事故发生后引发环境事件的责任企业负责对环境污染事故生态损坏进行评估和补偿。把责任落实到各企业，加强各企业的应急防范措施的建设。因不可抗拒的突发因素造成的突发环境事件，县政府部门联合各企业相互救助，政府部门负责统一协调处理。</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bookmarkStart w:id="21" w:name="_Toc17684"/>
      <w:r>
        <w:rPr>
          <w:rFonts w:hint="eastAsia" w:asciiTheme="minorEastAsia" w:hAnsiTheme="minorEastAsia" w:eastAsiaTheme="minorEastAsia" w:cstheme="minorEastAsia"/>
          <w:b w:val="0"/>
          <w:kern w:val="2"/>
          <w:sz w:val="24"/>
          <w:szCs w:val="24"/>
          <w:lang w:val="en-US" w:eastAsia="zh-CN" w:bidi="ar-SA"/>
        </w:rPr>
        <w:t>3.3突发环境事件分类和分级</w:t>
      </w:r>
      <w:bookmarkEnd w:id="21"/>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（1）突发大气环境事件分类</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祁门县内突发大气环境事件可分为：</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1）液态危险物质泄漏形成的液池蒸发导致化学品进入空气中。</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2）气态危险物质泄漏进入空气中。</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3）火灾爆炸引发的危险物质扩散、燃烧产物进入空气中。</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4）废气处理设施失效导致的废气事故排放。</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5）危险品运输过程中因发生事故，装运的危险品扩散、燃烧产物进入空气中。</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祁门县主要大气风险源见表3.3-1。</w:t>
      </w:r>
    </w:p>
    <w:p>
      <w:pPr>
        <w:adjustRightInd w:val="0"/>
        <w:snapToGrid w:val="0"/>
        <w:spacing w:line="480" w:lineRule="exact"/>
        <w:ind w:firstLine="560" w:firstLineChars="200"/>
        <w:jc w:val="center"/>
        <w:rPr>
          <w:rFonts w:hint="eastAsia" w:eastAsia="仿宋_GB2312"/>
          <w:bCs/>
          <w:sz w:val="28"/>
          <w:szCs w:val="28"/>
        </w:rPr>
      </w:pPr>
      <w:r>
        <w:rPr>
          <w:rFonts w:hint="eastAsia" w:eastAsia="仿宋_GB2312"/>
          <w:bCs/>
          <w:sz w:val="28"/>
          <w:szCs w:val="28"/>
        </w:rPr>
        <w:t>表3.3-1  主要废气排放企业情况</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6"/>
        <w:gridCol w:w="2836"/>
        <w:gridCol w:w="1701"/>
        <w:gridCol w:w="1419"/>
        <w:gridCol w:w="178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95" w:hRule="atLeast"/>
          <w:jc w:val="center"/>
        </w:trPr>
        <w:tc>
          <w:tcPr>
            <w:tcW w:w="566" w:type="dxa"/>
            <w:noWrap w:val="0"/>
            <w:tcMar>
              <w:left w:w="0" w:type="dxa"/>
              <w:right w:w="0" w:type="dxa"/>
            </w:tcMar>
            <w:vAlign w:val="center"/>
          </w:tcPr>
          <w:p>
            <w:pPr>
              <w:spacing w:line="360" w:lineRule="exact"/>
              <w:jc w:val="center"/>
              <w:rPr>
                <w:rFonts w:eastAsia="仿宋"/>
                <w:b/>
                <w:szCs w:val="21"/>
              </w:rPr>
            </w:pPr>
            <w:r>
              <w:rPr>
                <w:rFonts w:eastAsia="仿宋"/>
                <w:b/>
                <w:szCs w:val="21"/>
              </w:rPr>
              <w:t>序号</w:t>
            </w:r>
          </w:p>
        </w:tc>
        <w:tc>
          <w:tcPr>
            <w:tcW w:w="2836" w:type="dxa"/>
            <w:noWrap w:val="0"/>
            <w:tcMar>
              <w:left w:w="0" w:type="dxa"/>
              <w:right w:w="0" w:type="dxa"/>
            </w:tcMar>
            <w:vAlign w:val="center"/>
          </w:tcPr>
          <w:p>
            <w:pPr>
              <w:spacing w:line="360" w:lineRule="exact"/>
              <w:jc w:val="center"/>
              <w:rPr>
                <w:rFonts w:eastAsia="仿宋"/>
                <w:b/>
                <w:szCs w:val="21"/>
              </w:rPr>
            </w:pPr>
            <w:r>
              <w:rPr>
                <w:rFonts w:eastAsia="仿宋"/>
                <w:b/>
                <w:szCs w:val="21"/>
              </w:rPr>
              <w:t>企业名称</w:t>
            </w:r>
          </w:p>
        </w:tc>
        <w:tc>
          <w:tcPr>
            <w:tcW w:w="1701" w:type="dxa"/>
            <w:noWrap w:val="0"/>
            <w:tcMar>
              <w:left w:w="0" w:type="dxa"/>
              <w:right w:w="0" w:type="dxa"/>
            </w:tcMar>
            <w:vAlign w:val="center"/>
          </w:tcPr>
          <w:p>
            <w:pPr>
              <w:spacing w:line="360" w:lineRule="exact"/>
              <w:jc w:val="center"/>
              <w:rPr>
                <w:rFonts w:eastAsia="仿宋"/>
                <w:b/>
                <w:szCs w:val="21"/>
              </w:rPr>
            </w:pPr>
            <w:r>
              <w:rPr>
                <w:rFonts w:eastAsia="仿宋"/>
                <w:b/>
                <w:szCs w:val="21"/>
              </w:rPr>
              <w:t>主要大气污染物</w:t>
            </w:r>
          </w:p>
        </w:tc>
        <w:tc>
          <w:tcPr>
            <w:tcW w:w="1419" w:type="dxa"/>
            <w:noWrap w:val="0"/>
            <w:tcMar>
              <w:left w:w="0" w:type="dxa"/>
              <w:right w:w="0" w:type="dxa"/>
            </w:tcMar>
            <w:vAlign w:val="center"/>
          </w:tcPr>
          <w:p>
            <w:pPr>
              <w:spacing w:line="360" w:lineRule="exact"/>
              <w:jc w:val="center"/>
              <w:rPr>
                <w:rFonts w:eastAsia="仿宋"/>
                <w:b/>
                <w:szCs w:val="21"/>
              </w:rPr>
            </w:pPr>
            <w:r>
              <w:rPr>
                <w:rFonts w:eastAsia="仿宋"/>
                <w:b/>
                <w:szCs w:val="21"/>
              </w:rPr>
              <w:t>废气排放总量（t/a）</w:t>
            </w:r>
          </w:p>
        </w:tc>
        <w:tc>
          <w:tcPr>
            <w:tcW w:w="1784" w:type="dxa"/>
            <w:noWrap w:val="0"/>
            <w:tcMar>
              <w:left w:w="0" w:type="dxa"/>
              <w:right w:w="0" w:type="dxa"/>
            </w:tcMar>
            <w:vAlign w:val="center"/>
          </w:tcPr>
          <w:p>
            <w:pPr>
              <w:spacing w:line="360" w:lineRule="exact"/>
              <w:jc w:val="center"/>
              <w:rPr>
                <w:rFonts w:eastAsia="仿宋"/>
                <w:b/>
                <w:szCs w:val="21"/>
              </w:rPr>
            </w:pPr>
            <w:r>
              <w:rPr>
                <w:rFonts w:eastAsia="仿宋"/>
                <w:b/>
                <w:szCs w:val="21"/>
              </w:rPr>
              <w:t>废气在线监测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566" w:type="dxa"/>
            <w:noWrap w:val="0"/>
            <w:tcMar>
              <w:left w:w="0" w:type="dxa"/>
              <w:right w:w="0" w:type="dxa"/>
            </w:tcMar>
            <w:vAlign w:val="center"/>
          </w:tcPr>
          <w:p>
            <w:pPr>
              <w:jc w:val="center"/>
              <w:rPr>
                <w:rFonts w:eastAsia="仿宋"/>
                <w:szCs w:val="21"/>
              </w:rPr>
            </w:pPr>
            <w:r>
              <w:rPr>
                <w:rFonts w:eastAsia="仿宋"/>
                <w:szCs w:val="21"/>
              </w:rPr>
              <w:t>1</w:t>
            </w:r>
          </w:p>
        </w:tc>
        <w:tc>
          <w:tcPr>
            <w:tcW w:w="2836" w:type="dxa"/>
            <w:noWrap w:val="0"/>
            <w:tcMar>
              <w:left w:w="0" w:type="dxa"/>
              <w:right w:w="0" w:type="dxa"/>
            </w:tcMar>
            <w:vAlign w:val="center"/>
          </w:tcPr>
          <w:p>
            <w:pPr>
              <w:jc w:val="center"/>
              <w:rPr>
                <w:rFonts w:eastAsia="仿宋"/>
                <w:szCs w:val="21"/>
              </w:rPr>
            </w:pPr>
            <w:r>
              <w:rPr>
                <w:rFonts w:hint="eastAsia" w:eastAsia="仿宋_GB2312"/>
                <w:kern w:val="0"/>
                <w:szCs w:val="21"/>
              </w:rPr>
              <w:t>黄山市弘泰电子有限公司</w:t>
            </w:r>
          </w:p>
        </w:tc>
        <w:tc>
          <w:tcPr>
            <w:tcW w:w="1701" w:type="dxa"/>
            <w:noWrap w:val="0"/>
            <w:tcMar>
              <w:left w:w="0" w:type="dxa"/>
              <w:right w:w="0" w:type="dxa"/>
            </w:tcMar>
            <w:vAlign w:val="center"/>
          </w:tcPr>
          <w:p>
            <w:pPr>
              <w:jc w:val="center"/>
              <w:rPr>
                <w:rFonts w:eastAsia="仿宋"/>
                <w:szCs w:val="21"/>
              </w:rPr>
            </w:pPr>
            <w:r>
              <w:rPr>
                <w:rFonts w:hint="eastAsia" w:eastAsia="仿宋"/>
                <w:szCs w:val="21"/>
              </w:rPr>
              <w:t>非甲烷总烃</w:t>
            </w:r>
          </w:p>
        </w:tc>
        <w:tc>
          <w:tcPr>
            <w:tcW w:w="1419" w:type="dxa"/>
            <w:noWrap w:val="0"/>
            <w:tcMar>
              <w:left w:w="0" w:type="dxa"/>
              <w:right w:w="0" w:type="dxa"/>
            </w:tcMar>
            <w:vAlign w:val="center"/>
          </w:tcPr>
          <w:p>
            <w:pPr>
              <w:jc w:val="center"/>
            </w:pPr>
            <w:r>
              <w:rPr>
                <w:rFonts w:hint="eastAsia" w:eastAsia="仿宋"/>
                <w:szCs w:val="21"/>
              </w:rPr>
              <w:t>0.032</w:t>
            </w:r>
          </w:p>
        </w:tc>
        <w:tc>
          <w:tcPr>
            <w:tcW w:w="1784" w:type="dxa"/>
            <w:noWrap w:val="0"/>
            <w:tcMar>
              <w:left w:w="0" w:type="dxa"/>
              <w:right w:w="0" w:type="dxa"/>
            </w:tcMar>
            <w:vAlign w:val="center"/>
          </w:tcPr>
          <w:p>
            <w:pPr>
              <w:jc w:val="center"/>
              <w:rPr>
                <w:rFonts w:eastAsia="仿宋"/>
                <w:szCs w:val="21"/>
              </w:rPr>
            </w:pPr>
            <w:r>
              <w:rPr>
                <w:rFonts w:hint="eastAsia" w:eastAsia="仿宋"/>
                <w:szCs w:val="21"/>
              </w:rPr>
              <w:t>暂未安装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56" w:hRule="atLeast"/>
          <w:jc w:val="center"/>
        </w:trPr>
        <w:tc>
          <w:tcPr>
            <w:tcW w:w="566" w:type="dxa"/>
            <w:noWrap w:val="0"/>
            <w:tcMar>
              <w:left w:w="0" w:type="dxa"/>
              <w:right w:w="0" w:type="dxa"/>
            </w:tcMar>
            <w:vAlign w:val="center"/>
          </w:tcPr>
          <w:p>
            <w:pPr>
              <w:jc w:val="center"/>
              <w:rPr>
                <w:rFonts w:eastAsia="仿宋"/>
                <w:szCs w:val="21"/>
              </w:rPr>
            </w:pPr>
            <w:r>
              <w:rPr>
                <w:rFonts w:eastAsia="仿宋"/>
                <w:szCs w:val="21"/>
              </w:rPr>
              <w:t>2</w:t>
            </w:r>
          </w:p>
        </w:tc>
        <w:tc>
          <w:tcPr>
            <w:tcW w:w="2836" w:type="dxa"/>
            <w:noWrap w:val="0"/>
            <w:tcMar>
              <w:left w:w="0" w:type="dxa"/>
              <w:right w:w="0" w:type="dxa"/>
            </w:tcMar>
            <w:vAlign w:val="center"/>
          </w:tcPr>
          <w:p>
            <w:pPr>
              <w:jc w:val="center"/>
              <w:rPr>
                <w:rFonts w:eastAsia="仿宋_GB2312"/>
                <w:kern w:val="0"/>
                <w:szCs w:val="21"/>
              </w:rPr>
            </w:pPr>
            <w:r>
              <w:rPr>
                <w:rFonts w:hint="eastAsia" w:eastAsia="仿宋_GB2312"/>
                <w:kern w:val="0"/>
                <w:szCs w:val="21"/>
              </w:rPr>
              <w:t>黄山市永旭木业制品有限公司</w:t>
            </w:r>
          </w:p>
        </w:tc>
        <w:tc>
          <w:tcPr>
            <w:tcW w:w="1701" w:type="dxa"/>
            <w:noWrap w:val="0"/>
            <w:tcMar>
              <w:left w:w="0" w:type="dxa"/>
              <w:right w:w="0" w:type="dxa"/>
            </w:tcMar>
            <w:vAlign w:val="center"/>
          </w:tcPr>
          <w:p>
            <w:pPr>
              <w:jc w:val="center"/>
              <w:rPr>
                <w:rFonts w:eastAsia="仿宋"/>
                <w:szCs w:val="21"/>
              </w:rPr>
            </w:pPr>
            <w:r>
              <w:rPr>
                <w:rFonts w:hint="eastAsia" w:eastAsia="仿宋"/>
                <w:szCs w:val="21"/>
              </w:rPr>
              <w:t>非甲烷总烃、颗粒物、二氧化硫、氮氧化物</w:t>
            </w:r>
          </w:p>
        </w:tc>
        <w:tc>
          <w:tcPr>
            <w:tcW w:w="1419" w:type="dxa"/>
            <w:noWrap w:val="0"/>
            <w:tcMar>
              <w:left w:w="0" w:type="dxa"/>
              <w:right w:w="0" w:type="dxa"/>
            </w:tcMar>
            <w:vAlign w:val="center"/>
          </w:tcPr>
          <w:p>
            <w:pPr>
              <w:jc w:val="center"/>
              <w:rPr>
                <w:rFonts w:eastAsia="仿宋"/>
                <w:szCs w:val="21"/>
              </w:rPr>
            </w:pPr>
            <w:r>
              <w:rPr>
                <w:rFonts w:hint="eastAsia" w:eastAsia="仿宋"/>
                <w:szCs w:val="21"/>
              </w:rPr>
              <w:t>0.6365</w:t>
            </w:r>
          </w:p>
        </w:tc>
        <w:tc>
          <w:tcPr>
            <w:tcW w:w="1784" w:type="dxa"/>
            <w:noWrap w:val="0"/>
            <w:tcMar>
              <w:left w:w="0" w:type="dxa"/>
              <w:right w:w="0" w:type="dxa"/>
            </w:tcMar>
            <w:vAlign w:val="center"/>
          </w:tcPr>
          <w:p>
            <w:pPr>
              <w:jc w:val="center"/>
              <w:rPr>
                <w:rFonts w:eastAsia="仿宋"/>
                <w:szCs w:val="21"/>
              </w:rPr>
            </w:pPr>
            <w:r>
              <w:rPr>
                <w:rFonts w:hint="eastAsia" w:eastAsia="仿宋"/>
                <w:szCs w:val="21"/>
              </w:rPr>
              <w:t>暂未安装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69" w:hRule="atLeast"/>
          <w:jc w:val="center"/>
        </w:trPr>
        <w:tc>
          <w:tcPr>
            <w:tcW w:w="566" w:type="dxa"/>
            <w:noWrap w:val="0"/>
            <w:tcMar>
              <w:left w:w="0" w:type="dxa"/>
              <w:right w:w="0" w:type="dxa"/>
            </w:tcMar>
            <w:vAlign w:val="center"/>
          </w:tcPr>
          <w:p>
            <w:pPr>
              <w:jc w:val="center"/>
              <w:rPr>
                <w:rFonts w:eastAsia="仿宋"/>
                <w:kern w:val="0"/>
                <w:szCs w:val="21"/>
              </w:rPr>
            </w:pPr>
            <w:r>
              <w:rPr>
                <w:rFonts w:eastAsia="仿宋"/>
                <w:kern w:val="0"/>
                <w:szCs w:val="21"/>
              </w:rPr>
              <w:t>3</w:t>
            </w:r>
          </w:p>
        </w:tc>
        <w:tc>
          <w:tcPr>
            <w:tcW w:w="2836" w:type="dxa"/>
            <w:noWrap w:val="0"/>
            <w:tcMar>
              <w:left w:w="0" w:type="dxa"/>
              <w:right w:w="0" w:type="dxa"/>
            </w:tcMar>
            <w:vAlign w:val="center"/>
          </w:tcPr>
          <w:p>
            <w:pPr>
              <w:jc w:val="center"/>
              <w:rPr>
                <w:rFonts w:eastAsia="仿宋_GB2312"/>
                <w:kern w:val="0"/>
                <w:szCs w:val="21"/>
              </w:rPr>
            </w:pPr>
            <w:r>
              <w:rPr>
                <w:rFonts w:hint="eastAsia" w:eastAsia="仿宋_GB2312"/>
                <w:kern w:val="0"/>
                <w:szCs w:val="21"/>
              </w:rPr>
              <w:t>黄山市祁门佳明木业制品有限公司</w:t>
            </w:r>
          </w:p>
        </w:tc>
        <w:tc>
          <w:tcPr>
            <w:tcW w:w="1701" w:type="dxa"/>
            <w:noWrap w:val="0"/>
            <w:tcMar>
              <w:left w:w="0" w:type="dxa"/>
              <w:right w:w="0" w:type="dxa"/>
            </w:tcMar>
            <w:vAlign w:val="center"/>
          </w:tcPr>
          <w:p>
            <w:pPr>
              <w:jc w:val="center"/>
              <w:rPr>
                <w:rFonts w:hint="eastAsia" w:eastAsia="仿宋"/>
                <w:kern w:val="0"/>
                <w:szCs w:val="21"/>
              </w:rPr>
            </w:pPr>
            <w:r>
              <w:rPr>
                <w:rFonts w:hint="eastAsia" w:eastAsia="仿宋"/>
                <w:szCs w:val="21"/>
              </w:rPr>
              <w:t>粉尘</w:t>
            </w:r>
            <w:r>
              <w:rPr>
                <w:rFonts w:eastAsia="仿宋"/>
                <w:szCs w:val="21"/>
              </w:rPr>
              <w:t>、</w:t>
            </w:r>
            <w:r>
              <w:rPr>
                <w:rFonts w:hint="eastAsia" w:eastAsia="仿宋"/>
                <w:szCs w:val="21"/>
              </w:rPr>
              <w:t>烟尘</w:t>
            </w:r>
            <w:r>
              <w:rPr>
                <w:rFonts w:eastAsia="仿宋"/>
                <w:szCs w:val="21"/>
              </w:rPr>
              <w:t>、</w:t>
            </w:r>
            <w:r>
              <w:rPr>
                <w:rFonts w:hint="eastAsia" w:eastAsia="仿宋"/>
                <w:szCs w:val="21"/>
              </w:rPr>
              <w:t>甲醛</w:t>
            </w:r>
          </w:p>
        </w:tc>
        <w:tc>
          <w:tcPr>
            <w:tcW w:w="1419" w:type="dxa"/>
            <w:noWrap w:val="0"/>
            <w:tcMar>
              <w:left w:w="0" w:type="dxa"/>
              <w:right w:w="0" w:type="dxa"/>
            </w:tcMar>
            <w:vAlign w:val="center"/>
          </w:tcPr>
          <w:p>
            <w:pPr>
              <w:jc w:val="center"/>
              <w:rPr>
                <w:rFonts w:eastAsia="仿宋"/>
                <w:szCs w:val="21"/>
              </w:rPr>
            </w:pPr>
            <w:r>
              <w:rPr>
                <w:rFonts w:hint="eastAsia" w:eastAsia="仿宋"/>
                <w:szCs w:val="21"/>
              </w:rPr>
              <w:t>0.898</w:t>
            </w:r>
          </w:p>
        </w:tc>
        <w:tc>
          <w:tcPr>
            <w:tcW w:w="1784" w:type="dxa"/>
            <w:noWrap w:val="0"/>
            <w:tcMar>
              <w:left w:w="0" w:type="dxa"/>
              <w:right w:w="0" w:type="dxa"/>
            </w:tcMar>
            <w:vAlign w:val="center"/>
          </w:tcPr>
          <w:p>
            <w:pPr>
              <w:jc w:val="center"/>
              <w:rPr>
                <w:rFonts w:eastAsia="仿宋"/>
                <w:szCs w:val="21"/>
              </w:rPr>
            </w:pPr>
            <w:r>
              <w:rPr>
                <w:rFonts w:hint="eastAsia" w:eastAsia="仿宋"/>
                <w:szCs w:val="21"/>
              </w:rPr>
              <w:t>暂未安装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94" w:hRule="atLeast"/>
          <w:jc w:val="center"/>
        </w:trPr>
        <w:tc>
          <w:tcPr>
            <w:tcW w:w="566" w:type="dxa"/>
            <w:noWrap w:val="0"/>
            <w:tcMar>
              <w:left w:w="0" w:type="dxa"/>
              <w:right w:w="0" w:type="dxa"/>
            </w:tcMar>
            <w:vAlign w:val="center"/>
          </w:tcPr>
          <w:p>
            <w:pPr>
              <w:jc w:val="center"/>
              <w:rPr>
                <w:rFonts w:eastAsia="仿宋"/>
                <w:kern w:val="0"/>
                <w:szCs w:val="21"/>
              </w:rPr>
            </w:pPr>
            <w:r>
              <w:rPr>
                <w:rFonts w:hint="eastAsia" w:eastAsia="仿宋"/>
                <w:kern w:val="0"/>
                <w:szCs w:val="21"/>
              </w:rPr>
              <w:t>4</w:t>
            </w:r>
          </w:p>
        </w:tc>
        <w:tc>
          <w:tcPr>
            <w:tcW w:w="2836" w:type="dxa"/>
            <w:noWrap w:val="0"/>
            <w:tcMar>
              <w:left w:w="0" w:type="dxa"/>
              <w:right w:w="0" w:type="dxa"/>
            </w:tcMar>
            <w:vAlign w:val="center"/>
          </w:tcPr>
          <w:p>
            <w:pPr>
              <w:jc w:val="center"/>
              <w:rPr>
                <w:rFonts w:eastAsia="仿宋"/>
                <w:kern w:val="0"/>
                <w:szCs w:val="21"/>
              </w:rPr>
            </w:pPr>
            <w:r>
              <w:rPr>
                <w:rFonts w:hint="eastAsia" w:eastAsia="仿宋_GB2312"/>
                <w:kern w:val="0"/>
                <w:szCs w:val="21"/>
              </w:rPr>
              <w:t>黄山市昱奥电器科技有限公司</w:t>
            </w:r>
          </w:p>
        </w:tc>
        <w:tc>
          <w:tcPr>
            <w:tcW w:w="1701" w:type="dxa"/>
            <w:noWrap w:val="0"/>
            <w:tcMar>
              <w:left w:w="0" w:type="dxa"/>
              <w:right w:w="0" w:type="dxa"/>
            </w:tcMar>
            <w:vAlign w:val="center"/>
          </w:tcPr>
          <w:p>
            <w:pPr>
              <w:jc w:val="center"/>
              <w:rPr>
                <w:rFonts w:eastAsia="仿宋"/>
                <w:szCs w:val="21"/>
              </w:rPr>
            </w:pPr>
            <w:r>
              <w:rPr>
                <w:rFonts w:hint="eastAsia" w:eastAsia="仿宋"/>
                <w:szCs w:val="21"/>
              </w:rPr>
              <w:t>非甲烷总烃、锡及其化合物、油烟</w:t>
            </w:r>
          </w:p>
        </w:tc>
        <w:tc>
          <w:tcPr>
            <w:tcW w:w="1419" w:type="dxa"/>
            <w:noWrap w:val="0"/>
            <w:tcMar>
              <w:left w:w="0" w:type="dxa"/>
              <w:right w:w="0" w:type="dxa"/>
            </w:tcMar>
            <w:vAlign w:val="center"/>
          </w:tcPr>
          <w:p>
            <w:pPr>
              <w:jc w:val="center"/>
              <w:rPr>
                <w:rFonts w:eastAsia="仿宋"/>
                <w:szCs w:val="21"/>
              </w:rPr>
            </w:pPr>
            <w:r>
              <w:rPr>
                <w:rFonts w:hint="eastAsia" w:eastAsia="仿宋"/>
                <w:szCs w:val="21"/>
              </w:rPr>
              <w:t>0.027</w:t>
            </w:r>
          </w:p>
        </w:tc>
        <w:tc>
          <w:tcPr>
            <w:tcW w:w="1784" w:type="dxa"/>
            <w:noWrap w:val="0"/>
            <w:tcMar>
              <w:left w:w="0" w:type="dxa"/>
              <w:right w:w="0" w:type="dxa"/>
            </w:tcMar>
            <w:vAlign w:val="center"/>
          </w:tcPr>
          <w:p>
            <w:pPr>
              <w:jc w:val="center"/>
              <w:rPr>
                <w:rFonts w:eastAsia="仿宋"/>
                <w:szCs w:val="21"/>
              </w:rPr>
            </w:pPr>
            <w:r>
              <w:rPr>
                <w:rFonts w:hint="eastAsia" w:eastAsia="仿宋"/>
                <w:szCs w:val="21"/>
              </w:rPr>
              <w:t>暂未安装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66" w:type="dxa"/>
            <w:noWrap w:val="0"/>
            <w:tcMar>
              <w:left w:w="0" w:type="dxa"/>
              <w:right w:w="0" w:type="dxa"/>
            </w:tcMar>
            <w:vAlign w:val="center"/>
          </w:tcPr>
          <w:p>
            <w:pPr>
              <w:jc w:val="center"/>
              <w:rPr>
                <w:rFonts w:eastAsia="仿宋"/>
                <w:kern w:val="0"/>
                <w:szCs w:val="21"/>
              </w:rPr>
            </w:pPr>
            <w:r>
              <w:rPr>
                <w:rFonts w:hint="eastAsia" w:eastAsia="仿宋"/>
                <w:kern w:val="0"/>
                <w:szCs w:val="21"/>
              </w:rPr>
              <w:t>5</w:t>
            </w:r>
          </w:p>
        </w:tc>
        <w:tc>
          <w:tcPr>
            <w:tcW w:w="2836" w:type="dxa"/>
            <w:noWrap w:val="0"/>
            <w:tcMar>
              <w:left w:w="0" w:type="dxa"/>
              <w:right w:w="0" w:type="dxa"/>
            </w:tcMar>
            <w:vAlign w:val="center"/>
          </w:tcPr>
          <w:p>
            <w:pPr>
              <w:jc w:val="center"/>
              <w:rPr>
                <w:rFonts w:eastAsia="仿宋"/>
                <w:kern w:val="0"/>
                <w:szCs w:val="21"/>
              </w:rPr>
            </w:pPr>
            <w:r>
              <w:rPr>
                <w:rFonts w:hint="eastAsia" w:eastAsia="仿宋_GB2312"/>
                <w:kern w:val="0"/>
                <w:szCs w:val="21"/>
              </w:rPr>
              <w:t>黄山芯微电子股份有限公司</w:t>
            </w:r>
          </w:p>
        </w:tc>
        <w:tc>
          <w:tcPr>
            <w:tcW w:w="1701" w:type="dxa"/>
            <w:noWrap w:val="0"/>
            <w:tcMar>
              <w:left w:w="0" w:type="dxa"/>
              <w:right w:w="0" w:type="dxa"/>
            </w:tcMar>
            <w:vAlign w:val="center"/>
          </w:tcPr>
          <w:p>
            <w:pPr>
              <w:jc w:val="center"/>
              <w:rPr>
                <w:rFonts w:eastAsia="仿宋"/>
                <w:szCs w:val="21"/>
              </w:rPr>
            </w:pPr>
            <w:r>
              <w:rPr>
                <w:rFonts w:hint="eastAsia" w:eastAsia="仿宋"/>
                <w:szCs w:val="21"/>
              </w:rPr>
              <w:t>氨气、氟化氢、氯化氢、颗粒物、硝酸雾、二甲苯、乙酸雾、硫酸雾、丙酮、甲醇</w:t>
            </w:r>
          </w:p>
        </w:tc>
        <w:tc>
          <w:tcPr>
            <w:tcW w:w="1419" w:type="dxa"/>
            <w:noWrap w:val="0"/>
            <w:tcMar>
              <w:left w:w="0" w:type="dxa"/>
              <w:right w:w="0" w:type="dxa"/>
            </w:tcMar>
            <w:vAlign w:val="center"/>
          </w:tcPr>
          <w:p>
            <w:pPr>
              <w:jc w:val="center"/>
              <w:rPr>
                <w:rFonts w:eastAsia="仿宋"/>
                <w:szCs w:val="21"/>
              </w:rPr>
            </w:pPr>
            <w:r>
              <w:rPr>
                <w:rFonts w:hint="eastAsia" w:eastAsia="仿宋"/>
                <w:szCs w:val="21"/>
              </w:rPr>
              <w:t>3.81</w:t>
            </w:r>
          </w:p>
        </w:tc>
        <w:tc>
          <w:tcPr>
            <w:tcW w:w="1784" w:type="dxa"/>
            <w:noWrap w:val="0"/>
            <w:tcMar>
              <w:left w:w="0" w:type="dxa"/>
              <w:right w:w="0" w:type="dxa"/>
            </w:tcMar>
            <w:vAlign w:val="center"/>
          </w:tcPr>
          <w:p>
            <w:pPr>
              <w:jc w:val="center"/>
              <w:rPr>
                <w:rFonts w:eastAsia="仿宋"/>
                <w:szCs w:val="21"/>
              </w:rPr>
            </w:pPr>
            <w:r>
              <w:rPr>
                <w:rFonts w:hint="eastAsia" w:eastAsia="仿宋"/>
                <w:szCs w:val="21"/>
              </w:rPr>
              <w:t>暂未安装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66" w:type="dxa"/>
            <w:noWrap w:val="0"/>
            <w:tcMar>
              <w:left w:w="0" w:type="dxa"/>
              <w:right w:w="0" w:type="dxa"/>
            </w:tcMar>
            <w:vAlign w:val="center"/>
          </w:tcPr>
          <w:p>
            <w:pPr>
              <w:jc w:val="center"/>
              <w:rPr>
                <w:rFonts w:eastAsia="仿宋"/>
                <w:kern w:val="0"/>
                <w:szCs w:val="21"/>
              </w:rPr>
            </w:pPr>
            <w:r>
              <w:rPr>
                <w:rFonts w:hint="eastAsia" w:eastAsia="仿宋"/>
                <w:kern w:val="0"/>
                <w:szCs w:val="21"/>
              </w:rPr>
              <w:t>6</w:t>
            </w:r>
          </w:p>
        </w:tc>
        <w:tc>
          <w:tcPr>
            <w:tcW w:w="2836" w:type="dxa"/>
            <w:noWrap w:val="0"/>
            <w:tcMar>
              <w:left w:w="0" w:type="dxa"/>
              <w:right w:w="0" w:type="dxa"/>
            </w:tcMar>
            <w:vAlign w:val="center"/>
          </w:tcPr>
          <w:p>
            <w:pPr>
              <w:jc w:val="center"/>
              <w:rPr>
                <w:rFonts w:eastAsia="仿宋"/>
                <w:kern w:val="0"/>
                <w:szCs w:val="21"/>
              </w:rPr>
            </w:pPr>
            <w:r>
              <w:rPr>
                <w:rFonts w:hint="eastAsia" w:eastAsia="仿宋_GB2312"/>
                <w:kern w:val="0"/>
                <w:szCs w:val="21"/>
              </w:rPr>
              <w:t>祁门经济开发区污水处理厂</w:t>
            </w:r>
          </w:p>
        </w:tc>
        <w:tc>
          <w:tcPr>
            <w:tcW w:w="1701" w:type="dxa"/>
            <w:noWrap w:val="0"/>
            <w:tcMar>
              <w:left w:w="0" w:type="dxa"/>
              <w:right w:w="0" w:type="dxa"/>
            </w:tcMar>
            <w:vAlign w:val="center"/>
          </w:tcPr>
          <w:p>
            <w:pPr>
              <w:jc w:val="center"/>
              <w:rPr>
                <w:rFonts w:eastAsia="仿宋"/>
                <w:szCs w:val="21"/>
              </w:rPr>
            </w:pPr>
            <w:r>
              <w:rPr>
                <w:rFonts w:hint="eastAsia" w:eastAsia="仿宋"/>
                <w:szCs w:val="21"/>
              </w:rPr>
              <w:t>氨气、硫化氢</w:t>
            </w:r>
          </w:p>
        </w:tc>
        <w:tc>
          <w:tcPr>
            <w:tcW w:w="1419" w:type="dxa"/>
            <w:noWrap w:val="0"/>
            <w:tcMar>
              <w:left w:w="0" w:type="dxa"/>
              <w:right w:w="0" w:type="dxa"/>
            </w:tcMar>
            <w:vAlign w:val="center"/>
          </w:tcPr>
          <w:p>
            <w:pPr>
              <w:jc w:val="center"/>
              <w:rPr>
                <w:rFonts w:eastAsia="仿宋"/>
                <w:szCs w:val="21"/>
              </w:rPr>
            </w:pPr>
            <w:r>
              <w:rPr>
                <w:rFonts w:hint="eastAsia" w:eastAsia="仿宋"/>
                <w:szCs w:val="21"/>
              </w:rPr>
              <w:t>0.1321</w:t>
            </w:r>
          </w:p>
        </w:tc>
        <w:tc>
          <w:tcPr>
            <w:tcW w:w="1784" w:type="dxa"/>
            <w:noWrap w:val="0"/>
            <w:tcMar>
              <w:left w:w="0" w:type="dxa"/>
              <w:right w:w="0" w:type="dxa"/>
            </w:tcMar>
            <w:vAlign w:val="center"/>
          </w:tcPr>
          <w:p>
            <w:pPr>
              <w:jc w:val="center"/>
              <w:rPr>
                <w:rFonts w:eastAsia="仿宋"/>
                <w:szCs w:val="21"/>
              </w:rPr>
            </w:pPr>
            <w:r>
              <w:rPr>
                <w:rFonts w:hint="eastAsia" w:eastAsia="仿宋"/>
                <w:szCs w:val="21"/>
              </w:rPr>
              <w:t>暂未安装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66" w:type="dxa"/>
            <w:noWrap w:val="0"/>
            <w:tcMar>
              <w:left w:w="0" w:type="dxa"/>
              <w:right w:w="0" w:type="dxa"/>
            </w:tcMar>
            <w:vAlign w:val="center"/>
          </w:tcPr>
          <w:p>
            <w:pPr>
              <w:jc w:val="center"/>
              <w:rPr>
                <w:rFonts w:eastAsia="仿宋"/>
                <w:kern w:val="0"/>
                <w:szCs w:val="21"/>
              </w:rPr>
            </w:pPr>
            <w:r>
              <w:rPr>
                <w:rFonts w:hint="eastAsia" w:eastAsia="仿宋"/>
                <w:kern w:val="0"/>
                <w:szCs w:val="21"/>
              </w:rPr>
              <w:t>7</w:t>
            </w:r>
          </w:p>
        </w:tc>
        <w:tc>
          <w:tcPr>
            <w:tcW w:w="2836" w:type="dxa"/>
            <w:noWrap w:val="0"/>
            <w:tcMar>
              <w:left w:w="0" w:type="dxa"/>
              <w:right w:w="0" w:type="dxa"/>
            </w:tcMar>
            <w:vAlign w:val="center"/>
          </w:tcPr>
          <w:p>
            <w:pPr>
              <w:jc w:val="center"/>
              <w:rPr>
                <w:rFonts w:eastAsia="仿宋"/>
                <w:kern w:val="0"/>
                <w:szCs w:val="21"/>
              </w:rPr>
            </w:pPr>
            <w:r>
              <w:rPr>
                <w:rFonts w:hint="eastAsia" w:eastAsia="仿宋_GB2312"/>
                <w:kern w:val="0"/>
                <w:szCs w:val="21"/>
              </w:rPr>
              <w:t>黄山市国灿家具制造有限责任公司</w:t>
            </w:r>
          </w:p>
        </w:tc>
        <w:tc>
          <w:tcPr>
            <w:tcW w:w="1701" w:type="dxa"/>
            <w:noWrap w:val="0"/>
            <w:tcMar>
              <w:left w:w="0" w:type="dxa"/>
              <w:right w:w="0" w:type="dxa"/>
            </w:tcMar>
            <w:vAlign w:val="center"/>
          </w:tcPr>
          <w:p>
            <w:pPr>
              <w:jc w:val="center"/>
              <w:rPr>
                <w:rFonts w:hint="eastAsia" w:eastAsia="仿宋"/>
                <w:szCs w:val="21"/>
              </w:rPr>
            </w:pPr>
            <w:r>
              <w:rPr>
                <w:rFonts w:hint="eastAsia" w:eastAsia="仿宋"/>
                <w:szCs w:val="21"/>
              </w:rPr>
              <w:t>VOCs、粉尘、油烟</w:t>
            </w:r>
          </w:p>
        </w:tc>
        <w:tc>
          <w:tcPr>
            <w:tcW w:w="1419" w:type="dxa"/>
            <w:noWrap w:val="0"/>
            <w:tcMar>
              <w:left w:w="0" w:type="dxa"/>
              <w:right w:w="0" w:type="dxa"/>
            </w:tcMar>
            <w:vAlign w:val="center"/>
          </w:tcPr>
          <w:p>
            <w:pPr>
              <w:jc w:val="center"/>
              <w:rPr>
                <w:rFonts w:eastAsia="仿宋"/>
                <w:szCs w:val="21"/>
              </w:rPr>
            </w:pPr>
            <w:r>
              <w:rPr>
                <w:rFonts w:hint="eastAsia" w:eastAsia="仿宋"/>
                <w:szCs w:val="21"/>
              </w:rPr>
              <w:t>0.5012</w:t>
            </w:r>
          </w:p>
        </w:tc>
        <w:tc>
          <w:tcPr>
            <w:tcW w:w="1784" w:type="dxa"/>
            <w:noWrap w:val="0"/>
            <w:tcMar>
              <w:left w:w="0" w:type="dxa"/>
              <w:right w:w="0" w:type="dxa"/>
            </w:tcMar>
            <w:vAlign w:val="center"/>
          </w:tcPr>
          <w:p>
            <w:pPr>
              <w:jc w:val="center"/>
              <w:rPr>
                <w:rFonts w:eastAsia="仿宋"/>
                <w:szCs w:val="21"/>
              </w:rPr>
            </w:pPr>
            <w:r>
              <w:rPr>
                <w:rFonts w:hint="eastAsia" w:eastAsia="仿宋"/>
                <w:szCs w:val="21"/>
              </w:rPr>
              <w:t>暂未安装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66" w:type="dxa"/>
            <w:noWrap w:val="0"/>
            <w:tcMar>
              <w:left w:w="0" w:type="dxa"/>
              <w:right w:w="0" w:type="dxa"/>
            </w:tcMar>
            <w:vAlign w:val="center"/>
          </w:tcPr>
          <w:p>
            <w:pPr>
              <w:jc w:val="center"/>
              <w:rPr>
                <w:rFonts w:eastAsia="仿宋"/>
                <w:kern w:val="0"/>
                <w:szCs w:val="21"/>
              </w:rPr>
            </w:pPr>
            <w:r>
              <w:rPr>
                <w:rFonts w:hint="eastAsia" w:eastAsia="仿宋"/>
                <w:kern w:val="0"/>
                <w:szCs w:val="21"/>
              </w:rPr>
              <w:t>8</w:t>
            </w:r>
          </w:p>
        </w:tc>
        <w:tc>
          <w:tcPr>
            <w:tcW w:w="2836" w:type="dxa"/>
            <w:noWrap w:val="0"/>
            <w:tcMar>
              <w:left w:w="0" w:type="dxa"/>
              <w:right w:w="0" w:type="dxa"/>
            </w:tcMar>
            <w:vAlign w:val="center"/>
          </w:tcPr>
          <w:p>
            <w:pPr>
              <w:jc w:val="center"/>
              <w:rPr>
                <w:rFonts w:hint="eastAsia" w:eastAsia="仿宋_GB2312"/>
                <w:kern w:val="0"/>
                <w:szCs w:val="21"/>
              </w:rPr>
            </w:pPr>
            <w:r>
              <w:rPr>
                <w:rFonts w:hint="eastAsia" w:eastAsia="仿宋_GB2312"/>
                <w:kern w:val="0"/>
                <w:szCs w:val="21"/>
              </w:rPr>
              <w:t>黄山市恒悦电子有限公司</w:t>
            </w:r>
          </w:p>
        </w:tc>
        <w:tc>
          <w:tcPr>
            <w:tcW w:w="1701" w:type="dxa"/>
            <w:noWrap w:val="0"/>
            <w:tcMar>
              <w:left w:w="0" w:type="dxa"/>
              <w:right w:w="0" w:type="dxa"/>
            </w:tcMar>
            <w:vAlign w:val="center"/>
          </w:tcPr>
          <w:p>
            <w:pPr>
              <w:jc w:val="center"/>
              <w:rPr>
                <w:rFonts w:eastAsia="仿宋"/>
                <w:szCs w:val="21"/>
              </w:rPr>
            </w:pPr>
            <w:r>
              <w:rPr>
                <w:rFonts w:hint="eastAsia" w:eastAsia="仿宋"/>
                <w:szCs w:val="21"/>
              </w:rPr>
              <w:t>氢氟酸雾、硝酸雾、甲醇、乙醇、乙酸雾、喷砂粉尘、氯化氢、非甲烷总烃</w:t>
            </w:r>
          </w:p>
        </w:tc>
        <w:tc>
          <w:tcPr>
            <w:tcW w:w="1419" w:type="dxa"/>
            <w:noWrap w:val="0"/>
            <w:tcMar>
              <w:left w:w="0" w:type="dxa"/>
              <w:right w:w="0" w:type="dxa"/>
            </w:tcMar>
            <w:vAlign w:val="center"/>
          </w:tcPr>
          <w:p>
            <w:pPr>
              <w:jc w:val="center"/>
              <w:rPr>
                <w:rFonts w:eastAsia="仿宋"/>
                <w:szCs w:val="21"/>
              </w:rPr>
            </w:pPr>
            <w:r>
              <w:rPr>
                <w:rFonts w:hint="eastAsia" w:eastAsia="仿宋"/>
                <w:szCs w:val="21"/>
              </w:rPr>
              <w:t>1.5214</w:t>
            </w:r>
          </w:p>
        </w:tc>
        <w:tc>
          <w:tcPr>
            <w:tcW w:w="1784" w:type="dxa"/>
            <w:noWrap w:val="0"/>
            <w:tcMar>
              <w:left w:w="0" w:type="dxa"/>
              <w:right w:w="0" w:type="dxa"/>
            </w:tcMar>
            <w:vAlign w:val="center"/>
          </w:tcPr>
          <w:p>
            <w:pPr>
              <w:jc w:val="center"/>
              <w:rPr>
                <w:rFonts w:hint="eastAsia" w:eastAsia="仿宋"/>
                <w:szCs w:val="21"/>
              </w:rPr>
            </w:pPr>
            <w:r>
              <w:rPr>
                <w:rFonts w:hint="eastAsia" w:eastAsia="仿宋"/>
                <w:szCs w:val="21"/>
              </w:rPr>
              <w:t>暂未安装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66" w:type="dxa"/>
            <w:noWrap w:val="0"/>
            <w:tcMar>
              <w:left w:w="0" w:type="dxa"/>
              <w:right w:w="0" w:type="dxa"/>
            </w:tcMar>
            <w:vAlign w:val="center"/>
          </w:tcPr>
          <w:p>
            <w:pPr>
              <w:jc w:val="center"/>
              <w:rPr>
                <w:rFonts w:eastAsia="仿宋"/>
                <w:kern w:val="0"/>
                <w:szCs w:val="21"/>
              </w:rPr>
            </w:pPr>
            <w:r>
              <w:rPr>
                <w:rFonts w:hint="eastAsia" w:eastAsia="仿宋"/>
                <w:kern w:val="0"/>
                <w:szCs w:val="21"/>
              </w:rPr>
              <w:t>9</w:t>
            </w:r>
          </w:p>
        </w:tc>
        <w:tc>
          <w:tcPr>
            <w:tcW w:w="2836" w:type="dxa"/>
            <w:noWrap w:val="0"/>
            <w:tcMar>
              <w:left w:w="0" w:type="dxa"/>
              <w:right w:w="0" w:type="dxa"/>
            </w:tcMar>
            <w:vAlign w:val="center"/>
          </w:tcPr>
          <w:p>
            <w:pPr>
              <w:jc w:val="center"/>
              <w:rPr>
                <w:rFonts w:hint="eastAsia" w:eastAsia="仿宋_GB2312"/>
                <w:kern w:val="0"/>
                <w:szCs w:val="21"/>
              </w:rPr>
            </w:pPr>
            <w:r>
              <w:rPr>
                <w:rFonts w:hint="eastAsia" w:eastAsia="仿宋_GB2312"/>
                <w:kern w:val="0"/>
                <w:szCs w:val="21"/>
              </w:rPr>
              <w:t>黄山德曼电子科技有限公司</w:t>
            </w:r>
          </w:p>
        </w:tc>
        <w:tc>
          <w:tcPr>
            <w:tcW w:w="1701" w:type="dxa"/>
            <w:noWrap w:val="0"/>
            <w:tcMar>
              <w:left w:w="0" w:type="dxa"/>
              <w:right w:w="0" w:type="dxa"/>
            </w:tcMar>
            <w:vAlign w:val="center"/>
          </w:tcPr>
          <w:p>
            <w:pPr>
              <w:jc w:val="center"/>
              <w:rPr>
                <w:rFonts w:eastAsia="仿宋"/>
                <w:szCs w:val="21"/>
              </w:rPr>
            </w:pPr>
            <w:r>
              <w:rPr>
                <w:rFonts w:hint="eastAsia" w:eastAsia="仿宋"/>
                <w:szCs w:val="21"/>
              </w:rPr>
              <w:t>VOCs、二甲苯、氯化氢、二氧化氮、粉尘、丙酮</w:t>
            </w:r>
          </w:p>
        </w:tc>
        <w:tc>
          <w:tcPr>
            <w:tcW w:w="1419" w:type="dxa"/>
            <w:noWrap w:val="0"/>
            <w:tcMar>
              <w:left w:w="0" w:type="dxa"/>
              <w:right w:w="0" w:type="dxa"/>
            </w:tcMar>
            <w:vAlign w:val="center"/>
          </w:tcPr>
          <w:p>
            <w:pPr>
              <w:jc w:val="center"/>
              <w:rPr>
                <w:rFonts w:eastAsia="仿宋"/>
                <w:szCs w:val="21"/>
              </w:rPr>
            </w:pPr>
            <w:r>
              <w:rPr>
                <w:rFonts w:hint="eastAsia" w:eastAsia="仿宋"/>
                <w:szCs w:val="21"/>
              </w:rPr>
              <w:t>1.525</w:t>
            </w:r>
          </w:p>
        </w:tc>
        <w:tc>
          <w:tcPr>
            <w:tcW w:w="1784" w:type="dxa"/>
            <w:noWrap w:val="0"/>
            <w:tcMar>
              <w:left w:w="0" w:type="dxa"/>
              <w:right w:w="0" w:type="dxa"/>
            </w:tcMar>
            <w:vAlign w:val="center"/>
          </w:tcPr>
          <w:p>
            <w:pPr>
              <w:jc w:val="center"/>
              <w:rPr>
                <w:rFonts w:hint="eastAsia" w:eastAsia="仿宋"/>
                <w:szCs w:val="21"/>
              </w:rPr>
            </w:pPr>
            <w:r>
              <w:rPr>
                <w:rFonts w:hint="eastAsia" w:eastAsia="仿宋"/>
                <w:szCs w:val="21"/>
              </w:rPr>
              <w:t>暂未安装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66" w:type="dxa"/>
            <w:noWrap w:val="0"/>
            <w:tcMar>
              <w:left w:w="0" w:type="dxa"/>
              <w:right w:w="0" w:type="dxa"/>
            </w:tcMar>
            <w:vAlign w:val="center"/>
          </w:tcPr>
          <w:p>
            <w:pPr>
              <w:jc w:val="center"/>
              <w:rPr>
                <w:rFonts w:eastAsia="仿宋"/>
                <w:kern w:val="0"/>
                <w:szCs w:val="21"/>
              </w:rPr>
            </w:pPr>
            <w:r>
              <w:rPr>
                <w:rFonts w:hint="eastAsia" w:eastAsia="仿宋"/>
                <w:kern w:val="0"/>
                <w:szCs w:val="21"/>
              </w:rPr>
              <w:t>10</w:t>
            </w:r>
          </w:p>
        </w:tc>
        <w:tc>
          <w:tcPr>
            <w:tcW w:w="2836" w:type="dxa"/>
            <w:noWrap w:val="0"/>
            <w:tcMar>
              <w:left w:w="0" w:type="dxa"/>
              <w:right w:w="0" w:type="dxa"/>
            </w:tcMar>
            <w:vAlign w:val="center"/>
          </w:tcPr>
          <w:p>
            <w:pPr>
              <w:jc w:val="center"/>
              <w:rPr>
                <w:rFonts w:hint="eastAsia" w:eastAsia="仿宋_GB2312"/>
                <w:kern w:val="0"/>
                <w:szCs w:val="21"/>
              </w:rPr>
            </w:pPr>
            <w:r>
              <w:rPr>
                <w:rFonts w:hint="eastAsia" w:eastAsia="仿宋_GB2312"/>
                <w:kern w:val="0"/>
                <w:szCs w:val="21"/>
              </w:rPr>
              <w:t>黄山农华生物科技股份有限公司</w:t>
            </w:r>
          </w:p>
        </w:tc>
        <w:tc>
          <w:tcPr>
            <w:tcW w:w="1701" w:type="dxa"/>
            <w:noWrap w:val="0"/>
            <w:tcMar>
              <w:left w:w="0" w:type="dxa"/>
              <w:right w:w="0" w:type="dxa"/>
            </w:tcMar>
            <w:vAlign w:val="center"/>
          </w:tcPr>
          <w:p>
            <w:pPr>
              <w:jc w:val="center"/>
              <w:rPr>
                <w:rFonts w:eastAsia="仿宋"/>
                <w:szCs w:val="21"/>
              </w:rPr>
            </w:pPr>
            <w:r>
              <w:rPr>
                <w:rFonts w:hint="eastAsia" w:eastAsia="仿宋"/>
                <w:szCs w:val="21"/>
              </w:rPr>
              <w:t>氨气、硫化氢、粉尘、二氧化硫、氮氧化物</w:t>
            </w:r>
          </w:p>
        </w:tc>
        <w:tc>
          <w:tcPr>
            <w:tcW w:w="1419" w:type="dxa"/>
            <w:noWrap w:val="0"/>
            <w:tcMar>
              <w:left w:w="0" w:type="dxa"/>
              <w:right w:w="0" w:type="dxa"/>
            </w:tcMar>
            <w:vAlign w:val="center"/>
          </w:tcPr>
          <w:p>
            <w:pPr>
              <w:jc w:val="center"/>
              <w:rPr>
                <w:rFonts w:eastAsia="仿宋"/>
                <w:szCs w:val="21"/>
              </w:rPr>
            </w:pPr>
            <w:r>
              <w:rPr>
                <w:rFonts w:hint="eastAsia" w:eastAsia="仿宋"/>
                <w:szCs w:val="21"/>
              </w:rPr>
              <w:t>7.5568</w:t>
            </w:r>
          </w:p>
        </w:tc>
        <w:tc>
          <w:tcPr>
            <w:tcW w:w="1784" w:type="dxa"/>
            <w:noWrap w:val="0"/>
            <w:tcMar>
              <w:left w:w="0" w:type="dxa"/>
              <w:right w:w="0" w:type="dxa"/>
            </w:tcMar>
            <w:vAlign w:val="center"/>
          </w:tcPr>
          <w:p>
            <w:pPr>
              <w:jc w:val="center"/>
              <w:rPr>
                <w:rFonts w:hint="eastAsia" w:eastAsia="仿宋"/>
                <w:szCs w:val="21"/>
              </w:rPr>
            </w:pPr>
            <w:r>
              <w:rPr>
                <w:rFonts w:hint="eastAsia" w:eastAsia="仿宋"/>
                <w:szCs w:val="21"/>
              </w:rPr>
              <w:t>暂未安装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66" w:type="dxa"/>
            <w:noWrap w:val="0"/>
            <w:tcMar>
              <w:left w:w="0" w:type="dxa"/>
              <w:right w:w="0" w:type="dxa"/>
            </w:tcMar>
            <w:vAlign w:val="center"/>
          </w:tcPr>
          <w:p>
            <w:pPr>
              <w:jc w:val="center"/>
              <w:rPr>
                <w:rFonts w:eastAsia="仿宋"/>
                <w:kern w:val="0"/>
                <w:szCs w:val="21"/>
              </w:rPr>
            </w:pPr>
            <w:r>
              <w:rPr>
                <w:rFonts w:hint="eastAsia" w:eastAsia="仿宋"/>
                <w:kern w:val="0"/>
                <w:szCs w:val="21"/>
              </w:rPr>
              <w:t>11</w:t>
            </w:r>
          </w:p>
        </w:tc>
        <w:tc>
          <w:tcPr>
            <w:tcW w:w="2836" w:type="dxa"/>
            <w:noWrap w:val="0"/>
            <w:tcMar>
              <w:left w:w="0" w:type="dxa"/>
              <w:right w:w="0" w:type="dxa"/>
            </w:tcMar>
            <w:vAlign w:val="center"/>
          </w:tcPr>
          <w:p>
            <w:pPr>
              <w:jc w:val="center"/>
              <w:rPr>
                <w:rFonts w:hint="eastAsia" w:eastAsia="仿宋_GB2312"/>
                <w:kern w:val="0"/>
                <w:szCs w:val="21"/>
              </w:rPr>
            </w:pPr>
            <w:r>
              <w:rPr>
                <w:rFonts w:hint="eastAsia" w:eastAsia="仿宋_GB2312"/>
                <w:kern w:val="0"/>
                <w:szCs w:val="21"/>
              </w:rPr>
              <w:t xml:space="preserve">安徽金水桥公路工程有限公司  </w:t>
            </w:r>
          </w:p>
        </w:tc>
        <w:tc>
          <w:tcPr>
            <w:tcW w:w="1701" w:type="dxa"/>
            <w:noWrap w:val="0"/>
            <w:tcMar>
              <w:left w:w="0" w:type="dxa"/>
              <w:right w:w="0" w:type="dxa"/>
            </w:tcMar>
            <w:vAlign w:val="center"/>
          </w:tcPr>
          <w:p>
            <w:pPr>
              <w:jc w:val="center"/>
              <w:rPr>
                <w:rFonts w:eastAsia="仿宋"/>
                <w:szCs w:val="21"/>
              </w:rPr>
            </w:pPr>
            <w:r>
              <w:rPr>
                <w:rFonts w:hint="eastAsia" w:eastAsia="仿宋"/>
                <w:szCs w:val="21"/>
              </w:rPr>
              <w:t>颗粒物、二氧化硫、氮氧化物、沥青烟</w:t>
            </w:r>
          </w:p>
        </w:tc>
        <w:tc>
          <w:tcPr>
            <w:tcW w:w="1419" w:type="dxa"/>
            <w:noWrap w:val="0"/>
            <w:tcMar>
              <w:left w:w="0" w:type="dxa"/>
              <w:right w:w="0" w:type="dxa"/>
            </w:tcMar>
            <w:vAlign w:val="center"/>
          </w:tcPr>
          <w:p>
            <w:pPr>
              <w:jc w:val="center"/>
              <w:rPr>
                <w:rFonts w:eastAsia="仿宋"/>
                <w:szCs w:val="21"/>
              </w:rPr>
            </w:pPr>
            <w:r>
              <w:rPr>
                <w:rFonts w:hint="eastAsia" w:eastAsia="仿宋"/>
                <w:szCs w:val="21"/>
              </w:rPr>
              <w:t>10.377</w:t>
            </w:r>
          </w:p>
        </w:tc>
        <w:tc>
          <w:tcPr>
            <w:tcW w:w="1784" w:type="dxa"/>
            <w:noWrap w:val="0"/>
            <w:tcMar>
              <w:left w:w="0" w:type="dxa"/>
              <w:right w:w="0" w:type="dxa"/>
            </w:tcMar>
            <w:vAlign w:val="center"/>
          </w:tcPr>
          <w:p>
            <w:pPr>
              <w:jc w:val="center"/>
              <w:rPr>
                <w:rFonts w:hint="eastAsia" w:eastAsia="仿宋"/>
                <w:szCs w:val="21"/>
              </w:rPr>
            </w:pPr>
            <w:r>
              <w:rPr>
                <w:rFonts w:hint="eastAsia" w:eastAsia="仿宋"/>
                <w:szCs w:val="21"/>
              </w:rPr>
              <w:t>暂未安装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66" w:type="dxa"/>
            <w:noWrap w:val="0"/>
            <w:tcMar>
              <w:left w:w="0" w:type="dxa"/>
              <w:right w:w="0" w:type="dxa"/>
            </w:tcMar>
            <w:vAlign w:val="center"/>
          </w:tcPr>
          <w:p>
            <w:pPr>
              <w:jc w:val="center"/>
              <w:rPr>
                <w:rFonts w:eastAsia="仿宋"/>
                <w:kern w:val="0"/>
                <w:szCs w:val="21"/>
              </w:rPr>
            </w:pPr>
            <w:r>
              <w:rPr>
                <w:rFonts w:hint="eastAsia" w:eastAsia="仿宋"/>
                <w:kern w:val="0"/>
                <w:szCs w:val="21"/>
              </w:rPr>
              <w:t>12</w:t>
            </w:r>
          </w:p>
        </w:tc>
        <w:tc>
          <w:tcPr>
            <w:tcW w:w="2836" w:type="dxa"/>
            <w:noWrap w:val="0"/>
            <w:tcMar>
              <w:left w:w="0" w:type="dxa"/>
              <w:right w:w="0" w:type="dxa"/>
            </w:tcMar>
            <w:vAlign w:val="center"/>
          </w:tcPr>
          <w:p>
            <w:pPr>
              <w:jc w:val="center"/>
              <w:rPr>
                <w:rFonts w:hint="eastAsia" w:eastAsia="仿宋_GB2312"/>
                <w:kern w:val="0"/>
                <w:szCs w:val="21"/>
              </w:rPr>
            </w:pPr>
            <w:r>
              <w:rPr>
                <w:rFonts w:hint="eastAsia" w:eastAsia="仿宋_GB2312"/>
                <w:kern w:val="0"/>
                <w:szCs w:val="21"/>
              </w:rPr>
              <w:t>祁门县康正木业有限公司</w:t>
            </w:r>
          </w:p>
        </w:tc>
        <w:tc>
          <w:tcPr>
            <w:tcW w:w="1701" w:type="dxa"/>
            <w:noWrap w:val="0"/>
            <w:tcMar>
              <w:left w:w="0" w:type="dxa"/>
              <w:right w:w="0" w:type="dxa"/>
            </w:tcMar>
            <w:vAlign w:val="center"/>
          </w:tcPr>
          <w:p>
            <w:pPr>
              <w:jc w:val="center"/>
              <w:rPr>
                <w:rFonts w:hint="eastAsia" w:eastAsia="仿宋"/>
                <w:szCs w:val="21"/>
              </w:rPr>
            </w:pPr>
            <w:r>
              <w:rPr>
                <w:rFonts w:hint="eastAsia" w:eastAsia="仿宋"/>
                <w:szCs w:val="21"/>
              </w:rPr>
              <w:t>非甲烷总烃、颗粒物</w:t>
            </w:r>
          </w:p>
        </w:tc>
        <w:tc>
          <w:tcPr>
            <w:tcW w:w="1419" w:type="dxa"/>
            <w:noWrap w:val="0"/>
            <w:tcMar>
              <w:left w:w="0" w:type="dxa"/>
              <w:right w:w="0" w:type="dxa"/>
            </w:tcMar>
            <w:vAlign w:val="center"/>
          </w:tcPr>
          <w:p>
            <w:pPr>
              <w:jc w:val="center"/>
              <w:rPr>
                <w:rFonts w:eastAsia="仿宋"/>
                <w:szCs w:val="21"/>
              </w:rPr>
            </w:pPr>
            <w:r>
              <w:rPr>
                <w:rFonts w:hint="eastAsia" w:eastAsia="仿宋"/>
                <w:szCs w:val="21"/>
              </w:rPr>
              <w:t>4.5765</w:t>
            </w:r>
          </w:p>
        </w:tc>
        <w:tc>
          <w:tcPr>
            <w:tcW w:w="1784" w:type="dxa"/>
            <w:noWrap w:val="0"/>
            <w:tcMar>
              <w:left w:w="0" w:type="dxa"/>
              <w:right w:w="0" w:type="dxa"/>
            </w:tcMar>
            <w:vAlign w:val="center"/>
          </w:tcPr>
          <w:p>
            <w:pPr>
              <w:jc w:val="center"/>
              <w:rPr>
                <w:rFonts w:hint="eastAsia" w:eastAsia="仿宋"/>
                <w:szCs w:val="21"/>
              </w:rPr>
            </w:pPr>
            <w:r>
              <w:rPr>
                <w:rFonts w:hint="eastAsia" w:eastAsia="仿宋"/>
                <w:szCs w:val="21"/>
              </w:rPr>
              <w:t>暂未安装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66" w:type="dxa"/>
            <w:noWrap w:val="0"/>
            <w:tcMar>
              <w:left w:w="0" w:type="dxa"/>
              <w:right w:w="0" w:type="dxa"/>
            </w:tcMar>
            <w:vAlign w:val="center"/>
          </w:tcPr>
          <w:p>
            <w:pPr>
              <w:jc w:val="center"/>
              <w:rPr>
                <w:rFonts w:eastAsia="仿宋"/>
                <w:kern w:val="0"/>
                <w:szCs w:val="21"/>
              </w:rPr>
            </w:pPr>
            <w:r>
              <w:rPr>
                <w:rFonts w:hint="eastAsia" w:eastAsia="仿宋"/>
                <w:kern w:val="0"/>
                <w:szCs w:val="21"/>
              </w:rPr>
              <w:t>13</w:t>
            </w:r>
          </w:p>
        </w:tc>
        <w:tc>
          <w:tcPr>
            <w:tcW w:w="2836" w:type="dxa"/>
            <w:noWrap w:val="0"/>
            <w:tcMar>
              <w:left w:w="0" w:type="dxa"/>
              <w:right w:w="0" w:type="dxa"/>
            </w:tcMar>
            <w:vAlign w:val="center"/>
          </w:tcPr>
          <w:p>
            <w:pPr>
              <w:jc w:val="center"/>
              <w:rPr>
                <w:rFonts w:hint="eastAsia" w:eastAsia="仿宋_GB2312"/>
                <w:kern w:val="0"/>
                <w:szCs w:val="21"/>
              </w:rPr>
            </w:pPr>
            <w:r>
              <w:rPr>
                <w:rFonts w:hint="eastAsia" w:eastAsia="仿宋_GB2312"/>
                <w:kern w:val="0"/>
                <w:szCs w:val="21"/>
              </w:rPr>
              <w:t>安徽利嘉城电气有限公司</w:t>
            </w:r>
          </w:p>
        </w:tc>
        <w:tc>
          <w:tcPr>
            <w:tcW w:w="1701" w:type="dxa"/>
            <w:noWrap w:val="0"/>
            <w:tcMar>
              <w:left w:w="0" w:type="dxa"/>
              <w:right w:w="0" w:type="dxa"/>
            </w:tcMar>
            <w:vAlign w:val="center"/>
          </w:tcPr>
          <w:p>
            <w:pPr>
              <w:jc w:val="center"/>
              <w:rPr>
                <w:rFonts w:eastAsia="仿宋"/>
                <w:szCs w:val="21"/>
              </w:rPr>
            </w:pPr>
            <w:r>
              <w:rPr>
                <w:rFonts w:hint="eastAsia" w:eastAsia="仿宋"/>
                <w:szCs w:val="21"/>
              </w:rPr>
              <w:t>VOCs、颗粒物、二氧化硫、氮氧化物、锡及其化合物</w:t>
            </w:r>
          </w:p>
        </w:tc>
        <w:tc>
          <w:tcPr>
            <w:tcW w:w="1419" w:type="dxa"/>
            <w:noWrap w:val="0"/>
            <w:tcMar>
              <w:left w:w="0" w:type="dxa"/>
              <w:right w:w="0" w:type="dxa"/>
            </w:tcMar>
            <w:vAlign w:val="center"/>
          </w:tcPr>
          <w:p>
            <w:pPr>
              <w:jc w:val="center"/>
              <w:rPr>
                <w:rFonts w:eastAsia="仿宋"/>
                <w:szCs w:val="21"/>
              </w:rPr>
            </w:pPr>
            <w:r>
              <w:rPr>
                <w:rFonts w:hint="eastAsia" w:eastAsia="仿宋"/>
                <w:szCs w:val="21"/>
              </w:rPr>
              <w:t>1.902</w:t>
            </w:r>
          </w:p>
        </w:tc>
        <w:tc>
          <w:tcPr>
            <w:tcW w:w="1784" w:type="dxa"/>
            <w:noWrap w:val="0"/>
            <w:tcMar>
              <w:left w:w="0" w:type="dxa"/>
              <w:right w:w="0" w:type="dxa"/>
            </w:tcMar>
            <w:vAlign w:val="center"/>
          </w:tcPr>
          <w:p>
            <w:pPr>
              <w:jc w:val="center"/>
              <w:rPr>
                <w:rFonts w:hint="eastAsia" w:eastAsia="仿宋"/>
                <w:szCs w:val="21"/>
              </w:rPr>
            </w:pPr>
            <w:r>
              <w:rPr>
                <w:rFonts w:hint="eastAsia" w:eastAsia="仿宋"/>
                <w:szCs w:val="21"/>
              </w:rPr>
              <w:t>暂未安装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66" w:type="dxa"/>
            <w:noWrap w:val="0"/>
            <w:tcMar>
              <w:left w:w="0" w:type="dxa"/>
              <w:right w:w="0" w:type="dxa"/>
            </w:tcMar>
            <w:vAlign w:val="center"/>
          </w:tcPr>
          <w:p>
            <w:pPr>
              <w:jc w:val="center"/>
              <w:rPr>
                <w:rFonts w:eastAsia="仿宋"/>
                <w:kern w:val="0"/>
                <w:szCs w:val="21"/>
              </w:rPr>
            </w:pPr>
            <w:r>
              <w:rPr>
                <w:rFonts w:hint="eastAsia" w:eastAsia="仿宋"/>
                <w:kern w:val="0"/>
                <w:szCs w:val="21"/>
              </w:rPr>
              <w:t>14</w:t>
            </w:r>
          </w:p>
        </w:tc>
        <w:tc>
          <w:tcPr>
            <w:tcW w:w="2836" w:type="dxa"/>
            <w:noWrap w:val="0"/>
            <w:tcMar>
              <w:left w:w="0" w:type="dxa"/>
              <w:right w:w="0" w:type="dxa"/>
            </w:tcMar>
            <w:vAlign w:val="center"/>
          </w:tcPr>
          <w:p>
            <w:pPr>
              <w:jc w:val="center"/>
              <w:rPr>
                <w:rFonts w:hint="eastAsia" w:eastAsia="仿宋_GB2312"/>
                <w:kern w:val="0"/>
                <w:szCs w:val="21"/>
              </w:rPr>
            </w:pPr>
            <w:r>
              <w:rPr>
                <w:rFonts w:hint="eastAsia" w:eastAsia="仿宋_GB2312"/>
                <w:kern w:val="0"/>
                <w:szCs w:val="21"/>
              </w:rPr>
              <w:t xml:space="preserve">祁门县污水处理厂 </w:t>
            </w:r>
          </w:p>
        </w:tc>
        <w:tc>
          <w:tcPr>
            <w:tcW w:w="1701" w:type="dxa"/>
            <w:noWrap w:val="0"/>
            <w:tcMar>
              <w:left w:w="0" w:type="dxa"/>
              <w:right w:w="0" w:type="dxa"/>
            </w:tcMar>
            <w:vAlign w:val="center"/>
          </w:tcPr>
          <w:p>
            <w:pPr>
              <w:jc w:val="center"/>
              <w:rPr>
                <w:rFonts w:eastAsia="仿宋"/>
                <w:szCs w:val="21"/>
              </w:rPr>
            </w:pPr>
            <w:r>
              <w:rPr>
                <w:rFonts w:hint="eastAsia" w:eastAsia="仿宋"/>
                <w:szCs w:val="21"/>
              </w:rPr>
              <w:t>氨气、硫化氢</w:t>
            </w:r>
          </w:p>
        </w:tc>
        <w:tc>
          <w:tcPr>
            <w:tcW w:w="1419" w:type="dxa"/>
            <w:noWrap w:val="0"/>
            <w:tcMar>
              <w:left w:w="0" w:type="dxa"/>
              <w:right w:w="0" w:type="dxa"/>
            </w:tcMar>
            <w:vAlign w:val="center"/>
          </w:tcPr>
          <w:p>
            <w:pPr>
              <w:jc w:val="center"/>
              <w:rPr>
                <w:rFonts w:eastAsia="仿宋"/>
                <w:szCs w:val="21"/>
              </w:rPr>
            </w:pPr>
            <w:r>
              <w:rPr>
                <w:rFonts w:hint="eastAsia" w:eastAsia="仿宋"/>
                <w:szCs w:val="21"/>
              </w:rPr>
              <w:t>0.3034</w:t>
            </w:r>
          </w:p>
        </w:tc>
        <w:tc>
          <w:tcPr>
            <w:tcW w:w="1784" w:type="dxa"/>
            <w:noWrap w:val="0"/>
            <w:tcMar>
              <w:left w:w="0" w:type="dxa"/>
              <w:right w:w="0" w:type="dxa"/>
            </w:tcMar>
            <w:vAlign w:val="center"/>
          </w:tcPr>
          <w:p>
            <w:pPr>
              <w:jc w:val="center"/>
              <w:rPr>
                <w:rFonts w:hint="eastAsia" w:eastAsia="仿宋"/>
                <w:szCs w:val="21"/>
              </w:rPr>
            </w:pPr>
            <w:r>
              <w:rPr>
                <w:rFonts w:hint="eastAsia" w:eastAsia="仿宋"/>
                <w:szCs w:val="21"/>
              </w:rPr>
              <w:t>暂未安装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66" w:type="dxa"/>
            <w:noWrap w:val="0"/>
            <w:tcMar>
              <w:left w:w="0" w:type="dxa"/>
              <w:right w:w="0" w:type="dxa"/>
            </w:tcMar>
            <w:vAlign w:val="center"/>
          </w:tcPr>
          <w:p>
            <w:pPr>
              <w:jc w:val="center"/>
              <w:rPr>
                <w:rFonts w:eastAsia="仿宋"/>
                <w:kern w:val="0"/>
                <w:szCs w:val="21"/>
              </w:rPr>
            </w:pPr>
            <w:r>
              <w:rPr>
                <w:rFonts w:hint="eastAsia" w:eastAsia="仿宋"/>
                <w:kern w:val="0"/>
                <w:szCs w:val="21"/>
              </w:rPr>
              <w:t>15</w:t>
            </w:r>
          </w:p>
        </w:tc>
        <w:tc>
          <w:tcPr>
            <w:tcW w:w="2836" w:type="dxa"/>
            <w:noWrap w:val="0"/>
            <w:tcMar>
              <w:left w:w="0" w:type="dxa"/>
              <w:right w:w="0" w:type="dxa"/>
            </w:tcMar>
            <w:vAlign w:val="center"/>
          </w:tcPr>
          <w:p>
            <w:pPr>
              <w:jc w:val="center"/>
              <w:rPr>
                <w:rFonts w:eastAsia="仿宋_GB2312"/>
                <w:kern w:val="0"/>
                <w:szCs w:val="21"/>
              </w:rPr>
            </w:pPr>
            <w:r>
              <w:rPr>
                <w:rFonts w:eastAsia="仿宋_GB2312"/>
                <w:kern w:val="0"/>
                <w:szCs w:val="21"/>
              </w:rPr>
              <w:t>黄山众和机械配件有限公司</w:t>
            </w:r>
          </w:p>
        </w:tc>
        <w:tc>
          <w:tcPr>
            <w:tcW w:w="1701" w:type="dxa"/>
            <w:noWrap w:val="0"/>
            <w:tcMar>
              <w:left w:w="0" w:type="dxa"/>
              <w:right w:w="0" w:type="dxa"/>
            </w:tcMar>
            <w:vAlign w:val="center"/>
          </w:tcPr>
          <w:p>
            <w:pPr>
              <w:jc w:val="center"/>
              <w:rPr>
                <w:rFonts w:eastAsia="仿宋"/>
                <w:szCs w:val="21"/>
              </w:rPr>
            </w:pPr>
            <w:r>
              <w:rPr>
                <w:rFonts w:hint="eastAsia" w:eastAsia="仿宋"/>
                <w:szCs w:val="21"/>
              </w:rPr>
              <w:t>非甲烷总烃、颗粒物、二氧化硫、氮氧化物</w:t>
            </w:r>
          </w:p>
        </w:tc>
        <w:tc>
          <w:tcPr>
            <w:tcW w:w="1419" w:type="dxa"/>
            <w:noWrap w:val="0"/>
            <w:tcMar>
              <w:left w:w="0" w:type="dxa"/>
              <w:right w:w="0" w:type="dxa"/>
            </w:tcMar>
            <w:vAlign w:val="center"/>
          </w:tcPr>
          <w:p>
            <w:pPr>
              <w:jc w:val="center"/>
              <w:rPr>
                <w:rFonts w:eastAsia="仿宋"/>
                <w:szCs w:val="21"/>
              </w:rPr>
            </w:pPr>
            <w:r>
              <w:rPr>
                <w:rFonts w:hint="eastAsia" w:eastAsia="仿宋"/>
                <w:szCs w:val="21"/>
              </w:rPr>
              <w:t>2.5464</w:t>
            </w:r>
          </w:p>
        </w:tc>
        <w:tc>
          <w:tcPr>
            <w:tcW w:w="1784" w:type="dxa"/>
            <w:noWrap w:val="0"/>
            <w:tcMar>
              <w:left w:w="0" w:type="dxa"/>
              <w:right w:w="0" w:type="dxa"/>
            </w:tcMar>
            <w:vAlign w:val="center"/>
          </w:tcPr>
          <w:p>
            <w:pPr>
              <w:jc w:val="center"/>
              <w:rPr>
                <w:rFonts w:hint="eastAsia" w:eastAsia="仿宋"/>
                <w:szCs w:val="21"/>
              </w:rPr>
            </w:pPr>
            <w:r>
              <w:rPr>
                <w:rFonts w:hint="eastAsia" w:eastAsia="仿宋"/>
                <w:szCs w:val="21"/>
              </w:rPr>
              <w:t>暂未安装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66" w:type="dxa"/>
            <w:noWrap w:val="0"/>
            <w:tcMar>
              <w:left w:w="0" w:type="dxa"/>
              <w:right w:w="0" w:type="dxa"/>
            </w:tcMar>
            <w:vAlign w:val="center"/>
          </w:tcPr>
          <w:p>
            <w:pPr>
              <w:jc w:val="center"/>
              <w:rPr>
                <w:rFonts w:eastAsia="仿宋"/>
                <w:kern w:val="0"/>
                <w:szCs w:val="21"/>
              </w:rPr>
            </w:pPr>
            <w:r>
              <w:rPr>
                <w:rFonts w:hint="eastAsia" w:eastAsia="仿宋"/>
                <w:kern w:val="0"/>
                <w:szCs w:val="21"/>
              </w:rPr>
              <w:t>16</w:t>
            </w:r>
          </w:p>
        </w:tc>
        <w:tc>
          <w:tcPr>
            <w:tcW w:w="2836" w:type="dxa"/>
            <w:noWrap w:val="0"/>
            <w:tcMar>
              <w:left w:w="0" w:type="dxa"/>
              <w:right w:w="0" w:type="dxa"/>
            </w:tcMar>
            <w:vAlign w:val="center"/>
          </w:tcPr>
          <w:p>
            <w:pPr>
              <w:jc w:val="center"/>
              <w:rPr>
                <w:rFonts w:eastAsia="仿宋_GB2312"/>
                <w:kern w:val="0"/>
                <w:szCs w:val="21"/>
              </w:rPr>
            </w:pPr>
            <w:r>
              <w:rPr>
                <w:rFonts w:eastAsia="仿宋_GB2312"/>
                <w:kern w:val="0"/>
                <w:szCs w:val="21"/>
              </w:rPr>
              <w:t>安徽竹迹新材料科技有限公司</w:t>
            </w:r>
          </w:p>
        </w:tc>
        <w:tc>
          <w:tcPr>
            <w:tcW w:w="1701" w:type="dxa"/>
            <w:noWrap w:val="0"/>
            <w:tcMar>
              <w:left w:w="0" w:type="dxa"/>
              <w:right w:w="0" w:type="dxa"/>
            </w:tcMar>
            <w:vAlign w:val="center"/>
          </w:tcPr>
          <w:p>
            <w:pPr>
              <w:jc w:val="center"/>
              <w:rPr>
                <w:rFonts w:eastAsia="仿宋"/>
                <w:szCs w:val="21"/>
              </w:rPr>
            </w:pPr>
            <w:r>
              <w:rPr>
                <w:rFonts w:hint="eastAsia" w:eastAsia="仿宋"/>
                <w:szCs w:val="21"/>
              </w:rPr>
              <w:t>烟（粉）尘、VOCs</w:t>
            </w:r>
          </w:p>
        </w:tc>
        <w:tc>
          <w:tcPr>
            <w:tcW w:w="1419" w:type="dxa"/>
            <w:noWrap w:val="0"/>
            <w:tcMar>
              <w:left w:w="0" w:type="dxa"/>
              <w:right w:w="0" w:type="dxa"/>
            </w:tcMar>
            <w:vAlign w:val="center"/>
          </w:tcPr>
          <w:p>
            <w:pPr>
              <w:jc w:val="center"/>
              <w:rPr>
                <w:rFonts w:eastAsia="仿宋"/>
                <w:szCs w:val="21"/>
              </w:rPr>
            </w:pPr>
            <w:r>
              <w:rPr>
                <w:rFonts w:hint="eastAsia" w:eastAsia="仿宋"/>
                <w:szCs w:val="21"/>
              </w:rPr>
              <w:t>4.5364</w:t>
            </w:r>
          </w:p>
        </w:tc>
        <w:tc>
          <w:tcPr>
            <w:tcW w:w="1784" w:type="dxa"/>
            <w:noWrap w:val="0"/>
            <w:tcMar>
              <w:left w:w="0" w:type="dxa"/>
              <w:right w:w="0" w:type="dxa"/>
            </w:tcMar>
            <w:vAlign w:val="center"/>
          </w:tcPr>
          <w:p>
            <w:pPr>
              <w:jc w:val="center"/>
              <w:rPr>
                <w:rFonts w:hint="eastAsia" w:eastAsia="仿宋"/>
                <w:szCs w:val="21"/>
              </w:rPr>
            </w:pPr>
            <w:r>
              <w:rPr>
                <w:rFonts w:hint="eastAsia" w:eastAsia="仿宋"/>
                <w:szCs w:val="21"/>
              </w:rPr>
              <w:t>暂未安装</w:t>
            </w:r>
          </w:p>
        </w:tc>
      </w:tr>
    </w:tbl>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通过上述表格可知，黄山芯微电子股份有限公司、黄山农华生物科技股份有限公司、安徽金水桥公路工程有限公司及祁门县康正木业有限公司排放量较大，仍需要加强控制与管理。</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（2）突发水环境事件分类</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1）污水事故排放造成的环境事件。</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2）县内加油站柴油、汽油贮存、转运过程中泄漏进入地表水造成的环境事件。</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3）固定源发生火灾、爆炸事故的处置过程中消防尾水进入地表水造成的环境事件。</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4）县内污染雨水进入地表水造成的环境事件。</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5）危险品运输过程中因发生事故，泄漏的化学品进入地表水造成的环境事件。</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祁门县内主要企业污水排放特征见表3.3-2。</w:t>
      </w:r>
    </w:p>
    <w:p>
      <w:pPr>
        <w:adjustRightInd w:val="0"/>
        <w:snapToGrid w:val="0"/>
        <w:spacing w:line="480" w:lineRule="exact"/>
        <w:ind w:firstLine="560" w:firstLineChars="200"/>
        <w:jc w:val="center"/>
        <w:rPr>
          <w:rFonts w:hint="eastAsia" w:eastAsia="仿宋_GB2312"/>
          <w:bCs/>
          <w:sz w:val="28"/>
          <w:szCs w:val="28"/>
        </w:rPr>
      </w:pPr>
      <w:r>
        <w:rPr>
          <w:rFonts w:hint="eastAsia" w:eastAsia="仿宋_GB2312"/>
          <w:bCs/>
          <w:sz w:val="28"/>
          <w:szCs w:val="28"/>
        </w:rPr>
        <w:t>表3.3-2  主要废水排放企业情况</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6"/>
        <w:gridCol w:w="3042"/>
        <w:gridCol w:w="1910"/>
        <w:gridCol w:w="1286"/>
        <w:gridCol w:w="15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66" w:type="dxa"/>
            <w:noWrap w:val="0"/>
            <w:tcMar>
              <w:left w:w="0" w:type="dxa"/>
              <w:right w:w="0" w:type="dxa"/>
            </w:tcMar>
            <w:vAlign w:val="center"/>
          </w:tcPr>
          <w:p>
            <w:pPr>
              <w:adjustRightInd w:val="0"/>
              <w:snapToGrid w:val="0"/>
              <w:jc w:val="center"/>
              <w:rPr>
                <w:rFonts w:eastAsia="仿宋"/>
                <w:b/>
                <w:szCs w:val="21"/>
              </w:rPr>
            </w:pPr>
            <w:r>
              <w:rPr>
                <w:rFonts w:eastAsia="仿宋"/>
                <w:b/>
                <w:szCs w:val="21"/>
              </w:rPr>
              <w:t>序号</w:t>
            </w:r>
          </w:p>
        </w:tc>
        <w:tc>
          <w:tcPr>
            <w:tcW w:w="3042" w:type="dxa"/>
            <w:noWrap w:val="0"/>
            <w:tcMar>
              <w:left w:w="0" w:type="dxa"/>
              <w:right w:w="0" w:type="dxa"/>
            </w:tcMar>
            <w:vAlign w:val="center"/>
          </w:tcPr>
          <w:p>
            <w:pPr>
              <w:adjustRightInd w:val="0"/>
              <w:snapToGrid w:val="0"/>
              <w:jc w:val="center"/>
              <w:rPr>
                <w:rFonts w:eastAsia="仿宋"/>
                <w:b/>
                <w:szCs w:val="21"/>
              </w:rPr>
            </w:pPr>
            <w:r>
              <w:rPr>
                <w:rFonts w:eastAsia="仿宋"/>
                <w:b/>
                <w:szCs w:val="21"/>
              </w:rPr>
              <w:t>企业名称</w:t>
            </w:r>
          </w:p>
        </w:tc>
        <w:tc>
          <w:tcPr>
            <w:tcW w:w="1910" w:type="dxa"/>
            <w:noWrap w:val="0"/>
            <w:tcMar>
              <w:left w:w="0" w:type="dxa"/>
              <w:right w:w="0" w:type="dxa"/>
            </w:tcMar>
            <w:vAlign w:val="center"/>
          </w:tcPr>
          <w:p>
            <w:pPr>
              <w:adjustRightInd w:val="0"/>
              <w:snapToGrid w:val="0"/>
              <w:jc w:val="center"/>
              <w:rPr>
                <w:rFonts w:eastAsia="仿宋"/>
                <w:b/>
                <w:szCs w:val="21"/>
              </w:rPr>
            </w:pPr>
            <w:r>
              <w:rPr>
                <w:rFonts w:eastAsia="仿宋"/>
                <w:b/>
                <w:szCs w:val="21"/>
              </w:rPr>
              <w:t>主要污染物</w:t>
            </w:r>
          </w:p>
        </w:tc>
        <w:tc>
          <w:tcPr>
            <w:tcW w:w="1286" w:type="dxa"/>
            <w:noWrap w:val="0"/>
            <w:tcMar>
              <w:left w:w="0" w:type="dxa"/>
              <w:right w:w="0" w:type="dxa"/>
            </w:tcMar>
            <w:vAlign w:val="center"/>
          </w:tcPr>
          <w:p>
            <w:pPr>
              <w:adjustRightInd w:val="0"/>
              <w:snapToGrid w:val="0"/>
              <w:jc w:val="center"/>
              <w:rPr>
                <w:rFonts w:eastAsia="仿宋"/>
                <w:b/>
                <w:szCs w:val="21"/>
              </w:rPr>
            </w:pPr>
            <w:r>
              <w:rPr>
                <w:rFonts w:eastAsia="仿宋"/>
                <w:b/>
                <w:szCs w:val="21"/>
              </w:rPr>
              <w:t>废水排放总量（万t/a）</w:t>
            </w:r>
          </w:p>
        </w:tc>
        <w:tc>
          <w:tcPr>
            <w:tcW w:w="1502" w:type="dxa"/>
            <w:noWrap w:val="0"/>
            <w:tcMar>
              <w:left w:w="0" w:type="dxa"/>
              <w:right w:w="0" w:type="dxa"/>
            </w:tcMar>
            <w:vAlign w:val="center"/>
          </w:tcPr>
          <w:p>
            <w:pPr>
              <w:adjustRightInd w:val="0"/>
              <w:snapToGrid w:val="0"/>
              <w:jc w:val="center"/>
              <w:rPr>
                <w:rFonts w:eastAsia="仿宋"/>
                <w:b/>
                <w:szCs w:val="21"/>
              </w:rPr>
            </w:pPr>
            <w:r>
              <w:rPr>
                <w:rFonts w:eastAsia="仿宋"/>
                <w:b/>
                <w:szCs w:val="21"/>
              </w:rPr>
              <w:t>是否有在线监测</w:t>
            </w:r>
          </w:p>
          <w:p>
            <w:pPr>
              <w:adjustRightInd w:val="0"/>
              <w:snapToGrid w:val="0"/>
              <w:jc w:val="center"/>
              <w:rPr>
                <w:rFonts w:eastAsia="仿宋"/>
                <w:b/>
                <w:szCs w:val="21"/>
              </w:rPr>
            </w:pPr>
            <w:r>
              <w:rPr>
                <w:rFonts w:eastAsia="仿宋"/>
                <w:b/>
                <w:szCs w:val="21"/>
              </w:rPr>
              <w:t>监测项目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66" w:type="dxa"/>
            <w:noWrap w:val="0"/>
            <w:tcMar>
              <w:left w:w="0" w:type="dxa"/>
              <w:right w:w="0" w:type="dxa"/>
            </w:tcMar>
            <w:vAlign w:val="center"/>
          </w:tcPr>
          <w:p>
            <w:pPr>
              <w:adjustRightInd w:val="0"/>
              <w:snapToGrid w:val="0"/>
              <w:jc w:val="center"/>
              <w:rPr>
                <w:rFonts w:eastAsia="仿宋"/>
                <w:kern w:val="0"/>
                <w:szCs w:val="21"/>
              </w:rPr>
            </w:pPr>
            <w:r>
              <w:rPr>
                <w:rFonts w:eastAsia="仿宋"/>
                <w:kern w:val="0"/>
                <w:szCs w:val="21"/>
              </w:rPr>
              <w:t>1</w:t>
            </w:r>
          </w:p>
        </w:tc>
        <w:tc>
          <w:tcPr>
            <w:tcW w:w="3042" w:type="dxa"/>
            <w:noWrap w:val="0"/>
            <w:tcMar>
              <w:left w:w="0" w:type="dxa"/>
              <w:right w:w="0" w:type="dxa"/>
            </w:tcMar>
            <w:vAlign w:val="center"/>
          </w:tcPr>
          <w:p>
            <w:pPr>
              <w:adjustRightInd w:val="0"/>
              <w:snapToGrid w:val="0"/>
              <w:jc w:val="center"/>
              <w:rPr>
                <w:rFonts w:eastAsia="仿宋"/>
                <w:kern w:val="0"/>
                <w:szCs w:val="21"/>
              </w:rPr>
            </w:pPr>
            <w:r>
              <w:rPr>
                <w:rFonts w:hint="eastAsia" w:eastAsia="仿宋_GB2312"/>
                <w:kern w:val="0"/>
                <w:szCs w:val="21"/>
              </w:rPr>
              <w:t>黄山市弘泰电子有限公司</w:t>
            </w:r>
          </w:p>
        </w:tc>
        <w:tc>
          <w:tcPr>
            <w:tcW w:w="1910" w:type="dxa"/>
            <w:noWrap w:val="0"/>
            <w:tcMar>
              <w:left w:w="0" w:type="dxa"/>
              <w:right w:w="0" w:type="dxa"/>
            </w:tcMar>
            <w:vAlign w:val="center"/>
          </w:tcPr>
          <w:p>
            <w:pPr>
              <w:adjustRightInd w:val="0"/>
              <w:snapToGrid w:val="0"/>
              <w:jc w:val="center"/>
              <w:rPr>
                <w:rFonts w:eastAsia="仿宋"/>
                <w:kern w:val="0"/>
                <w:szCs w:val="21"/>
              </w:rPr>
            </w:pPr>
            <w:r>
              <w:rPr>
                <w:rFonts w:eastAsia="仿宋"/>
                <w:kern w:val="0"/>
                <w:szCs w:val="21"/>
              </w:rPr>
              <w:t>COD、</w:t>
            </w:r>
            <w:r>
              <w:rPr>
                <w:rFonts w:hint="eastAsia" w:eastAsia="仿宋"/>
                <w:kern w:val="0"/>
                <w:szCs w:val="21"/>
              </w:rPr>
              <w:t>SS</w:t>
            </w:r>
          </w:p>
        </w:tc>
        <w:tc>
          <w:tcPr>
            <w:tcW w:w="1286" w:type="dxa"/>
            <w:noWrap w:val="0"/>
            <w:tcMar>
              <w:left w:w="0" w:type="dxa"/>
              <w:right w:w="0" w:type="dxa"/>
            </w:tcMar>
            <w:vAlign w:val="center"/>
          </w:tcPr>
          <w:p>
            <w:pPr>
              <w:adjustRightInd w:val="0"/>
              <w:snapToGrid w:val="0"/>
              <w:jc w:val="center"/>
              <w:rPr>
                <w:rFonts w:eastAsia="仿宋"/>
                <w:szCs w:val="21"/>
              </w:rPr>
            </w:pPr>
            <w:r>
              <w:rPr>
                <w:rFonts w:hint="eastAsia" w:eastAsia="仿宋"/>
                <w:szCs w:val="21"/>
              </w:rPr>
              <w:t>0.111</w:t>
            </w:r>
          </w:p>
        </w:tc>
        <w:tc>
          <w:tcPr>
            <w:tcW w:w="1502" w:type="dxa"/>
            <w:noWrap w:val="0"/>
            <w:tcMar>
              <w:left w:w="0" w:type="dxa"/>
              <w:right w:w="0" w:type="dxa"/>
            </w:tcMar>
            <w:vAlign w:val="center"/>
          </w:tcPr>
          <w:p>
            <w:pPr>
              <w:adjustRightInd w:val="0"/>
              <w:snapToGrid w:val="0"/>
              <w:jc w:val="center"/>
              <w:rPr>
                <w:rFonts w:hint="eastAsia" w:eastAsia="仿宋"/>
                <w:szCs w:val="21"/>
              </w:rPr>
            </w:pPr>
            <w:r>
              <w:rPr>
                <w:rFonts w:hint="eastAsia" w:eastAsia="仿宋"/>
                <w:szCs w:val="21"/>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66" w:type="dxa"/>
            <w:noWrap w:val="0"/>
            <w:tcMar>
              <w:left w:w="0" w:type="dxa"/>
              <w:right w:w="0" w:type="dxa"/>
            </w:tcMar>
            <w:vAlign w:val="center"/>
          </w:tcPr>
          <w:p>
            <w:pPr>
              <w:adjustRightInd w:val="0"/>
              <w:snapToGrid w:val="0"/>
              <w:jc w:val="center"/>
              <w:rPr>
                <w:rFonts w:eastAsia="仿宋"/>
                <w:kern w:val="0"/>
                <w:szCs w:val="21"/>
              </w:rPr>
            </w:pPr>
            <w:r>
              <w:rPr>
                <w:rFonts w:eastAsia="仿宋"/>
                <w:kern w:val="0"/>
                <w:szCs w:val="21"/>
              </w:rPr>
              <w:t>2</w:t>
            </w:r>
          </w:p>
        </w:tc>
        <w:tc>
          <w:tcPr>
            <w:tcW w:w="3042" w:type="dxa"/>
            <w:noWrap w:val="0"/>
            <w:tcMar>
              <w:left w:w="0" w:type="dxa"/>
              <w:right w:w="0" w:type="dxa"/>
            </w:tcMar>
            <w:vAlign w:val="center"/>
          </w:tcPr>
          <w:p>
            <w:pPr>
              <w:adjustRightInd w:val="0"/>
              <w:snapToGrid w:val="0"/>
              <w:jc w:val="center"/>
              <w:rPr>
                <w:rFonts w:eastAsia="仿宋"/>
                <w:kern w:val="0"/>
                <w:szCs w:val="21"/>
              </w:rPr>
            </w:pPr>
            <w:r>
              <w:rPr>
                <w:rFonts w:hint="eastAsia" w:eastAsia="仿宋_GB2312"/>
                <w:kern w:val="0"/>
                <w:szCs w:val="21"/>
              </w:rPr>
              <w:t>黄山芯微电子股份有限公司</w:t>
            </w:r>
          </w:p>
        </w:tc>
        <w:tc>
          <w:tcPr>
            <w:tcW w:w="1910" w:type="dxa"/>
            <w:noWrap w:val="0"/>
            <w:tcMar>
              <w:left w:w="0" w:type="dxa"/>
              <w:right w:w="0" w:type="dxa"/>
            </w:tcMar>
            <w:vAlign w:val="center"/>
          </w:tcPr>
          <w:p>
            <w:pPr>
              <w:adjustRightInd w:val="0"/>
              <w:snapToGrid w:val="0"/>
              <w:jc w:val="center"/>
              <w:rPr>
                <w:rFonts w:eastAsia="仿宋"/>
                <w:kern w:val="0"/>
                <w:szCs w:val="21"/>
              </w:rPr>
            </w:pPr>
            <w:r>
              <w:rPr>
                <w:rFonts w:eastAsia="仿宋"/>
                <w:kern w:val="0"/>
                <w:szCs w:val="21"/>
              </w:rPr>
              <w:t>COD、</w:t>
            </w:r>
            <w:r>
              <w:rPr>
                <w:rFonts w:hint="eastAsia" w:eastAsia="仿宋"/>
                <w:kern w:val="0"/>
                <w:szCs w:val="21"/>
              </w:rPr>
              <w:t>氨氮、SS</w:t>
            </w:r>
          </w:p>
        </w:tc>
        <w:tc>
          <w:tcPr>
            <w:tcW w:w="1286" w:type="dxa"/>
            <w:noWrap w:val="0"/>
            <w:tcMar>
              <w:left w:w="0" w:type="dxa"/>
              <w:right w:w="0" w:type="dxa"/>
            </w:tcMar>
            <w:vAlign w:val="center"/>
          </w:tcPr>
          <w:p>
            <w:pPr>
              <w:adjustRightInd w:val="0"/>
              <w:snapToGrid w:val="0"/>
              <w:jc w:val="center"/>
              <w:rPr>
                <w:rFonts w:eastAsia="仿宋"/>
                <w:szCs w:val="21"/>
              </w:rPr>
            </w:pPr>
            <w:r>
              <w:rPr>
                <w:rFonts w:hint="eastAsia" w:eastAsia="仿宋"/>
                <w:szCs w:val="21"/>
              </w:rPr>
              <w:t>17.748</w:t>
            </w:r>
          </w:p>
        </w:tc>
        <w:tc>
          <w:tcPr>
            <w:tcW w:w="1502" w:type="dxa"/>
            <w:noWrap w:val="0"/>
            <w:tcMar>
              <w:left w:w="0" w:type="dxa"/>
              <w:right w:w="0" w:type="dxa"/>
            </w:tcMar>
            <w:vAlign w:val="center"/>
          </w:tcPr>
          <w:p>
            <w:pPr>
              <w:adjustRightInd w:val="0"/>
              <w:snapToGrid w:val="0"/>
              <w:jc w:val="center"/>
              <w:rPr>
                <w:rFonts w:hint="eastAsia" w:eastAsia="仿宋"/>
                <w:szCs w:val="21"/>
              </w:rPr>
            </w:pPr>
            <w:r>
              <w:rPr>
                <w:rFonts w:hint="eastAsia" w:eastAsia="仿宋"/>
                <w:szCs w:val="21"/>
              </w:rPr>
              <w:t>有，流量、pH、COD、氨氮安装有在线监测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66" w:type="dxa"/>
            <w:noWrap w:val="0"/>
            <w:tcMar>
              <w:left w:w="0" w:type="dxa"/>
              <w:right w:w="0" w:type="dxa"/>
            </w:tcMar>
            <w:vAlign w:val="center"/>
          </w:tcPr>
          <w:p>
            <w:pPr>
              <w:adjustRightInd w:val="0"/>
              <w:snapToGrid w:val="0"/>
              <w:jc w:val="center"/>
              <w:rPr>
                <w:rFonts w:hint="eastAsia" w:eastAsia="仿宋"/>
                <w:kern w:val="0"/>
                <w:szCs w:val="21"/>
              </w:rPr>
            </w:pPr>
            <w:r>
              <w:rPr>
                <w:rFonts w:hint="eastAsia" w:eastAsia="仿宋"/>
                <w:kern w:val="0"/>
                <w:szCs w:val="21"/>
              </w:rPr>
              <w:t>3</w:t>
            </w:r>
          </w:p>
        </w:tc>
        <w:tc>
          <w:tcPr>
            <w:tcW w:w="3042" w:type="dxa"/>
            <w:noWrap w:val="0"/>
            <w:tcMar>
              <w:left w:w="0" w:type="dxa"/>
              <w:right w:w="0" w:type="dxa"/>
            </w:tcMar>
            <w:vAlign w:val="center"/>
          </w:tcPr>
          <w:p>
            <w:pPr>
              <w:adjustRightInd w:val="0"/>
              <w:snapToGrid w:val="0"/>
              <w:jc w:val="center"/>
              <w:rPr>
                <w:rFonts w:eastAsia="仿宋"/>
                <w:kern w:val="0"/>
                <w:szCs w:val="21"/>
              </w:rPr>
            </w:pPr>
            <w:r>
              <w:rPr>
                <w:rFonts w:hint="eastAsia" w:eastAsia="仿宋_GB2312"/>
                <w:kern w:val="0"/>
                <w:szCs w:val="21"/>
              </w:rPr>
              <w:t>祁门经济开发区污水处理厂</w:t>
            </w:r>
          </w:p>
        </w:tc>
        <w:tc>
          <w:tcPr>
            <w:tcW w:w="1910" w:type="dxa"/>
            <w:noWrap w:val="0"/>
            <w:tcMar>
              <w:left w:w="0" w:type="dxa"/>
              <w:right w:w="0" w:type="dxa"/>
            </w:tcMar>
            <w:vAlign w:val="center"/>
          </w:tcPr>
          <w:p>
            <w:pPr>
              <w:adjustRightInd w:val="0"/>
              <w:snapToGrid w:val="0"/>
              <w:jc w:val="center"/>
              <w:rPr>
                <w:rFonts w:eastAsia="仿宋"/>
                <w:kern w:val="0"/>
                <w:szCs w:val="21"/>
              </w:rPr>
            </w:pPr>
            <w:r>
              <w:rPr>
                <w:rFonts w:eastAsia="仿宋"/>
                <w:kern w:val="0"/>
                <w:szCs w:val="21"/>
              </w:rPr>
              <w:t>COD、</w:t>
            </w:r>
            <w:r>
              <w:rPr>
                <w:rFonts w:hint="eastAsia" w:eastAsia="仿宋"/>
                <w:kern w:val="0"/>
                <w:szCs w:val="21"/>
              </w:rPr>
              <w:t>氨氮、SS、TP、TN</w:t>
            </w:r>
          </w:p>
        </w:tc>
        <w:tc>
          <w:tcPr>
            <w:tcW w:w="1286" w:type="dxa"/>
            <w:noWrap w:val="0"/>
            <w:tcMar>
              <w:left w:w="0" w:type="dxa"/>
              <w:right w:w="0" w:type="dxa"/>
            </w:tcMar>
            <w:vAlign w:val="center"/>
          </w:tcPr>
          <w:p>
            <w:pPr>
              <w:adjustRightInd w:val="0"/>
              <w:snapToGrid w:val="0"/>
              <w:jc w:val="center"/>
              <w:rPr>
                <w:rFonts w:eastAsia="仿宋"/>
                <w:szCs w:val="21"/>
              </w:rPr>
            </w:pPr>
            <w:r>
              <w:rPr>
                <w:rFonts w:hint="eastAsia" w:eastAsia="仿宋"/>
                <w:szCs w:val="21"/>
              </w:rPr>
              <w:t>73.0</w:t>
            </w:r>
          </w:p>
        </w:tc>
        <w:tc>
          <w:tcPr>
            <w:tcW w:w="1502" w:type="dxa"/>
            <w:noWrap w:val="0"/>
            <w:tcMar>
              <w:left w:w="0" w:type="dxa"/>
              <w:right w:w="0" w:type="dxa"/>
            </w:tcMar>
            <w:vAlign w:val="center"/>
          </w:tcPr>
          <w:p>
            <w:pPr>
              <w:adjustRightInd w:val="0"/>
              <w:snapToGrid w:val="0"/>
              <w:jc w:val="center"/>
              <w:rPr>
                <w:rFonts w:hint="eastAsia" w:eastAsia="仿宋"/>
                <w:szCs w:val="21"/>
              </w:rPr>
            </w:pPr>
            <w:r>
              <w:rPr>
                <w:rFonts w:hint="eastAsia" w:eastAsia="仿宋"/>
                <w:szCs w:val="21"/>
              </w:rPr>
              <w:t>有，流量、水温、pH、COD、氨氮、TP、TN安装有在线监测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66" w:type="dxa"/>
            <w:noWrap w:val="0"/>
            <w:tcMar>
              <w:left w:w="0" w:type="dxa"/>
              <w:right w:w="0" w:type="dxa"/>
            </w:tcMar>
            <w:vAlign w:val="center"/>
          </w:tcPr>
          <w:p>
            <w:pPr>
              <w:adjustRightInd w:val="0"/>
              <w:snapToGrid w:val="0"/>
              <w:jc w:val="center"/>
              <w:rPr>
                <w:rFonts w:hint="eastAsia" w:eastAsia="仿宋"/>
                <w:kern w:val="0"/>
                <w:szCs w:val="21"/>
              </w:rPr>
            </w:pPr>
            <w:r>
              <w:rPr>
                <w:rFonts w:hint="eastAsia" w:eastAsia="仿宋"/>
                <w:kern w:val="0"/>
                <w:szCs w:val="21"/>
              </w:rPr>
              <w:t>4</w:t>
            </w:r>
          </w:p>
        </w:tc>
        <w:tc>
          <w:tcPr>
            <w:tcW w:w="3042" w:type="dxa"/>
            <w:noWrap w:val="0"/>
            <w:tcMar>
              <w:left w:w="0" w:type="dxa"/>
              <w:right w:w="0" w:type="dxa"/>
            </w:tcMar>
            <w:vAlign w:val="center"/>
          </w:tcPr>
          <w:p>
            <w:pPr>
              <w:adjustRightInd w:val="0"/>
              <w:snapToGrid w:val="0"/>
              <w:jc w:val="center"/>
              <w:rPr>
                <w:rFonts w:eastAsia="仿宋"/>
                <w:kern w:val="0"/>
                <w:szCs w:val="21"/>
              </w:rPr>
            </w:pPr>
            <w:r>
              <w:rPr>
                <w:rFonts w:hint="eastAsia" w:eastAsia="仿宋_GB2312"/>
                <w:kern w:val="0"/>
                <w:szCs w:val="21"/>
              </w:rPr>
              <w:t>黄山德曼电子科技有限公司</w:t>
            </w:r>
          </w:p>
        </w:tc>
        <w:tc>
          <w:tcPr>
            <w:tcW w:w="1910" w:type="dxa"/>
            <w:noWrap w:val="0"/>
            <w:tcMar>
              <w:left w:w="0" w:type="dxa"/>
              <w:right w:w="0" w:type="dxa"/>
            </w:tcMar>
            <w:vAlign w:val="center"/>
          </w:tcPr>
          <w:p>
            <w:pPr>
              <w:adjustRightInd w:val="0"/>
              <w:snapToGrid w:val="0"/>
              <w:jc w:val="center"/>
              <w:rPr>
                <w:rFonts w:eastAsia="仿宋"/>
                <w:kern w:val="0"/>
                <w:szCs w:val="21"/>
              </w:rPr>
            </w:pPr>
            <w:r>
              <w:rPr>
                <w:rFonts w:eastAsia="仿宋"/>
                <w:kern w:val="0"/>
                <w:szCs w:val="21"/>
              </w:rPr>
              <w:t>COD、</w:t>
            </w:r>
            <w:r>
              <w:rPr>
                <w:rFonts w:hint="eastAsia" w:eastAsia="仿宋"/>
                <w:kern w:val="0"/>
                <w:szCs w:val="21"/>
              </w:rPr>
              <w:t>氨氮、SS</w:t>
            </w:r>
          </w:p>
        </w:tc>
        <w:tc>
          <w:tcPr>
            <w:tcW w:w="1286" w:type="dxa"/>
            <w:noWrap w:val="0"/>
            <w:tcMar>
              <w:left w:w="0" w:type="dxa"/>
              <w:right w:w="0" w:type="dxa"/>
            </w:tcMar>
            <w:vAlign w:val="center"/>
          </w:tcPr>
          <w:p>
            <w:pPr>
              <w:adjustRightInd w:val="0"/>
              <w:snapToGrid w:val="0"/>
              <w:jc w:val="center"/>
              <w:rPr>
                <w:rFonts w:eastAsia="仿宋"/>
                <w:szCs w:val="21"/>
              </w:rPr>
            </w:pPr>
            <w:r>
              <w:rPr>
                <w:rFonts w:hint="eastAsia" w:eastAsia="仿宋"/>
                <w:szCs w:val="21"/>
              </w:rPr>
              <w:t>0.2032</w:t>
            </w:r>
          </w:p>
        </w:tc>
        <w:tc>
          <w:tcPr>
            <w:tcW w:w="1502" w:type="dxa"/>
            <w:noWrap w:val="0"/>
            <w:tcMar>
              <w:left w:w="0" w:type="dxa"/>
              <w:right w:w="0" w:type="dxa"/>
            </w:tcMar>
            <w:vAlign w:val="center"/>
          </w:tcPr>
          <w:p>
            <w:pPr>
              <w:adjustRightInd w:val="0"/>
              <w:snapToGrid w:val="0"/>
              <w:jc w:val="center"/>
              <w:rPr>
                <w:rFonts w:eastAsia="仿宋"/>
                <w:szCs w:val="21"/>
              </w:rPr>
            </w:pPr>
            <w:r>
              <w:rPr>
                <w:rFonts w:hint="eastAsia" w:eastAsia="仿宋"/>
                <w:szCs w:val="21"/>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66" w:type="dxa"/>
            <w:noWrap w:val="0"/>
            <w:tcMar>
              <w:left w:w="0" w:type="dxa"/>
              <w:right w:w="0" w:type="dxa"/>
            </w:tcMar>
            <w:vAlign w:val="center"/>
          </w:tcPr>
          <w:p>
            <w:pPr>
              <w:adjustRightInd w:val="0"/>
              <w:snapToGrid w:val="0"/>
              <w:jc w:val="center"/>
              <w:rPr>
                <w:rFonts w:hint="eastAsia" w:eastAsia="仿宋"/>
                <w:kern w:val="0"/>
                <w:szCs w:val="21"/>
              </w:rPr>
            </w:pPr>
            <w:r>
              <w:rPr>
                <w:rFonts w:hint="eastAsia" w:eastAsia="仿宋"/>
                <w:kern w:val="0"/>
                <w:szCs w:val="21"/>
              </w:rPr>
              <w:t>5</w:t>
            </w:r>
          </w:p>
        </w:tc>
        <w:tc>
          <w:tcPr>
            <w:tcW w:w="3042" w:type="dxa"/>
            <w:noWrap w:val="0"/>
            <w:tcMar>
              <w:left w:w="0" w:type="dxa"/>
              <w:right w:w="0" w:type="dxa"/>
            </w:tcMar>
            <w:vAlign w:val="center"/>
          </w:tcPr>
          <w:p>
            <w:pPr>
              <w:adjustRightInd w:val="0"/>
              <w:snapToGrid w:val="0"/>
              <w:jc w:val="center"/>
              <w:rPr>
                <w:rFonts w:eastAsia="仿宋"/>
                <w:kern w:val="0"/>
                <w:szCs w:val="21"/>
              </w:rPr>
            </w:pPr>
            <w:r>
              <w:rPr>
                <w:rFonts w:hint="eastAsia" w:eastAsia="仿宋_GB2312"/>
                <w:kern w:val="0"/>
                <w:szCs w:val="21"/>
              </w:rPr>
              <w:t>安徽利嘉城电气有限公司</w:t>
            </w:r>
          </w:p>
        </w:tc>
        <w:tc>
          <w:tcPr>
            <w:tcW w:w="1910" w:type="dxa"/>
            <w:noWrap w:val="0"/>
            <w:tcMar>
              <w:left w:w="0" w:type="dxa"/>
              <w:right w:w="0" w:type="dxa"/>
            </w:tcMar>
            <w:vAlign w:val="center"/>
          </w:tcPr>
          <w:p>
            <w:pPr>
              <w:adjustRightInd w:val="0"/>
              <w:snapToGrid w:val="0"/>
              <w:jc w:val="center"/>
              <w:rPr>
                <w:rFonts w:eastAsia="仿宋"/>
                <w:kern w:val="0"/>
                <w:szCs w:val="21"/>
              </w:rPr>
            </w:pPr>
            <w:r>
              <w:rPr>
                <w:rFonts w:eastAsia="仿宋"/>
                <w:kern w:val="0"/>
                <w:szCs w:val="21"/>
              </w:rPr>
              <w:t>COD、</w:t>
            </w:r>
            <w:r>
              <w:rPr>
                <w:rFonts w:hint="eastAsia" w:eastAsia="仿宋"/>
                <w:kern w:val="0"/>
                <w:szCs w:val="21"/>
              </w:rPr>
              <w:t>氨氮、SS</w:t>
            </w:r>
          </w:p>
        </w:tc>
        <w:tc>
          <w:tcPr>
            <w:tcW w:w="1286" w:type="dxa"/>
            <w:noWrap w:val="0"/>
            <w:tcMar>
              <w:left w:w="0" w:type="dxa"/>
              <w:right w:w="0" w:type="dxa"/>
            </w:tcMar>
            <w:vAlign w:val="center"/>
          </w:tcPr>
          <w:p>
            <w:pPr>
              <w:adjustRightInd w:val="0"/>
              <w:snapToGrid w:val="0"/>
              <w:jc w:val="center"/>
              <w:rPr>
                <w:rFonts w:eastAsia="仿宋"/>
                <w:szCs w:val="21"/>
              </w:rPr>
            </w:pPr>
            <w:r>
              <w:rPr>
                <w:rFonts w:hint="eastAsia" w:eastAsia="仿宋"/>
                <w:szCs w:val="21"/>
              </w:rPr>
              <w:t>0.36</w:t>
            </w:r>
          </w:p>
        </w:tc>
        <w:tc>
          <w:tcPr>
            <w:tcW w:w="1502" w:type="dxa"/>
            <w:noWrap w:val="0"/>
            <w:tcMar>
              <w:left w:w="0" w:type="dxa"/>
              <w:right w:w="0" w:type="dxa"/>
            </w:tcMar>
            <w:vAlign w:val="center"/>
          </w:tcPr>
          <w:p>
            <w:pPr>
              <w:adjustRightInd w:val="0"/>
              <w:snapToGrid w:val="0"/>
              <w:jc w:val="center"/>
              <w:rPr>
                <w:rFonts w:eastAsia="仿宋"/>
                <w:szCs w:val="21"/>
              </w:rPr>
            </w:pPr>
            <w:r>
              <w:rPr>
                <w:rFonts w:hint="eastAsia" w:eastAsia="仿宋"/>
                <w:szCs w:val="21"/>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66" w:type="dxa"/>
            <w:noWrap w:val="0"/>
            <w:tcMar>
              <w:left w:w="0" w:type="dxa"/>
              <w:right w:w="0" w:type="dxa"/>
            </w:tcMar>
            <w:vAlign w:val="center"/>
          </w:tcPr>
          <w:p>
            <w:pPr>
              <w:adjustRightInd w:val="0"/>
              <w:snapToGrid w:val="0"/>
              <w:jc w:val="center"/>
              <w:rPr>
                <w:rFonts w:hint="eastAsia" w:eastAsia="仿宋"/>
                <w:kern w:val="0"/>
                <w:szCs w:val="21"/>
              </w:rPr>
            </w:pPr>
            <w:r>
              <w:rPr>
                <w:rFonts w:hint="eastAsia" w:eastAsia="仿宋"/>
                <w:kern w:val="0"/>
                <w:szCs w:val="21"/>
              </w:rPr>
              <w:t>6</w:t>
            </w:r>
          </w:p>
        </w:tc>
        <w:tc>
          <w:tcPr>
            <w:tcW w:w="3042" w:type="dxa"/>
            <w:noWrap w:val="0"/>
            <w:tcMar>
              <w:left w:w="0" w:type="dxa"/>
              <w:right w:w="0" w:type="dxa"/>
            </w:tcMar>
            <w:vAlign w:val="center"/>
          </w:tcPr>
          <w:p>
            <w:pPr>
              <w:adjustRightInd w:val="0"/>
              <w:snapToGrid w:val="0"/>
              <w:jc w:val="center"/>
              <w:rPr>
                <w:rFonts w:eastAsia="仿宋"/>
                <w:kern w:val="0"/>
                <w:szCs w:val="21"/>
              </w:rPr>
            </w:pPr>
            <w:r>
              <w:rPr>
                <w:rFonts w:hint="eastAsia" w:eastAsia="仿宋_GB2312"/>
                <w:kern w:val="0"/>
                <w:szCs w:val="21"/>
              </w:rPr>
              <w:t xml:space="preserve">祁门县污水处理厂 </w:t>
            </w:r>
          </w:p>
        </w:tc>
        <w:tc>
          <w:tcPr>
            <w:tcW w:w="1910" w:type="dxa"/>
            <w:noWrap w:val="0"/>
            <w:tcMar>
              <w:left w:w="0" w:type="dxa"/>
              <w:right w:w="0" w:type="dxa"/>
            </w:tcMar>
            <w:vAlign w:val="center"/>
          </w:tcPr>
          <w:p>
            <w:pPr>
              <w:adjustRightInd w:val="0"/>
              <w:snapToGrid w:val="0"/>
              <w:jc w:val="center"/>
              <w:rPr>
                <w:rFonts w:eastAsia="仿宋"/>
                <w:kern w:val="0"/>
                <w:szCs w:val="21"/>
              </w:rPr>
            </w:pPr>
            <w:r>
              <w:rPr>
                <w:rFonts w:eastAsia="仿宋"/>
                <w:kern w:val="0"/>
                <w:szCs w:val="21"/>
              </w:rPr>
              <w:t>COD、</w:t>
            </w:r>
            <w:r>
              <w:rPr>
                <w:rFonts w:hint="eastAsia" w:eastAsia="仿宋"/>
                <w:kern w:val="0"/>
                <w:szCs w:val="21"/>
              </w:rPr>
              <w:t>氨氮、SS、BOD</w:t>
            </w:r>
            <w:r>
              <w:rPr>
                <w:rFonts w:hint="eastAsia" w:eastAsia="仿宋"/>
                <w:kern w:val="0"/>
                <w:szCs w:val="21"/>
                <w:vertAlign w:val="subscript"/>
              </w:rPr>
              <w:t>5</w:t>
            </w:r>
            <w:r>
              <w:rPr>
                <w:rFonts w:hint="eastAsia" w:eastAsia="仿宋"/>
                <w:kern w:val="0"/>
                <w:szCs w:val="21"/>
              </w:rPr>
              <w:t>、动植物油</w:t>
            </w:r>
          </w:p>
        </w:tc>
        <w:tc>
          <w:tcPr>
            <w:tcW w:w="1286" w:type="dxa"/>
            <w:noWrap w:val="0"/>
            <w:tcMar>
              <w:left w:w="0" w:type="dxa"/>
              <w:right w:w="0" w:type="dxa"/>
            </w:tcMar>
            <w:vAlign w:val="center"/>
          </w:tcPr>
          <w:p>
            <w:pPr>
              <w:adjustRightInd w:val="0"/>
              <w:snapToGrid w:val="0"/>
              <w:jc w:val="center"/>
              <w:rPr>
                <w:rFonts w:eastAsia="仿宋"/>
                <w:szCs w:val="21"/>
              </w:rPr>
            </w:pPr>
            <w:r>
              <w:rPr>
                <w:rFonts w:hint="eastAsia" w:eastAsia="仿宋"/>
                <w:szCs w:val="21"/>
              </w:rPr>
              <w:t>1095</w:t>
            </w:r>
          </w:p>
        </w:tc>
        <w:tc>
          <w:tcPr>
            <w:tcW w:w="1502" w:type="dxa"/>
            <w:noWrap w:val="0"/>
            <w:tcMar>
              <w:left w:w="0" w:type="dxa"/>
              <w:right w:w="0" w:type="dxa"/>
            </w:tcMar>
            <w:vAlign w:val="center"/>
          </w:tcPr>
          <w:p>
            <w:pPr>
              <w:adjustRightInd w:val="0"/>
              <w:snapToGrid w:val="0"/>
              <w:jc w:val="center"/>
              <w:rPr>
                <w:rFonts w:eastAsia="仿宋"/>
                <w:szCs w:val="21"/>
              </w:rPr>
            </w:pPr>
            <w:r>
              <w:rPr>
                <w:rFonts w:hint="eastAsia" w:eastAsia="仿宋"/>
                <w:szCs w:val="21"/>
              </w:rPr>
              <w:t>有，COD、氨氮、TP、TN安装有在线监测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47" w:hRule="atLeast"/>
          <w:jc w:val="center"/>
        </w:trPr>
        <w:tc>
          <w:tcPr>
            <w:tcW w:w="566" w:type="dxa"/>
            <w:noWrap w:val="0"/>
            <w:tcMar>
              <w:left w:w="0" w:type="dxa"/>
              <w:right w:w="0" w:type="dxa"/>
            </w:tcMar>
            <w:vAlign w:val="center"/>
          </w:tcPr>
          <w:p>
            <w:pPr>
              <w:adjustRightInd w:val="0"/>
              <w:snapToGrid w:val="0"/>
              <w:jc w:val="center"/>
              <w:rPr>
                <w:rFonts w:eastAsia="仿宋"/>
                <w:kern w:val="0"/>
                <w:szCs w:val="21"/>
              </w:rPr>
            </w:pPr>
            <w:r>
              <w:rPr>
                <w:rFonts w:hint="eastAsia" w:eastAsia="仿宋"/>
                <w:kern w:val="0"/>
                <w:szCs w:val="21"/>
              </w:rPr>
              <w:t>7</w:t>
            </w:r>
          </w:p>
        </w:tc>
        <w:tc>
          <w:tcPr>
            <w:tcW w:w="3042" w:type="dxa"/>
            <w:noWrap w:val="0"/>
            <w:tcMar>
              <w:left w:w="0" w:type="dxa"/>
              <w:right w:w="0" w:type="dxa"/>
            </w:tcMar>
            <w:vAlign w:val="center"/>
          </w:tcPr>
          <w:p>
            <w:pPr>
              <w:adjustRightInd w:val="0"/>
              <w:snapToGrid w:val="0"/>
              <w:jc w:val="center"/>
              <w:rPr>
                <w:rFonts w:eastAsia="仿宋"/>
                <w:kern w:val="0"/>
                <w:szCs w:val="21"/>
              </w:rPr>
            </w:pPr>
            <w:r>
              <w:rPr>
                <w:rFonts w:eastAsia="仿宋_GB2312"/>
                <w:kern w:val="0"/>
                <w:szCs w:val="21"/>
              </w:rPr>
              <w:t>黄山众和机械配件有限公司</w:t>
            </w:r>
          </w:p>
        </w:tc>
        <w:tc>
          <w:tcPr>
            <w:tcW w:w="1910" w:type="dxa"/>
            <w:noWrap w:val="0"/>
            <w:tcMar>
              <w:left w:w="0" w:type="dxa"/>
              <w:right w:w="0" w:type="dxa"/>
            </w:tcMar>
            <w:vAlign w:val="center"/>
          </w:tcPr>
          <w:p>
            <w:pPr>
              <w:adjustRightInd w:val="0"/>
              <w:snapToGrid w:val="0"/>
              <w:jc w:val="center"/>
              <w:rPr>
                <w:rFonts w:eastAsia="仿宋"/>
                <w:kern w:val="0"/>
                <w:szCs w:val="21"/>
              </w:rPr>
            </w:pPr>
            <w:r>
              <w:rPr>
                <w:rFonts w:eastAsia="仿宋"/>
                <w:kern w:val="0"/>
                <w:szCs w:val="21"/>
              </w:rPr>
              <w:t>COD、</w:t>
            </w:r>
            <w:r>
              <w:rPr>
                <w:rFonts w:hint="eastAsia" w:eastAsia="仿宋"/>
                <w:kern w:val="0"/>
                <w:szCs w:val="21"/>
              </w:rPr>
              <w:t>氨氮、SS</w:t>
            </w:r>
          </w:p>
        </w:tc>
        <w:tc>
          <w:tcPr>
            <w:tcW w:w="1286" w:type="dxa"/>
            <w:noWrap w:val="0"/>
            <w:tcMar>
              <w:left w:w="0" w:type="dxa"/>
              <w:right w:w="0" w:type="dxa"/>
            </w:tcMar>
            <w:vAlign w:val="center"/>
          </w:tcPr>
          <w:p>
            <w:pPr>
              <w:adjustRightInd w:val="0"/>
              <w:snapToGrid w:val="0"/>
              <w:jc w:val="center"/>
              <w:rPr>
                <w:rFonts w:eastAsia="仿宋"/>
                <w:szCs w:val="21"/>
              </w:rPr>
            </w:pPr>
            <w:r>
              <w:rPr>
                <w:rFonts w:hint="eastAsia" w:eastAsia="仿宋"/>
                <w:szCs w:val="21"/>
              </w:rPr>
              <w:t>0.2856</w:t>
            </w:r>
          </w:p>
        </w:tc>
        <w:tc>
          <w:tcPr>
            <w:tcW w:w="1502" w:type="dxa"/>
            <w:noWrap w:val="0"/>
            <w:tcMar>
              <w:left w:w="0" w:type="dxa"/>
              <w:right w:w="0" w:type="dxa"/>
            </w:tcMar>
            <w:vAlign w:val="center"/>
          </w:tcPr>
          <w:p>
            <w:pPr>
              <w:adjustRightInd w:val="0"/>
              <w:snapToGrid w:val="0"/>
              <w:jc w:val="center"/>
              <w:rPr>
                <w:rFonts w:hint="eastAsia" w:eastAsia="仿宋"/>
                <w:szCs w:val="21"/>
              </w:rPr>
            </w:pPr>
            <w:r>
              <w:rPr>
                <w:rFonts w:hint="eastAsia" w:eastAsia="仿宋"/>
                <w:szCs w:val="21"/>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47" w:hRule="atLeast"/>
          <w:jc w:val="center"/>
        </w:trPr>
        <w:tc>
          <w:tcPr>
            <w:tcW w:w="566" w:type="dxa"/>
            <w:noWrap w:val="0"/>
            <w:tcMar>
              <w:left w:w="0" w:type="dxa"/>
              <w:right w:w="0" w:type="dxa"/>
            </w:tcMar>
            <w:vAlign w:val="center"/>
          </w:tcPr>
          <w:p>
            <w:pPr>
              <w:adjustRightInd w:val="0"/>
              <w:snapToGrid w:val="0"/>
              <w:jc w:val="center"/>
              <w:rPr>
                <w:rFonts w:eastAsia="仿宋"/>
                <w:kern w:val="0"/>
                <w:szCs w:val="21"/>
              </w:rPr>
            </w:pPr>
            <w:r>
              <w:rPr>
                <w:rFonts w:hint="eastAsia" w:eastAsia="仿宋"/>
                <w:kern w:val="0"/>
                <w:szCs w:val="21"/>
              </w:rPr>
              <w:t>8</w:t>
            </w:r>
          </w:p>
        </w:tc>
        <w:tc>
          <w:tcPr>
            <w:tcW w:w="3042" w:type="dxa"/>
            <w:noWrap w:val="0"/>
            <w:tcMar>
              <w:left w:w="0" w:type="dxa"/>
              <w:right w:w="0" w:type="dxa"/>
            </w:tcMar>
            <w:vAlign w:val="center"/>
          </w:tcPr>
          <w:p>
            <w:pPr>
              <w:adjustRightInd w:val="0"/>
              <w:snapToGrid w:val="0"/>
              <w:jc w:val="center"/>
              <w:rPr>
                <w:rFonts w:eastAsia="仿宋"/>
                <w:kern w:val="0"/>
                <w:szCs w:val="21"/>
              </w:rPr>
            </w:pPr>
            <w:r>
              <w:rPr>
                <w:rFonts w:hint="eastAsia" w:eastAsia="仿宋_GB2312"/>
                <w:kern w:val="0"/>
                <w:szCs w:val="21"/>
              </w:rPr>
              <w:t>黄山农华生物科技股份有限公司</w:t>
            </w:r>
          </w:p>
        </w:tc>
        <w:tc>
          <w:tcPr>
            <w:tcW w:w="1910" w:type="dxa"/>
            <w:noWrap w:val="0"/>
            <w:tcMar>
              <w:left w:w="0" w:type="dxa"/>
              <w:right w:w="0" w:type="dxa"/>
            </w:tcMar>
            <w:vAlign w:val="center"/>
          </w:tcPr>
          <w:p>
            <w:pPr>
              <w:adjustRightInd w:val="0"/>
              <w:snapToGrid w:val="0"/>
              <w:jc w:val="center"/>
              <w:rPr>
                <w:rFonts w:eastAsia="仿宋"/>
                <w:kern w:val="0"/>
                <w:szCs w:val="21"/>
              </w:rPr>
            </w:pPr>
            <w:r>
              <w:rPr>
                <w:rFonts w:eastAsia="仿宋"/>
                <w:kern w:val="0"/>
                <w:szCs w:val="21"/>
              </w:rPr>
              <w:t>COD、</w:t>
            </w:r>
            <w:r>
              <w:rPr>
                <w:rFonts w:hint="eastAsia" w:eastAsia="仿宋"/>
                <w:kern w:val="0"/>
                <w:szCs w:val="21"/>
              </w:rPr>
              <w:t>氨氮、SS</w:t>
            </w:r>
          </w:p>
        </w:tc>
        <w:tc>
          <w:tcPr>
            <w:tcW w:w="1286" w:type="dxa"/>
            <w:noWrap w:val="0"/>
            <w:tcMar>
              <w:left w:w="0" w:type="dxa"/>
              <w:right w:w="0" w:type="dxa"/>
            </w:tcMar>
            <w:vAlign w:val="center"/>
          </w:tcPr>
          <w:p>
            <w:pPr>
              <w:adjustRightInd w:val="0"/>
              <w:snapToGrid w:val="0"/>
              <w:jc w:val="center"/>
              <w:rPr>
                <w:rFonts w:eastAsia="仿宋"/>
                <w:szCs w:val="21"/>
              </w:rPr>
            </w:pPr>
            <w:r>
              <w:rPr>
                <w:rFonts w:hint="eastAsia" w:eastAsia="仿宋"/>
                <w:szCs w:val="21"/>
              </w:rPr>
              <w:t>0.1884</w:t>
            </w:r>
          </w:p>
        </w:tc>
        <w:tc>
          <w:tcPr>
            <w:tcW w:w="1502" w:type="dxa"/>
            <w:noWrap w:val="0"/>
            <w:tcMar>
              <w:left w:w="0" w:type="dxa"/>
              <w:right w:w="0" w:type="dxa"/>
            </w:tcMar>
            <w:vAlign w:val="center"/>
          </w:tcPr>
          <w:p>
            <w:pPr>
              <w:adjustRightInd w:val="0"/>
              <w:snapToGrid w:val="0"/>
              <w:jc w:val="center"/>
              <w:rPr>
                <w:rFonts w:eastAsia="仿宋"/>
                <w:szCs w:val="21"/>
              </w:rPr>
            </w:pPr>
            <w:r>
              <w:rPr>
                <w:rFonts w:hint="eastAsia" w:eastAsia="仿宋"/>
                <w:szCs w:val="21"/>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47" w:hRule="atLeast"/>
          <w:jc w:val="center"/>
        </w:trPr>
        <w:tc>
          <w:tcPr>
            <w:tcW w:w="566" w:type="dxa"/>
            <w:noWrap w:val="0"/>
            <w:tcMar>
              <w:left w:w="0" w:type="dxa"/>
              <w:right w:w="0" w:type="dxa"/>
            </w:tcMar>
            <w:vAlign w:val="center"/>
          </w:tcPr>
          <w:p>
            <w:pPr>
              <w:adjustRightInd w:val="0"/>
              <w:snapToGrid w:val="0"/>
              <w:jc w:val="center"/>
              <w:rPr>
                <w:rFonts w:eastAsia="仿宋"/>
                <w:kern w:val="0"/>
                <w:szCs w:val="21"/>
              </w:rPr>
            </w:pPr>
            <w:r>
              <w:rPr>
                <w:rFonts w:hint="eastAsia" w:eastAsia="仿宋"/>
                <w:kern w:val="0"/>
                <w:szCs w:val="21"/>
              </w:rPr>
              <w:t>9</w:t>
            </w:r>
          </w:p>
        </w:tc>
        <w:tc>
          <w:tcPr>
            <w:tcW w:w="3042" w:type="dxa"/>
            <w:noWrap w:val="0"/>
            <w:tcMar>
              <w:left w:w="0" w:type="dxa"/>
              <w:right w:w="0" w:type="dxa"/>
            </w:tcMar>
            <w:vAlign w:val="center"/>
          </w:tcPr>
          <w:p>
            <w:pPr>
              <w:adjustRightInd w:val="0"/>
              <w:snapToGrid w:val="0"/>
              <w:jc w:val="center"/>
              <w:rPr>
                <w:rFonts w:eastAsia="仿宋"/>
                <w:kern w:val="0"/>
                <w:szCs w:val="21"/>
              </w:rPr>
            </w:pPr>
            <w:r>
              <w:rPr>
                <w:rFonts w:hint="eastAsia" w:eastAsia="仿宋_GB2312"/>
                <w:kern w:val="0"/>
                <w:szCs w:val="21"/>
              </w:rPr>
              <w:t>安徽利嘉城电气有限公司</w:t>
            </w:r>
          </w:p>
        </w:tc>
        <w:tc>
          <w:tcPr>
            <w:tcW w:w="1910" w:type="dxa"/>
            <w:noWrap w:val="0"/>
            <w:tcMar>
              <w:left w:w="0" w:type="dxa"/>
              <w:right w:w="0" w:type="dxa"/>
            </w:tcMar>
            <w:vAlign w:val="center"/>
          </w:tcPr>
          <w:p>
            <w:pPr>
              <w:adjustRightInd w:val="0"/>
              <w:snapToGrid w:val="0"/>
              <w:jc w:val="center"/>
              <w:rPr>
                <w:rFonts w:eastAsia="仿宋"/>
                <w:kern w:val="0"/>
                <w:szCs w:val="21"/>
              </w:rPr>
            </w:pPr>
            <w:r>
              <w:rPr>
                <w:rFonts w:eastAsia="仿宋"/>
                <w:kern w:val="0"/>
                <w:szCs w:val="21"/>
              </w:rPr>
              <w:t>COD、</w:t>
            </w:r>
            <w:r>
              <w:rPr>
                <w:rFonts w:hint="eastAsia" w:eastAsia="仿宋"/>
                <w:kern w:val="0"/>
                <w:szCs w:val="21"/>
              </w:rPr>
              <w:t>氨氮、SS</w:t>
            </w:r>
          </w:p>
        </w:tc>
        <w:tc>
          <w:tcPr>
            <w:tcW w:w="1286" w:type="dxa"/>
            <w:noWrap w:val="0"/>
            <w:tcMar>
              <w:left w:w="0" w:type="dxa"/>
              <w:right w:w="0" w:type="dxa"/>
            </w:tcMar>
            <w:vAlign w:val="center"/>
          </w:tcPr>
          <w:p>
            <w:pPr>
              <w:adjustRightInd w:val="0"/>
              <w:snapToGrid w:val="0"/>
              <w:jc w:val="center"/>
              <w:rPr>
                <w:rFonts w:eastAsia="仿宋"/>
                <w:szCs w:val="21"/>
              </w:rPr>
            </w:pPr>
            <w:r>
              <w:rPr>
                <w:rFonts w:hint="eastAsia" w:eastAsia="仿宋"/>
                <w:szCs w:val="21"/>
              </w:rPr>
              <w:t>0.36</w:t>
            </w:r>
          </w:p>
        </w:tc>
        <w:tc>
          <w:tcPr>
            <w:tcW w:w="1502" w:type="dxa"/>
            <w:noWrap w:val="0"/>
            <w:tcMar>
              <w:left w:w="0" w:type="dxa"/>
              <w:right w:w="0" w:type="dxa"/>
            </w:tcMar>
            <w:vAlign w:val="center"/>
          </w:tcPr>
          <w:p>
            <w:pPr>
              <w:adjustRightInd w:val="0"/>
              <w:snapToGrid w:val="0"/>
              <w:jc w:val="center"/>
              <w:rPr>
                <w:rFonts w:hint="eastAsia" w:eastAsia="仿宋"/>
                <w:szCs w:val="21"/>
              </w:rPr>
            </w:pPr>
            <w:r>
              <w:rPr>
                <w:rFonts w:hint="eastAsia" w:eastAsia="仿宋"/>
                <w:szCs w:val="21"/>
              </w:rPr>
              <w:t>无</w:t>
            </w:r>
          </w:p>
        </w:tc>
      </w:tr>
    </w:tbl>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通过上述表格可知，黄山芯微电子股份有限公司、祁门经济开发区污水处理厂和祁门县污水处理厂是主要的水环境风险源，需要加强控制与管理。</w:t>
      </w:r>
    </w:p>
    <w:p>
      <w:pPr>
        <w:pStyle w:val="3"/>
        <w:adjustRightInd w:val="0"/>
        <w:snapToGrid w:val="0"/>
        <w:spacing w:line="360" w:lineRule="auto"/>
        <w:rPr>
          <w:rFonts w:eastAsia="仿宋_GB2312"/>
          <w:sz w:val="28"/>
          <w:szCs w:val="28"/>
        </w:rPr>
        <w:sectPr>
          <w:pgSz w:w="11906" w:h="16838"/>
          <w:pgMar w:top="1440" w:right="1800" w:bottom="1440" w:left="1800" w:header="851" w:footer="992" w:gutter="0"/>
          <w:cols w:space="720" w:num="1"/>
          <w:docGrid w:type="lines" w:linePitch="312" w:charSpace="0"/>
        </w:sectPr>
      </w:pP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bookmarkStart w:id="22" w:name="_Toc733"/>
      <w:r>
        <w:rPr>
          <w:rFonts w:hint="eastAsia" w:asciiTheme="minorEastAsia" w:hAnsiTheme="minorEastAsia" w:eastAsiaTheme="minorEastAsia" w:cstheme="minorEastAsia"/>
          <w:b w:val="0"/>
          <w:kern w:val="2"/>
          <w:sz w:val="24"/>
          <w:szCs w:val="24"/>
          <w:lang w:val="en-US" w:eastAsia="zh-CN" w:bidi="ar-SA"/>
        </w:rPr>
        <w:t>4应急救援组织体系与职责</w:t>
      </w:r>
      <w:bookmarkEnd w:id="22"/>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bookmarkStart w:id="23" w:name="_Toc27355"/>
      <w:r>
        <w:rPr>
          <w:rFonts w:hint="eastAsia" w:asciiTheme="minorEastAsia" w:hAnsiTheme="minorEastAsia" w:eastAsiaTheme="minorEastAsia" w:cstheme="minorEastAsia"/>
          <w:b w:val="0"/>
          <w:kern w:val="2"/>
          <w:sz w:val="24"/>
          <w:szCs w:val="24"/>
          <w:lang w:val="en-US" w:eastAsia="zh-CN" w:bidi="ar-SA"/>
        </w:rPr>
        <w:t>4.1应急救援组织体系</w:t>
      </w:r>
      <w:bookmarkEnd w:id="23"/>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mc:AlternateContent>
          <mc:Choice Requires="wpg">
            <w:drawing>
              <wp:anchor distT="0" distB="0" distL="114300" distR="114300" simplePos="0" relativeHeight="251663360" behindDoc="0" locked="0" layoutInCell="1" allowOverlap="1">
                <wp:simplePos x="0" y="0"/>
                <wp:positionH relativeFrom="column">
                  <wp:posOffset>55880</wp:posOffset>
                </wp:positionH>
                <wp:positionV relativeFrom="paragraph">
                  <wp:posOffset>2019300</wp:posOffset>
                </wp:positionV>
                <wp:extent cx="5734050" cy="5869940"/>
                <wp:effectExtent l="4445" t="4445" r="14605" b="12065"/>
                <wp:wrapNone/>
                <wp:docPr id="95" name="组合 95"/>
                <wp:cNvGraphicFramePr/>
                <a:graphic xmlns:a="http://schemas.openxmlformats.org/drawingml/2006/main">
                  <a:graphicData uri="http://schemas.microsoft.com/office/word/2010/wordprocessingGroup">
                    <wpg:wgp>
                      <wpg:cNvGrpSpPr/>
                      <wpg:grpSpPr>
                        <a:xfrm>
                          <a:off x="0" y="0"/>
                          <a:ext cx="5734050" cy="5869940"/>
                          <a:chOff x="4184" y="770919"/>
                          <a:chExt cx="9030" cy="9244"/>
                        </a:xfrm>
                      </wpg:grpSpPr>
                      <wps:wsp>
                        <wps:cNvPr id="17" name="矩形 17"/>
                        <wps:cNvSpPr/>
                        <wps:spPr>
                          <a:xfrm>
                            <a:off x="4694" y="775937"/>
                            <a:ext cx="735" cy="1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现场灭火搜救洗消</w:t>
                              </w:r>
                            </w:p>
                          </w:txbxContent>
                        </wps:txbx>
                        <wps:bodyPr upright="true"/>
                      </wps:wsp>
                      <wps:wsp>
                        <wps:cNvPr id="18" name="矩形 18"/>
                        <wps:cNvSpPr/>
                        <wps:spPr>
                          <a:xfrm>
                            <a:off x="5619" y="775956"/>
                            <a:ext cx="735" cy="16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提出救援建议协助抢险</w:t>
                              </w:r>
                            </w:p>
                          </w:txbxContent>
                        </wps:txbx>
                        <wps:bodyPr upright="true"/>
                      </wps:wsp>
                      <wps:wsp>
                        <wps:cNvPr id="19" name="矩形 19"/>
                        <wps:cNvSpPr/>
                        <wps:spPr>
                          <a:xfrm>
                            <a:off x="6499" y="775946"/>
                            <a:ext cx="735" cy="16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救援物资供应人员输送</w:t>
                              </w:r>
                            </w:p>
                          </w:txbxContent>
                        </wps:txbx>
                        <wps:bodyPr upright="true"/>
                      </wps:wsp>
                      <wps:wsp>
                        <wps:cNvPr id="20" name="矩形 20"/>
                        <wps:cNvSpPr/>
                        <wps:spPr>
                          <a:xfrm>
                            <a:off x="7409" y="775957"/>
                            <a:ext cx="616" cy="1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人</w:t>
                              </w:r>
                            </w:p>
                            <w:p>
                              <w:pPr>
                                <w:jc w:val="center"/>
                                <w:rPr>
                                  <w:rFonts w:hint="eastAsia"/>
                                </w:rPr>
                              </w:pPr>
                              <w:r>
                                <w:rPr>
                                  <w:rFonts w:hint="eastAsia"/>
                                </w:rPr>
                                <w:t>员</w:t>
                              </w:r>
                            </w:p>
                            <w:p>
                              <w:pPr>
                                <w:jc w:val="center"/>
                                <w:rPr>
                                  <w:rFonts w:hint="eastAsia"/>
                                </w:rPr>
                              </w:pPr>
                              <w:r>
                                <w:rPr>
                                  <w:rFonts w:hint="eastAsia"/>
                                </w:rPr>
                                <w:t>救</w:t>
                              </w:r>
                            </w:p>
                            <w:p>
                              <w:pPr>
                                <w:jc w:val="center"/>
                              </w:pPr>
                              <w:r>
                                <w:rPr>
                                  <w:rFonts w:hint="eastAsia"/>
                                </w:rPr>
                                <w:t>治</w:t>
                              </w:r>
                            </w:p>
                          </w:txbxContent>
                        </wps:txbx>
                        <wps:bodyPr anchor="ctr" anchorCtr="false" upright="true"/>
                      </wps:wsp>
                      <wps:wsp>
                        <wps:cNvPr id="21" name="矩形 21"/>
                        <wps:cNvSpPr/>
                        <wps:spPr>
                          <a:xfrm>
                            <a:off x="8189" y="775927"/>
                            <a:ext cx="735" cy="1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安全警戒人员疏散</w:t>
                              </w:r>
                            </w:p>
                          </w:txbxContent>
                        </wps:txbx>
                        <wps:bodyPr upright="true"/>
                      </wps:wsp>
                      <wps:wsp>
                        <wps:cNvPr id="22" name="矩形 22"/>
                        <wps:cNvSpPr/>
                        <wps:spPr>
                          <a:xfrm>
                            <a:off x="9139" y="775957"/>
                            <a:ext cx="625" cy="1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通</w:t>
                              </w:r>
                            </w:p>
                            <w:p>
                              <w:pPr>
                                <w:jc w:val="center"/>
                                <w:rPr>
                                  <w:rFonts w:hint="eastAsia"/>
                                </w:rPr>
                              </w:pPr>
                              <w:r>
                                <w:rPr>
                                  <w:rFonts w:hint="eastAsia"/>
                                </w:rPr>
                                <w:t>讯</w:t>
                              </w:r>
                            </w:p>
                            <w:p>
                              <w:pPr>
                                <w:jc w:val="center"/>
                                <w:rPr>
                                  <w:rFonts w:hint="eastAsia"/>
                                </w:rPr>
                              </w:pPr>
                              <w:r>
                                <w:rPr>
                                  <w:rFonts w:hint="eastAsia"/>
                                </w:rPr>
                                <w:t>保</w:t>
                              </w:r>
                            </w:p>
                            <w:p>
                              <w:pPr>
                                <w:jc w:val="center"/>
                              </w:pPr>
                              <w:r>
                                <w:rPr>
                                  <w:rFonts w:hint="eastAsia"/>
                                </w:rPr>
                                <w:t>障</w:t>
                              </w:r>
                            </w:p>
                          </w:txbxContent>
                        </wps:txbx>
                        <wps:bodyPr anchor="ctr" anchorCtr="false" upright="true"/>
                      </wps:wsp>
                      <wps:wsp>
                        <wps:cNvPr id="23" name="矩形 23"/>
                        <wps:cNvSpPr/>
                        <wps:spPr>
                          <a:xfrm>
                            <a:off x="9999" y="775947"/>
                            <a:ext cx="735" cy="1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环境监测追踪监测</w:t>
                              </w:r>
                            </w:p>
                          </w:txbxContent>
                        </wps:txbx>
                        <wps:bodyPr upright="true"/>
                      </wps:wsp>
                      <wps:wsp>
                        <wps:cNvPr id="24" name="矩形 24"/>
                        <wps:cNvSpPr/>
                        <wps:spPr>
                          <a:xfrm>
                            <a:off x="10864" y="775952"/>
                            <a:ext cx="735" cy="1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救援建议技术咨询</w:t>
                              </w:r>
                            </w:p>
                          </w:txbxContent>
                        </wps:txbx>
                        <wps:bodyPr upright="true"/>
                      </wps:wsp>
                      <wps:wsp>
                        <wps:cNvPr id="25" name="矩形 25"/>
                        <wps:cNvSpPr/>
                        <wps:spPr>
                          <a:xfrm>
                            <a:off x="11729" y="775978"/>
                            <a:ext cx="735" cy="16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提出救援建议协助抢险</w:t>
                              </w:r>
                            </w:p>
                            <w:p/>
                          </w:txbxContent>
                        </wps:txbx>
                        <wps:bodyPr upright="true"/>
                      </wps:wsp>
                      <wps:wsp>
                        <wps:cNvPr id="26" name="矩形 26"/>
                        <wps:cNvSpPr/>
                        <wps:spPr>
                          <a:xfrm>
                            <a:off x="4566" y="777867"/>
                            <a:ext cx="760" cy="192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消防大队、涉事企业</w:t>
                              </w:r>
                            </w:p>
                          </w:txbxContent>
                        </wps:txbx>
                        <wps:bodyPr upright="true"/>
                      </wps:wsp>
                      <wps:wsp>
                        <wps:cNvPr id="27" name="矩形 27"/>
                        <wps:cNvSpPr/>
                        <wps:spPr>
                          <a:xfrm>
                            <a:off x="5529" y="777932"/>
                            <a:ext cx="825" cy="17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涉事企业、应急管理</w:t>
                              </w:r>
                            </w:p>
                          </w:txbxContent>
                        </wps:txbx>
                        <wps:bodyPr upright="true"/>
                      </wps:wsp>
                      <wps:wsp>
                        <wps:cNvPr id="28" name="矩形 28"/>
                        <wps:cNvSpPr/>
                        <wps:spPr>
                          <a:xfrm>
                            <a:off x="6634" y="777923"/>
                            <a:ext cx="480" cy="196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事件发生企业</w:t>
                              </w:r>
                            </w:p>
                          </w:txbxContent>
                        </wps:txbx>
                        <wps:bodyPr anchor="ctr" anchorCtr="false" upright="true"/>
                      </wps:wsp>
                      <wps:wsp>
                        <wps:cNvPr id="29" name="矩形 29"/>
                        <wps:cNvSpPr/>
                        <wps:spPr>
                          <a:xfrm>
                            <a:off x="7349" y="777997"/>
                            <a:ext cx="750" cy="13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祁门县人民医院</w:t>
                              </w:r>
                            </w:p>
                          </w:txbxContent>
                        </wps:txbx>
                        <wps:bodyPr upright="true"/>
                      </wps:wsp>
                      <wps:wsp>
                        <wps:cNvPr id="30" name="矩形 30"/>
                        <wps:cNvSpPr/>
                        <wps:spPr>
                          <a:xfrm>
                            <a:off x="8184" y="777907"/>
                            <a:ext cx="1005" cy="21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公安局、交警队、涉事企业安保人员</w:t>
                              </w:r>
                            </w:p>
                          </w:txbxContent>
                        </wps:txbx>
                        <wps:bodyPr upright="true"/>
                      </wps:wsp>
                      <wps:wsp>
                        <wps:cNvPr id="31" name="矩形 31"/>
                        <wps:cNvSpPr/>
                        <wps:spPr>
                          <a:xfrm>
                            <a:off x="9314" y="777868"/>
                            <a:ext cx="480" cy="1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应急管理局</w:t>
                              </w:r>
                            </w:p>
                          </w:txbxContent>
                        </wps:txbx>
                        <wps:bodyPr upright="true"/>
                      </wps:wsp>
                      <wps:wsp>
                        <wps:cNvPr id="32" name="矩形 32"/>
                        <wps:cNvSpPr/>
                        <wps:spPr>
                          <a:xfrm>
                            <a:off x="9939" y="777853"/>
                            <a:ext cx="840" cy="23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应急监测第三方、黄山市监测站</w:t>
                              </w:r>
                            </w:p>
                          </w:txbxContent>
                        </wps:txbx>
                        <wps:bodyPr upright="true"/>
                      </wps:wsp>
                      <wps:wsp>
                        <wps:cNvPr id="33" name="矩形 33"/>
                        <wps:cNvSpPr/>
                        <wps:spPr>
                          <a:xfrm>
                            <a:off x="10989" y="777847"/>
                            <a:ext cx="480" cy="1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专家组</w:t>
                              </w:r>
                            </w:p>
                          </w:txbxContent>
                        </wps:txbx>
                        <wps:bodyPr anchor="ctr" anchorCtr="false" upright="true"/>
                      </wps:wsp>
                      <wps:wsp>
                        <wps:cNvPr id="34" name="矩形 34"/>
                        <wps:cNvSpPr/>
                        <wps:spPr>
                          <a:xfrm>
                            <a:off x="11869" y="777967"/>
                            <a:ext cx="480" cy="1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县内企业</w:t>
                              </w:r>
                            </w:p>
                          </w:txbxContent>
                        </wps:txbx>
                        <wps:bodyPr upright="true"/>
                      </wps:wsp>
                      <wps:wsp>
                        <wps:cNvPr id="35" name="矩形 35"/>
                        <wps:cNvSpPr/>
                        <wps:spPr>
                          <a:xfrm>
                            <a:off x="6473" y="770919"/>
                            <a:ext cx="3885" cy="4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祁门县突发环境事件应急指挥中心</w:t>
                              </w:r>
                            </w:p>
                          </w:txbxContent>
                        </wps:txbx>
                        <wps:bodyPr upright="true"/>
                      </wps:wsp>
                      <wps:wsp>
                        <wps:cNvPr id="36" name="直接箭头连接符 36"/>
                        <wps:cNvCnPr>
                          <a:stCxn id="100" idx="1"/>
                          <a:endCxn id="132" idx="2"/>
                        </wps:cNvCnPr>
                        <wps:spPr>
                          <a:xfrm flipH="true">
                            <a:off x="8386" y="771393"/>
                            <a:ext cx="13" cy="2279"/>
                          </a:xfrm>
                          <a:prstGeom prst="straightConnector1">
                            <a:avLst/>
                          </a:prstGeom>
                          <a:ln w="9525" cap="flat" cmpd="sng">
                            <a:solidFill>
                              <a:srgbClr val="000000"/>
                            </a:solidFill>
                            <a:prstDash val="solid"/>
                            <a:miter/>
                            <a:headEnd type="none" w="med" len="med"/>
                            <a:tailEnd type="triangle" w="med" len="med"/>
                          </a:ln>
                        </wps:spPr>
                        <wps:bodyPr/>
                      </wps:wsp>
                      <wps:wsp>
                        <wps:cNvPr id="37" name="直接箭头连接符 37"/>
                        <wps:cNvCnPr>
                          <a:stCxn id="100" idx="1"/>
                          <a:endCxn id="132" idx="2"/>
                        </wps:cNvCnPr>
                        <wps:spPr>
                          <a:xfrm>
                            <a:off x="5099" y="775657"/>
                            <a:ext cx="0" cy="270"/>
                          </a:xfrm>
                          <a:prstGeom prst="straightConnector1">
                            <a:avLst/>
                          </a:prstGeom>
                          <a:ln w="9525" cap="flat" cmpd="sng">
                            <a:solidFill>
                              <a:srgbClr val="000000"/>
                            </a:solidFill>
                            <a:prstDash val="solid"/>
                            <a:miter/>
                            <a:headEnd type="none" w="med" len="med"/>
                            <a:tailEnd type="triangle" w="med" len="med"/>
                          </a:ln>
                        </wps:spPr>
                        <wps:bodyPr/>
                      </wps:wsp>
                      <wps:wsp>
                        <wps:cNvPr id="38" name="直接箭头连接符 38"/>
                        <wps:cNvCnPr>
                          <a:stCxn id="100" idx="1"/>
                          <a:endCxn id="132" idx="2"/>
                        </wps:cNvCnPr>
                        <wps:spPr>
                          <a:xfrm>
                            <a:off x="5994" y="775672"/>
                            <a:ext cx="0" cy="270"/>
                          </a:xfrm>
                          <a:prstGeom prst="straightConnector1">
                            <a:avLst/>
                          </a:prstGeom>
                          <a:ln w="9525" cap="flat" cmpd="sng">
                            <a:solidFill>
                              <a:srgbClr val="000000"/>
                            </a:solidFill>
                            <a:prstDash val="solid"/>
                            <a:miter/>
                            <a:headEnd type="none" w="med" len="med"/>
                            <a:tailEnd type="triangle" w="med" len="med"/>
                          </a:ln>
                        </wps:spPr>
                        <wps:bodyPr/>
                      </wps:wsp>
                      <wps:wsp>
                        <wps:cNvPr id="39" name="直接箭头连接符 39"/>
                        <wps:cNvCnPr>
                          <a:stCxn id="100" idx="1"/>
                          <a:endCxn id="132" idx="2"/>
                        </wps:cNvCnPr>
                        <wps:spPr>
                          <a:xfrm>
                            <a:off x="6874" y="775652"/>
                            <a:ext cx="0" cy="270"/>
                          </a:xfrm>
                          <a:prstGeom prst="straightConnector1">
                            <a:avLst/>
                          </a:prstGeom>
                          <a:ln w="9525" cap="flat" cmpd="sng">
                            <a:solidFill>
                              <a:srgbClr val="000000"/>
                            </a:solidFill>
                            <a:prstDash val="solid"/>
                            <a:miter/>
                            <a:headEnd type="none" w="med" len="med"/>
                            <a:tailEnd type="triangle" w="med" len="med"/>
                          </a:ln>
                        </wps:spPr>
                        <wps:bodyPr/>
                      </wps:wsp>
                      <wps:wsp>
                        <wps:cNvPr id="40" name="直接箭头连接符 40"/>
                        <wps:cNvCnPr>
                          <a:stCxn id="100" idx="1"/>
                          <a:endCxn id="132" idx="2"/>
                        </wps:cNvCnPr>
                        <wps:spPr>
                          <a:xfrm>
                            <a:off x="7724" y="775682"/>
                            <a:ext cx="0" cy="270"/>
                          </a:xfrm>
                          <a:prstGeom prst="straightConnector1">
                            <a:avLst/>
                          </a:prstGeom>
                          <a:ln w="9525" cap="flat" cmpd="sng">
                            <a:solidFill>
                              <a:srgbClr val="000000"/>
                            </a:solidFill>
                            <a:prstDash val="solid"/>
                            <a:miter/>
                            <a:headEnd type="none" w="med" len="med"/>
                            <a:tailEnd type="triangle" w="med" len="med"/>
                          </a:ln>
                        </wps:spPr>
                        <wps:bodyPr/>
                      </wps:wsp>
                      <wps:wsp>
                        <wps:cNvPr id="41" name="直接箭头连接符 41"/>
                        <wps:cNvCnPr>
                          <a:stCxn id="100" idx="1"/>
                          <a:endCxn id="132" idx="2"/>
                        </wps:cNvCnPr>
                        <wps:spPr>
                          <a:xfrm>
                            <a:off x="8504" y="775647"/>
                            <a:ext cx="0" cy="270"/>
                          </a:xfrm>
                          <a:prstGeom prst="straightConnector1">
                            <a:avLst/>
                          </a:prstGeom>
                          <a:ln w="9525" cap="flat" cmpd="sng">
                            <a:solidFill>
                              <a:srgbClr val="000000"/>
                            </a:solidFill>
                            <a:prstDash val="solid"/>
                            <a:miter/>
                            <a:headEnd type="none" w="med" len="med"/>
                            <a:tailEnd type="triangle" w="med" len="med"/>
                          </a:ln>
                        </wps:spPr>
                        <wps:bodyPr/>
                      </wps:wsp>
                      <wps:wsp>
                        <wps:cNvPr id="42" name="直接箭头连接符 42"/>
                        <wps:cNvCnPr>
                          <a:stCxn id="100" idx="1"/>
                          <a:endCxn id="132" idx="2"/>
                        </wps:cNvCnPr>
                        <wps:spPr>
                          <a:xfrm>
                            <a:off x="9469" y="775672"/>
                            <a:ext cx="0" cy="270"/>
                          </a:xfrm>
                          <a:prstGeom prst="straightConnector1">
                            <a:avLst/>
                          </a:prstGeom>
                          <a:ln w="9525" cap="flat" cmpd="sng">
                            <a:solidFill>
                              <a:srgbClr val="000000"/>
                            </a:solidFill>
                            <a:prstDash val="solid"/>
                            <a:miter/>
                            <a:headEnd type="none" w="med" len="med"/>
                            <a:tailEnd type="triangle" w="med" len="med"/>
                          </a:ln>
                        </wps:spPr>
                        <wps:bodyPr/>
                      </wps:wsp>
                      <wps:wsp>
                        <wps:cNvPr id="43" name="直接箭头连接符 43"/>
                        <wps:cNvCnPr>
                          <a:stCxn id="100" idx="1"/>
                          <a:endCxn id="132" idx="2"/>
                        </wps:cNvCnPr>
                        <wps:spPr>
                          <a:xfrm>
                            <a:off x="10334" y="775682"/>
                            <a:ext cx="0" cy="270"/>
                          </a:xfrm>
                          <a:prstGeom prst="straightConnector1">
                            <a:avLst/>
                          </a:prstGeom>
                          <a:ln w="9525" cap="flat" cmpd="sng">
                            <a:solidFill>
                              <a:srgbClr val="000000"/>
                            </a:solidFill>
                            <a:prstDash val="solid"/>
                            <a:miter/>
                            <a:headEnd type="none" w="med" len="med"/>
                            <a:tailEnd type="triangle" w="med" len="med"/>
                          </a:ln>
                        </wps:spPr>
                        <wps:bodyPr/>
                      </wps:wsp>
                      <wps:wsp>
                        <wps:cNvPr id="44" name="直接箭头连接符 44"/>
                        <wps:cNvCnPr>
                          <a:stCxn id="100" idx="1"/>
                          <a:endCxn id="132" idx="2"/>
                        </wps:cNvCnPr>
                        <wps:spPr>
                          <a:xfrm>
                            <a:off x="11159" y="775682"/>
                            <a:ext cx="0" cy="270"/>
                          </a:xfrm>
                          <a:prstGeom prst="straightConnector1">
                            <a:avLst/>
                          </a:prstGeom>
                          <a:ln w="9525" cap="flat" cmpd="sng">
                            <a:solidFill>
                              <a:srgbClr val="000000"/>
                            </a:solidFill>
                            <a:prstDash val="solid"/>
                            <a:miter/>
                            <a:headEnd type="none" w="med" len="med"/>
                            <a:tailEnd type="triangle" w="med" len="med"/>
                          </a:ln>
                        </wps:spPr>
                        <wps:bodyPr/>
                      </wps:wsp>
                      <wps:wsp>
                        <wps:cNvPr id="45" name="直接箭头连接符 45"/>
                        <wps:cNvCnPr>
                          <a:stCxn id="100" idx="1"/>
                          <a:endCxn id="132" idx="2"/>
                        </wps:cNvCnPr>
                        <wps:spPr>
                          <a:xfrm>
                            <a:off x="12064" y="775708"/>
                            <a:ext cx="0" cy="270"/>
                          </a:xfrm>
                          <a:prstGeom prst="straightConnector1">
                            <a:avLst/>
                          </a:prstGeom>
                          <a:ln w="9525" cap="flat" cmpd="sng">
                            <a:solidFill>
                              <a:srgbClr val="000000"/>
                            </a:solidFill>
                            <a:prstDash val="solid"/>
                            <a:miter/>
                            <a:headEnd type="none" w="med" len="med"/>
                            <a:tailEnd type="triangle" w="med" len="med"/>
                          </a:ln>
                        </wps:spPr>
                        <wps:bodyPr/>
                      </wps:wsp>
                      <wps:wsp>
                        <wps:cNvPr id="46" name="直接箭头连接符 46"/>
                        <wps:cNvCnPr>
                          <a:stCxn id="100" idx="1"/>
                          <a:endCxn id="132" idx="2"/>
                        </wps:cNvCnPr>
                        <wps:spPr>
                          <a:xfrm>
                            <a:off x="5044" y="777522"/>
                            <a:ext cx="2" cy="344"/>
                          </a:xfrm>
                          <a:prstGeom prst="straightConnector1">
                            <a:avLst/>
                          </a:prstGeom>
                          <a:ln w="9525" cap="flat" cmpd="sng">
                            <a:solidFill>
                              <a:srgbClr val="000000"/>
                            </a:solidFill>
                            <a:prstDash val="solid"/>
                            <a:miter/>
                            <a:headEnd type="none" w="med" len="med"/>
                            <a:tailEnd type="triangle" w="med" len="med"/>
                          </a:ln>
                        </wps:spPr>
                        <wps:bodyPr/>
                      </wps:wsp>
                      <wps:wsp>
                        <wps:cNvPr id="47" name="直接箭头连接符 47"/>
                        <wps:cNvCnPr>
                          <a:stCxn id="100" idx="1"/>
                          <a:endCxn id="132" idx="2"/>
                        </wps:cNvCnPr>
                        <wps:spPr>
                          <a:xfrm>
                            <a:off x="5989" y="777657"/>
                            <a:ext cx="0" cy="270"/>
                          </a:xfrm>
                          <a:prstGeom prst="straightConnector1">
                            <a:avLst/>
                          </a:prstGeom>
                          <a:ln w="9525" cap="flat" cmpd="sng">
                            <a:solidFill>
                              <a:srgbClr val="000000"/>
                            </a:solidFill>
                            <a:prstDash val="solid"/>
                            <a:miter/>
                            <a:headEnd type="none" w="med" len="med"/>
                            <a:tailEnd type="triangle" w="med" len="med"/>
                          </a:ln>
                        </wps:spPr>
                        <wps:bodyPr/>
                      </wps:wsp>
                      <wps:wsp>
                        <wps:cNvPr id="48" name="直接箭头连接符 48"/>
                        <wps:cNvCnPr>
                          <a:stCxn id="100" idx="1"/>
                          <a:endCxn id="132" idx="2"/>
                        </wps:cNvCnPr>
                        <wps:spPr>
                          <a:xfrm>
                            <a:off x="6889" y="777647"/>
                            <a:ext cx="0" cy="270"/>
                          </a:xfrm>
                          <a:prstGeom prst="straightConnector1">
                            <a:avLst/>
                          </a:prstGeom>
                          <a:ln w="9525" cap="flat" cmpd="sng">
                            <a:solidFill>
                              <a:srgbClr val="000000"/>
                            </a:solidFill>
                            <a:prstDash val="solid"/>
                            <a:miter/>
                            <a:headEnd type="none" w="med" len="med"/>
                            <a:tailEnd type="triangle" w="med" len="med"/>
                          </a:ln>
                        </wps:spPr>
                        <wps:bodyPr/>
                      </wps:wsp>
                      <wps:wsp>
                        <wps:cNvPr id="49" name="直接箭头连接符 49"/>
                        <wps:cNvCnPr>
                          <a:stCxn id="100" idx="1"/>
                          <a:endCxn id="29" idx="0"/>
                        </wps:cNvCnPr>
                        <wps:spPr>
                          <a:xfrm flipH="true">
                            <a:off x="7724" y="777527"/>
                            <a:ext cx="5" cy="470"/>
                          </a:xfrm>
                          <a:prstGeom prst="straightConnector1">
                            <a:avLst/>
                          </a:prstGeom>
                          <a:ln w="9525" cap="flat" cmpd="sng">
                            <a:solidFill>
                              <a:srgbClr val="000000"/>
                            </a:solidFill>
                            <a:prstDash val="solid"/>
                            <a:miter/>
                            <a:headEnd type="none" w="med" len="med"/>
                            <a:tailEnd type="triangle" w="med" len="med"/>
                          </a:ln>
                        </wps:spPr>
                        <wps:bodyPr/>
                      </wps:wsp>
                      <wps:wsp>
                        <wps:cNvPr id="50" name="直接箭头连接符 50"/>
                        <wps:cNvCnPr>
                          <a:stCxn id="100" idx="1"/>
                          <a:endCxn id="29" idx="0"/>
                        </wps:cNvCnPr>
                        <wps:spPr>
                          <a:xfrm flipH="true">
                            <a:off x="8556" y="777502"/>
                            <a:ext cx="3" cy="392"/>
                          </a:xfrm>
                          <a:prstGeom prst="straightConnector1">
                            <a:avLst/>
                          </a:prstGeom>
                          <a:ln w="9525" cap="flat" cmpd="sng">
                            <a:solidFill>
                              <a:srgbClr val="000000"/>
                            </a:solidFill>
                            <a:prstDash val="solid"/>
                            <a:miter/>
                            <a:headEnd type="none" w="med" len="med"/>
                            <a:tailEnd type="triangle" w="med" len="med"/>
                          </a:ln>
                        </wps:spPr>
                        <wps:bodyPr/>
                      </wps:wsp>
                      <wps:wsp>
                        <wps:cNvPr id="51" name="直接箭头连接符 51"/>
                        <wps:cNvCnPr>
                          <a:stCxn id="100" idx="1"/>
                          <a:endCxn id="29" idx="0"/>
                        </wps:cNvCnPr>
                        <wps:spPr>
                          <a:xfrm>
                            <a:off x="9486" y="777526"/>
                            <a:ext cx="0" cy="340"/>
                          </a:xfrm>
                          <a:prstGeom prst="straightConnector1">
                            <a:avLst/>
                          </a:prstGeom>
                          <a:ln w="9525" cap="flat" cmpd="sng">
                            <a:solidFill>
                              <a:srgbClr val="000000"/>
                            </a:solidFill>
                            <a:prstDash val="solid"/>
                            <a:miter/>
                            <a:headEnd type="none" w="med" len="med"/>
                            <a:tailEnd type="triangle" w="med" len="med"/>
                          </a:ln>
                        </wps:spPr>
                        <wps:bodyPr/>
                      </wps:wsp>
                      <wps:wsp>
                        <wps:cNvPr id="52" name="直接箭头连接符 52"/>
                        <wps:cNvCnPr>
                          <a:stCxn id="100" idx="1"/>
                          <a:endCxn id="29" idx="0"/>
                        </wps:cNvCnPr>
                        <wps:spPr>
                          <a:xfrm flipH="true">
                            <a:off x="10356" y="777517"/>
                            <a:ext cx="3" cy="329"/>
                          </a:xfrm>
                          <a:prstGeom prst="straightConnector1">
                            <a:avLst/>
                          </a:prstGeom>
                          <a:ln w="9525" cap="flat" cmpd="sng">
                            <a:solidFill>
                              <a:srgbClr val="000000"/>
                            </a:solidFill>
                            <a:prstDash val="solid"/>
                            <a:miter/>
                            <a:headEnd type="none" w="med" len="med"/>
                            <a:tailEnd type="triangle" w="med" len="med"/>
                          </a:ln>
                        </wps:spPr>
                        <wps:bodyPr/>
                      </wps:wsp>
                      <wps:wsp>
                        <wps:cNvPr id="53" name="直接箭头连接符 53"/>
                        <wps:cNvCnPr>
                          <a:stCxn id="100" idx="1"/>
                          <a:endCxn id="29" idx="0"/>
                        </wps:cNvCnPr>
                        <wps:spPr>
                          <a:xfrm flipH="true">
                            <a:off x="11226" y="777527"/>
                            <a:ext cx="8" cy="329"/>
                          </a:xfrm>
                          <a:prstGeom prst="straightConnector1">
                            <a:avLst/>
                          </a:prstGeom>
                          <a:ln w="9525" cap="flat" cmpd="sng">
                            <a:solidFill>
                              <a:srgbClr val="000000"/>
                            </a:solidFill>
                            <a:prstDash val="solid"/>
                            <a:miter/>
                            <a:headEnd type="none" w="med" len="med"/>
                            <a:tailEnd type="triangle" w="med" len="med"/>
                          </a:ln>
                        </wps:spPr>
                        <wps:bodyPr/>
                      </wps:wsp>
                      <wps:wsp>
                        <wps:cNvPr id="54" name="直接箭头连接符 54"/>
                        <wps:cNvCnPr>
                          <a:stCxn id="100" idx="1"/>
                          <a:endCxn id="29" idx="0"/>
                        </wps:cNvCnPr>
                        <wps:spPr>
                          <a:xfrm>
                            <a:off x="12089" y="777667"/>
                            <a:ext cx="0" cy="270"/>
                          </a:xfrm>
                          <a:prstGeom prst="straightConnector1">
                            <a:avLst/>
                          </a:prstGeom>
                          <a:ln w="9525" cap="flat" cmpd="sng">
                            <a:solidFill>
                              <a:srgbClr val="000000"/>
                            </a:solidFill>
                            <a:prstDash val="solid"/>
                            <a:miter/>
                            <a:headEnd type="none" w="med" len="med"/>
                            <a:tailEnd type="triangle" w="med" len="med"/>
                          </a:ln>
                        </wps:spPr>
                        <wps:bodyPr/>
                      </wps:wsp>
                      <wps:wsp>
                        <wps:cNvPr id="55" name="矩形 55"/>
                        <wps:cNvSpPr/>
                        <wps:spPr>
                          <a:xfrm>
                            <a:off x="6539" y="772030"/>
                            <a:ext cx="480" cy="15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pPr>
                              <w:r>
                                <w:rPr>
                                  <w:rFonts w:hint="eastAsia"/>
                                </w:rPr>
                                <w:t>生态环境分局</w:t>
                              </w:r>
                            </w:p>
                          </w:txbxContent>
                        </wps:txbx>
                        <wps:bodyPr anchor="ctr" anchorCtr="false" upright="true"/>
                      </wps:wsp>
                      <wps:wsp>
                        <wps:cNvPr id="56" name="矩形 56"/>
                        <wps:cNvSpPr/>
                        <wps:spPr>
                          <a:xfrm>
                            <a:off x="7679" y="772023"/>
                            <a:ext cx="480" cy="1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消防大队</w:t>
                              </w:r>
                            </w:p>
                          </w:txbxContent>
                        </wps:txbx>
                        <wps:bodyPr anchor="ctr" anchorCtr="false" upright="true"/>
                      </wps:wsp>
                      <wps:wsp>
                        <wps:cNvPr id="57" name="矩形 57"/>
                        <wps:cNvSpPr/>
                        <wps:spPr>
                          <a:xfrm>
                            <a:off x="11999" y="772023"/>
                            <a:ext cx="480" cy="1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供电公司</w:t>
                              </w:r>
                            </w:p>
                          </w:txbxContent>
                        </wps:txbx>
                        <wps:bodyPr anchor="ctr" anchorCtr="false" upright="true"/>
                      </wps:wsp>
                      <wps:wsp>
                        <wps:cNvPr id="58" name="矩形 58"/>
                        <wps:cNvSpPr/>
                        <wps:spPr>
                          <a:xfrm>
                            <a:off x="8549" y="772023"/>
                            <a:ext cx="480" cy="132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卫健委</w:t>
                              </w:r>
                            </w:p>
                          </w:txbxContent>
                        </wps:txbx>
                        <wps:bodyPr anchor="ctr" anchorCtr="false" upright="true"/>
                      </wps:wsp>
                      <wps:wsp>
                        <wps:cNvPr id="59" name="矩形 59"/>
                        <wps:cNvSpPr/>
                        <wps:spPr>
                          <a:xfrm>
                            <a:off x="11159" y="772023"/>
                            <a:ext cx="480" cy="1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农水局</w:t>
                              </w:r>
                            </w:p>
                          </w:txbxContent>
                        </wps:txbx>
                        <wps:bodyPr anchor="ctr" anchorCtr="false" upright="true"/>
                      </wps:wsp>
                      <wps:wsp>
                        <wps:cNvPr id="60" name="矩形 60"/>
                        <wps:cNvSpPr/>
                        <wps:spPr>
                          <a:xfrm>
                            <a:off x="10363" y="772023"/>
                            <a:ext cx="480" cy="1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公安局</w:t>
                              </w:r>
                            </w:p>
                          </w:txbxContent>
                        </wps:txbx>
                        <wps:bodyPr upright="true"/>
                      </wps:wsp>
                      <wps:wsp>
                        <wps:cNvPr id="61" name="矩形 61"/>
                        <wps:cNvSpPr/>
                        <wps:spPr>
                          <a:xfrm>
                            <a:off x="9464" y="772023"/>
                            <a:ext cx="480" cy="1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电信支局</w:t>
                              </w:r>
                            </w:p>
                          </w:txbxContent>
                        </wps:txbx>
                        <wps:bodyPr anchor="ctr" anchorCtr="false" upright="true"/>
                      </wps:wsp>
                      <wps:wsp>
                        <wps:cNvPr id="62" name="矩形 62"/>
                        <wps:cNvSpPr/>
                        <wps:spPr>
                          <a:xfrm>
                            <a:off x="4184" y="772023"/>
                            <a:ext cx="480" cy="1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政府办</w:t>
                              </w:r>
                            </w:p>
                          </w:txbxContent>
                        </wps:txbx>
                        <wps:bodyPr upright="true"/>
                      </wps:wsp>
                      <wps:wsp>
                        <wps:cNvPr id="63" name="矩形 63"/>
                        <wps:cNvSpPr/>
                        <wps:spPr>
                          <a:xfrm>
                            <a:off x="12734" y="772007"/>
                            <a:ext cx="480" cy="14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事故企业</w:t>
                              </w:r>
                            </w:p>
                          </w:txbxContent>
                        </wps:txbx>
                        <wps:bodyPr upright="true"/>
                      </wps:wsp>
                      <wps:wsp>
                        <wps:cNvPr id="64" name="直接连接符 64"/>
                        <wps:cNvCnPr/>
                        <wps:spPr>
                          <a:xfrm>
                            <a:off x="4469" y="771738"/>
                            <a:ext cx="8505" cy="0"/>
                          </a:xfrm>
                          <a:prstGeom prst="line">
                            <a:avLst/>
                          </a:prstGeom>
                          <a:ln w="9525" cap="flat" cmpd="sng">
                            <a:solidFill>
                              <a:srgbClr val="000000"/>
                            </a:solidFill>
                            <a:prstDash val="solid"/>
                            <a:miter/>
                            <a:headEnd type="none" w="med" len="med"/>
                            <a:tailEnd type="none" w="med" len="med"/>
                          </a:ln>
                        </wps:spPr>
                        <wps:bodyPr upright="true"/>
                      </wps:wsp>
                      <wps:wsp>
                        <wps:cNvPr id="65" name="矩形 65"/>
                        <wps:cNvSpPr/>
                        <wps:spPr>
                          <a:xfrm>
                            <a:off x="5724" y="773937"/>
                            <a:ext cx="480" cy="1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救援配合组</w:t>
                              </w:r>
                            </w:p>
                          </w:txbxContent>
                        </wps:txbx>
                        <wps:bodyPr upright="true"/>
                      </wps:wsp>
                      <wps:wsp>
                        <wps:cNvPr id="66" name="矩形 66"/>
                        <wps:cNvSpPr/>
                        <wps:spPr>
                          <a:xfrm>
                            <a:off x="4899" y="773937"/>
                            <a:ext cx="480" cy="1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火灾扑救组组</w:t>
                              </w:r>
                            </w:p>
                          </w:txbxContent>
                        </wps:txbx>
                        <wps:bodyPr upright="true"/>
                      </wps:wsp>
                      <wps:wsp>
                        <wps:cNvPr id="67" name="矩形 67"/>
                        <wps:cNvSpPr/>
                        <wps:spPr>
                          <a:xfrm>
                            <a:off x="6624" y="773937"/>
                            <a:ext cx="480" cy="1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物资供应组</w:t>
                              </w:r>
                            </w:p>
                          </w:txbxContent>
                        </wps:txbx>
                        <wps:bodyPr upright="true"/>
                      </wps:wsp>
                      <wps:wsp>
                        <wps:cNvPr id="68" name="矩形 68"/>
                        <wps:cNvSpPr/>
                        <wps:spPr>
                          <a:xfrm>
                            <a:off x="7464" y="773967"/>
                            <a:ext cx="480" cy="16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伤员抢救组</w:t>
                              </w:r>
                            </w:p>
                          </w:txbxContent>
                        </wps:txbx>
                        <wps:bodyPr upright="true"/>
                      </wps:wsp>
                      <wps:wsp>
                        <wps:cNvPr id="69" name="矩形 69"/>
                        <wps:cNvSpPr/>
                        <wps:spPr>
                          <a:xfrm>
                            <a:off x="8274" y="773982"/>
                            <a:ext cx="480" cy="16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警戒治安组</w:t>
                              </w:r>
                            </w:p>
                          </w:txbxContent>
                        </wps:txbx>
                        <wps:bodyPr upright="true"/>
                      </wps:wsp>
                      <wps:wsp>
                        <wps:cNvPr id="70" name="矩形 70"/>
                        <wps:cNvSpPr/>
                        <wps:spPr>
                          <a:xfrm>
                            <a:off x="9219" y="773982"/>
                            <a:ext cx="480" cy="16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通讯组</w:t>
                              </w:r>
                            </w:p>
                          </w:txbxContent>
                        </wps:txbx>
                        <wps:bodyPr anchor="ctr" anchorCtr="false" upright="true"/>
                      </wps:wsp>
                      <wps:wsp>
                        <wps:cNvPr id="71" name="矩形 71"/>
                        <wps:cNvSpPr/>
                        <wps:spPr>
                          <a:xfrm>
                            <a:off x="10059" y="773982"/>
                            <a:ext cx="480" cy="16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应急监测组</w:t>
                              </w:r>
                            </w:p>
                          </w:txbxContent>
                        </wps:txbx>
                        <wps:bodyPr upright="true"/>
                      </wps:wsp>
                      <wps:wsp>
                        <wps:cNvPr id="72" name="矩形 72"/>
                        <wps:cNvSpPr/>
                        <wps:spPr>
                          <a:xfrm>
                            <a:off x="10899" y="773982"/>
                            <a:ext cx="480" cy="16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专家咨询组</w:t>
                              </w:r>
                            </w:p>
                          </w:txbxContent>
                        </wps:txbx>
                        <wps:bodyPr upright="true"/>
                      </wps:wsp>
                      <wps:wsp>
                        <wps:cNvPr id="73" name="矩形 73"/>
                        <wps:cNvSpPr/>
                        <wps:spPr>
                          <a:xfrm>
                            <a:off x="11739" y="773958"/>
                            <a:ext cx="555" cy="17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pPr>
                              <w:r>
                                <w:rPr>
                                  <w:rFonts w:hint="eastAsia"/>
                                  <w:sz w:val="18"/>
                                  <w:szCs w:val="18"/>
                                </w:rPr>
                                <w:t>企业救援配合组</w:t>
                              </w:r>
                            </w:p>
                          </w:txbxContent>
                        </wps:txbx>
                        <wps:bodyPr upright="true"/>
                      </wps:wsp>
                      <wps:wsp>
                        <wps:cNvPr id="74" name="直接箭头连接符 74"/>
                        <wps:cNvCnPr>
                          <a:stCxn id="100" idx="1"/>
                          <a:endCxn id="29" idx="0"/>
                        </wps:cNvCnPr>
                        <wps:spPr>
                          <a:xfrm>
                            <a:off x="5044" y="773702"/>
                            <a:ext cx="0" cy="270"/>
                          </a:xfrm>
                          <a:prstGeom prst="straightConnector1">
                            <a:avLst/>
                          </a:prstGeom>
                          <a:ln w="9525" cap="flat" cmpd="sng">
                            <a:solidFill>
                              <a:srgbClr val="000000"/>
                            </a:solidFill>
                            <a:prstDash val="solid"/>
                            <a:miter/>
                            <a:headEnd type="none" w="med" len="med"/>
                            <a:tailEnd type="triangle" w="med" len="med"/>
                          </a:ln>
                        </wps:spPr>
                        <wps:bodyPr/>
                      </wps:wsp>
                      <wps:wsp>
                        <wps:cNvPr id="75" name="直接箭头连接符 75"/>
                        <wps:cNvCnPr>
                          <a:stCxn id="100" idx="1"/>
                          <a:endCxn id="29" idx="0"/>
                        </wps:cNvCnPr>
                        <wps:spPr>
                          <a:xfrm>
                            <a:off x="5949" y="773687"/>
                            <a:ext cx="0" cy="270"/>
                          </a:xfrm>
                          <a:prstGeom prst="straightConnector1">
                            <a:avLst/>
                          </a:prstGeom>
                          <a:ln w="9525" cap="flat" cmpd="sng">
                            <a:solidFill>
                              <a:srgbClr val="000000"/>
                            </a:solidFill>
                            <a:prstDash val="solid"/>
                            <a:miter/>
                            <a:headEnd type="none" w="med" len="med"/>
                            <a:tailEnd type="triangle" w="med" len="med"/>
                          </a:ln>
                        </wps:spPr>
                        <wps:bodyPr/>
                      </wps:wsp>
                      <wps:wsp>
                        <wps:cNvPr id="76" name="直接箭头连接符 76"/>
                        <wps:cNvCnPr>
                          <a:stCxn id="100" idx="1"/>
                          <a:endCxn id="29" idx="0"/>
                        </wps:cNvCnPr>
                        <wps:spPr>
                          <a:xfrm>
                            <a:off x="6869" y="773677"/>
                            <a:ext cx="0" cy="270"/>
                          </a:xfrm>
                          <a:prstGeom prst="straightConnector1">
                            <a:avLst/>
                          </a:prstGeom>
                          <a:ln w="9525" cap="flat" cmpd="sng">
                            <a:solidFill>
                              <a:srgbClr val="000000"/>
                            </a:solidFill>
                            <a:prstDash val="solid"/>
                            <a:miter/>
                            <a:headEnd type="none" w="med" len="med"/>
                            <a:tailEnd type="triangle" w="med" len="med"/>
                          </a:ln>
                        </wps:spPr>
                        <wps:bodyPr/>
                      </wps:wsp>
                      <wps:wsp>
                        <wps:cNvPr id="77" name="直接箭头连接符 77"/>
                        <wps:cNvCnPr>
                          <a:stCxn id="100" idx="1"/>
                          <a:endCxn id="29" idx="0"/>
                        </wps:cNvCnPr>
                        <wps:spPr>
                          <a:xfrm>
                            <a:off x="7729" y="773707"/>
                            <a:ext cx="0" cy="270"/>
                          </a:xfrm>
                          <a:prstGeom prst="straightConnector1">
                            <a:avLst/>
                          </a:prstGeom>
                          <a:ln w="9525" cap="flat" cmpd="sng">
                            <a:solidFill>
                              <a:srgbClr val="000000"/>
                            </a:solidFill>
                            <a:prstDash val="solid"/>
                            <a:miter/>
                            <a:headEnd type="none" w="med" len="med"/>
                            <a:tailEnd type="triangle" w="med" len="med"/>
                          </a:ln>
                        </wps:spPr>
                        <wps:bodyPr/>
                      </wps:wsp>
                      <wps:wsp>
                        <wps:cNvPr id="78" name="直接箭头连接符 78"/>
                        <wps:cNvCnPr>
                          <a:stCxn id="100" idx="1"/>
                          <a:endCxn id="29" idx="0"/>
                        </wps:cNvCnPr>
                        <wps:spPr>
                          <a:xfrm>
                            <a:off x="8494" y="773702"/>
                            <a:ext cx="0" cy="270"/>
                          </a:xfrm>
                          <a:prstGeom prst="straightConnector1">
                            <a:avLst/>
                          </a:prstGeom>
                          <a:ln w="9525" cap="flat" cmpd="sng">
                            <a:solidFill>
                              <a:srgbClr val="000000"/>
                            </a:solidFill>
                            <a:prstDash val="solid"/>
                            <a:miter/>
                            <a:headEnd type="none" w="med" len="med"/>
                            <a:tailEnd type="triangle" w="med" len="med"/>
                          </a:ln>
                        </wps:spPr>
                        <wps:bodyPr/>
                      </wps:wsp>
                      <wps:wsp>
                        <wps:cNvPr id="79" name="直接箭头连接符 79"/>
                        <wps:cNvCnPr>
                          <a:stCxn id="100" idx="1"/>
                          <a:endCxn id="29" idx="0"/>
                        </wps:cNvCnPr>
                        <wps:spPr>
                          <a:xfrm>
                            <a:off x="9414" y="773697"/>
                            <a:ext cx="0" cy="270"/>
                          </a:xfrm>
                          <a:prstGeom prst="straightConnector1">
                            <a:avLst/>
                          </a:prstGeom>
                          <a:ln w="9525" cap="flat" cmpd="sng">
                            <a:solidFill>
                              <a:srgbClr val="000000"/>
                            </a:solidFill>
                            <a:prstDash val="solid"/>
                            <a:miter/>
                            <a:headEnd type="none" w="med" len="med"/>
                            <a:tailEnd type="triangle" w="med" len="med"/>
                          </a:ln>
                        </wps:spPr>
                        <wps:bodyPr/>
                      </wps:wsp>
                      <wps:wsp>
                        <wps:cNvPr id="80" name="直接箭头连接符 80"/>
                        <wps:cNvCnPr>
                          <a:stCxn id="100" idx="1"/>
                          <a:endCxn id="29" idx="0"/>
                        </wps:cNvCnPr>
                        <wps:spPr>
                          <a:xfrm>
                            <a:off x="10309" y="773687"/>
                            <a:ext cx="0" cy="270"/>
                          </a:xfrm>
                          <a:prstGeom prst="straightConnector1">
                            <a:avLst/>
                          </a:prstGeom>
                          <a:ln w="9525" cap="flat" cmpd="sng">
                            <a:solidFill>
                              <a:srgbClr val="000000"/>
                            </a:solidFill>
                            <a:prstDash val="solid"/>
                            <a:miter/>
                            <a:headEnd type="none" w="med" len="med"/>
                            <a:tailEnd type="triangle" w="med" len="med"/>
                          </a:ln>
                        </wps:spPr>
                        <wps:bodyPr/>
                      </wps:wsp>
                      <wps:wsp>
                        <wps:cNvPr id="81" name="直接箭头连接符 81"/>
                        <wps:cNvCnPr>
                          <a:stCxn id="100" idx="1"/>
                          <a:endCxn id="29" idx="0"/>
                        </wps:cNvCnPr>
                        <wps:spPr>
                          <a:xfrm>
                            <a:off x="11154" y="773707"/>
                            <a:ext cx="0" cy="270"/>
                          </a:xfrm>
                          <a:prstGeom prst="straightConnector1">
                            <a:avLst/>
                          </a:prstGeom>
                          <a:ln w="9525" cap="flat" cmpd="sng">
                            <a:solidFill>
                              <a:srgbClr val="000000"/>
                            </a:solidFill>
                            <a:prstDash val="solid"/>
                            <a:miter/>
                            <a:headEnd type="none" w="med" len="med"/>
                            <a:tailEnd type="triangle" w="med" len="med"/>
                          </a:ln>
                        </wps:spPr>
                        <wps:bodyPr/>
                      </wps:wsp>
                      <wps:wsp>
                        <wps:cNvPr id="82" name="直接箭头连接符 82"/>
                        <wps:cNvCnPr>
                          <a:stCxn id="100" idx="1"/>
                          <a:endCxn id="29" idx="0"/>
                        </wps:cNvCnPr>
                        <wps:spPr>
                          <a:xfrm>
                            <a:off x="11979" y="773697"/>
                            <a:ext cx="0" cy="270"/>
                          </a:xfrm>
                          <a:prstGeom prst="straightConnector1">
                            <a:avLst/>
                          </a:prstGeom>
                          <a:ln w="9525" cap="flat" cmpd="sng">
                            <a:solidFill>
                              <a:srgbClr val="000000"/>
                            </a:solidFill>
                            <a:prstDash val="solid"/>
                            <a:miter/>
                            <a:headEnd type="none" w="med" len="med"/>
                            <a:tailEnd type="triangle" w="med" len="med"/>
                          </a:ln>
                        </wps:spPr>
                        <wps:bodyPr/>
                      </wps:wsp>
                      <wps:wsp>
                        <wps:cNvPr id="83" name="直接连接符 83"/>
                        <wps:cNvCnPr/>
                        <wps:spPr>
                          <a:xfrm>
                            <a:off x="5024" y="773692"/>
                            <a:ext cx="6975" cy="0"/>
                          </a:xfrm>
                          <a:prstGeom prst="line">
                            <a:avLst/>
                          </a:prstGeom>
                          <a:ln w="9525" cap="flat" cmpd="sng">
                            <a:solidFill>
                              <a:srgbClr val="000000"/>
                            </a:solidFill>
                            <a:prstDash val="solid"/>
                            <a:miter/>
                            <a:headEnd type="none" w="med" len="med"/>
                            <a:tailEnd type="none" w="med" len="med"/>
                          </a:ln>
                        </wps:spPr>
                        <wps:bodyPr upright="true"/>
                      </wps:wsp>
                      <wps:wsp>
                        <wps:cNvPr id="84" name="直接箭头连接符 84"/>
                        <wps:cNvCnPr>
                          <a:stCxn id="100" idx="1"/>
                          <a:endCxn id="29" idx="0"/>
                        </wps:cNvCnPr>
                        <wps:spPr>
                          <a:xfrm>
                            <a:off x="4469" y="771738"/>
                            <a:ext cx="0" cy="270"/>
                          </a:xfrm>
                          <a:prstGeom prst="straightConnector1">
                            <a:avLst/>
                          </a:prstGeom>
                          <a:ln w="9525" cap="flat" cmpd="sng">
                            <a:solidFill>
                              <a:srgbClr val="000000"/>
                            </a:solidFill>
                            <a:prstDash val="solid"/>
                            <a:miter/>
                            <a:headEnd type="none" w="med" len="med"/>
                            <a:tailEnd type="triangle" w="med" len="med"/>
                          </a:ln>
                        </wps:spPr>
                        <wps:bodyPr/>
                      </wps:wsp>
                      <wps:wsp>
                        <wps:cNvPr id="85" name="直接箭头连接符 85"/>
                        <wps:cNvCnPr>
                          <a:stCxn id="100" idx="1"/>
                          <a:endCxn id="29" idx="0"/>
                        </wps:cNvCnPr>
                        <wps:spPr>
                          <a:xfrm>
                            <a:off x="6824" y="771744"/>
                            <a:ext cx="0" cy="270"/>
                          </a:xfrm>
                          <a:prstGeom prst="straightConnector1">
                            <a:avLst/>
                          </a:prstGeom>
                          <a:ln w="9525" cap="flat" cmpd="sng">
                            <a:solidFill>
                              <a:srgbClr val="000000"/>
                            </a:solidFill>
                            <a:prstDash val="solid"/>
                            <a:miter/>
                            <a:headEnd type="none" w="med" len="med"/>
                            <a:tailEnd type="triangle" w="med" len="med"/>
                          </a:ln>
                        </wps:spPr>
                        <wps:bodyPr/>
                      </wps:wsp>
                      <wps:wsp>
                        <wps:cNvPr id="86" name="直接箭头连接符 86"/>
                        <wps:cNvCnPr>
                          <a:stCxn id="100" idx="1"/>
                          <a:endCxn id="29" idx="0"/>
                        </wps:cNvCnPr>
                        <wps:spPr>
                          <a:xfrm>
                            <a:off x="7964" y="771753"/>
                            <a:ext cx="0" cy="270"/>
                          </a:xfrm>
                          <a:prstGeom prst="straightConnector1">
                            <a:avLst/>
                          </a:prstGeom>
                          <a:ln w="9525" cap="flat" cmpd="sng">
                            <a:solidFill>
                              <a:srgbClr val="000000"/>
                            </a:solidFill>
                            <a:prstDash val="solid"/>
                            <a:miter/>
                            <a:headEnd type="none" w="med" len="med"/>
                            <a:tailEnd type="triangle" w="med" len="med"/>
                          </a:ln>
                        </wps:spPr>
                        <wps:bodyPr/>
                      </wps:wsp>
                      <wps:wsp>
                        <wps:cNvPr id="87" name="直接箭头连接符 87"/>
                        <wps:cNvCnPr>
                          <a:stCxn id="100" idx="1"/>
                          <a:endCxn id="29" idx="0"/>
                        </wps:cNvCnPr>
                        <wps:spPr>
                          <a:xfrm>
                            <a:off x="8759" y="771738"/>
                            <a:ext cx="0" cy="270"/>
                          </a:xfrm>
                          <a:prstGeom prst="straightConnector1">
                            <a:avLst/>
                          </a:prstGeom>
                          <a:ln w="9525" cap="flat" cmpd="sng">
                            <a:solidFill>
                              <a:srgbClr val="000000"/>
                            </a:solidFill>
                            <a:prstDash val="solid"/>
                            <a:miter/>
                            <a:headEnd type="none" w="med" len="med"/>
                            <a:tailEnd type="triangle" w="med" len="med"/>
                          </a:ln>
                        </wps:spPr>
                        <wps:bodyPr/>
                      </wps:wsp>
                      <wps:wsp>
                        <wps:cNvPr id="88" name="直接箭头连接符 88"/>
                        <wps:cNvCnPr>
                          <a:stCxn id="100" idx="1"/>
                          <a:endCxn id="29" idx="0"/>
                        </wps:cNvCnPr>
                        <wps:spPr>
                          <a:xfrm>
                            <a:off x="9704" y="771753"/>
                            <a:ext cx="0" cy="270"/>
                          </a:xfrm>
                          <a:prstGeom prst="straightConnector1">
                            <a:avLst/>
                          </a:prstGeom>
                          <a:ln w="9525" cap="flat" cmpd="sng">
                            <a:solidFill>
                              <a:srgbClr val="000000"/>
                            </a:solidFill>
                            <a:prstDash val="solid"/>
                            <a:miter/>
                            <a:headEnd type="none" w="med" len="med"/>
                            <a:tailEnd type="triangle" w="med" len="med"/>
                          </a:ln>
                        </wps:spPr>
                        <wps:bodyPr/>
                      </wps:wsp>
                      <wps:wsp>
                        <wps:cNvPr id="89" name="直接箭头连接符 89"/>
                        <wps:cNvCnPr>
                          <a:stCxn id="100" idx="1"/>
                          <a:endCxn id="29" idx="0"/>
                        </wps:cNvCnPr>
                        <wps:spPr>
                          <a:xfrm>
                            <a:off x="10634" y="771753"/>
                            <a:ext cx="0" cy="270"/>
                          </a:xfrm>
                          <a:prstGeom prst="straightConnector1">
                            <a:avLst/>
                          </a:prstGeom>
                          <a:ln w="9525" cap="flat" cmpd="sng">
                            <a:solidFill>
                              <a:srgbClr val="000000"/>
                            </a:solidFill>
                            <a:prstDash val="solid"/>
                            <a:miter/>
                            <a:headEnd type="none" w="med" len="med"/>
                            <a:tailEnd type="triangle" w="med" len="med"/>
                          </a:ln>
                        </wps:spPr>
                        <wps:bodyPr/>
                      </wps:wsp>
                      <wps:wsp>
                        <wps:cNvPr id="90" name="直接箭头连接符 90"/>
                        <wps:cNvCnPr>
                          <a:stCxn id="100" idx="1"/>
                          <a:endCxn id="29" idx="0"/>
                        </wps:cNvCnPr>
                        <wps:spPr>
                          <a:xfrm>
                            <a:off x="11399" y="771753"/>
                            <a:ext cx="0" cy="270"/>
                          </a:xfrm>
                          <a:prstGeom prst="straightConnector1">
                            <a:avLst/>
                          </a:prstGeom>
                          <a:ln w="9525" cap="flat" cmpd="sng">
                            <a:solidFill>
                              <a:srgbClr val="000000"/>
                            </a:solidFill>
                            <a:prstDash val="solid"/>
                            <a:miter/>
                            <a:headEnd type="none" w="med" len="med"/>
                            <a:tailEnd type="triangle" w="med" len="med"/>
                          </a:ln>
                        </wps:spPr>
                        <wps:bodyPr/>
                      </wps:wsp>
                      <wps:wsp>
                        <wps:cNvPr id="91" name="直接箭头连接符 91"/>
                        <wps:cNvCnPr>
                          <a:stCxn id="100" idx="1"/>
                          <a:endCxn id="29" idx="0"/>
                        </wps:cNvCnPr>
                        <wps:spPr>
                          <a:xfrm>
                            <a:off x="12239" y="771753"/>
                            <a:ext cx="0" cy="270"/>
                          </a:xfrm>
                          <a:prstGeom prst="straightConnector1">
                            <a:avLst/>
                          </a:prstGeom>
                          <a:ln w="9525" cap="flat" cmpd="sng">
                            <a:solidFill>
                              <a:srgbClr val="000000"/>
                            </a:solidFill>
                            <a:prstDash val="solid"/>
                            <a:miter/>
                            <a:headEnd type="none" w="med" len="med"/>
                            <a:tailEnd type="triangle" w="med" len="med"/>
                          </a:ln>
                        </wps:spPr>
                        <wps:bodyPr/>
                      </wps:wsp>
                      <wps:wsp>
                        <wps:cNvPr id="92" name="直接箭头连接符 92"/>
                        <wps:cNvCnPr>
                          <a:stCxn id="100" idx="1"/>
                          <a:endCxn id="29" idx="0"/>
                        </wps:cNvCnPr>
                        <wps:spPr>
                          <a:xfrm>
                            <a:off x="12974" y="771753"/>
                            <a:ext cx="0" cy="270"/>
                          </a:xfrm>
                          <a:prstGeom prst="straightConnector1">
                            <a:avLst/>
                          </a:prstGeom>
                          <a:ln w="9525" cap="flat" cmpd="sng">
                            <a:solidFill>
                              <a:srgbClr val="000000"/>
                            </a:solidFill>
                            <a:prstDash val="solid"/>
                            <a:miter/>
                            <a:headEnd type="none" w="med" len="med"/>
                            <a:tailEnd type="triangle" w="med" len="med"/>
                          </a:ln>
                        </wps:spPr>
                        <wps:bodyPr/>
                      </wps:wsp>
                      <wps:wsp>
                        <wps:cNvPr id="93" name="矩形 93"/>
                        <wps:cNvSpPr/>
                        <wps:spPr>
                          <a:xfrm>
                            <a:off x="5278" y="771997"/>
                            <a:ext cx="480" cy="15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jc w:val="center"/>
                                <w:rPr>
                                  <w:rFonts w:hint="eastAsia"/>
                                </w:rPr>
                              </w:pPr>
                              <w:r>
                                <w:rPr>
                                  <w:rFonts w:hint="eastAsia"/>
                                </w:rPr>
                                <w:t>应急管理局</w:t>
                              </w:r>
                            </w:p>
                          </w:txbxContent>
                        </wps:txbx>
                        <wps:bodyPr anchor="ctr" anchorCtr="false" upright="true"/>
                      </wps:wsp>
                      <wps:wsp>
                        <wps:cNvPr id="94" name="直接箭头连接符 94"/>
                        <wps:cNvCnPr/>
                        <wps:spPr>
                          <a:xfrm>
                            <a:off x="5564" y="771735"/>
                            <a:ext cx="0" cy="270"/>
                          </a:xfrm>
                          <a:prstGeom prst="straightConnector1">
                            <a:avLst/>
                          </a:prstGeom>
                          <a:ln w="9525" cap="flat" cmpd="sng">
                            <a:solidFill>
                              <a:srgbClr val="000000"/>
                            </a:solidFill>
                            <a:prstDash val="solid"/>
                            <a:miter/>
                            <a:headEnd type="none" w="med" len="med"/>
                            <a:tailEnd type="triangle" w="med" len="med"/>
                          </a:ln>
                        </wps:spPr>
                        <wps:bodyPr/>
                      </wps:wsp>
                    </wpg:wgp>
                  </a:graphicData>
                </a:graphic>
              </wp:anchor>
            </w:drawing>
          </mc:Choice>
          <mc:Fallback>
            <w:pict>
              <v:group id="_x0000_s1026" o:spid="_x0000_s1026" o:spt="203" style="position:absolute;left:0pt;margin-left:4.4pt;margin-top:159pt;height:462.2pt;width:451.5pt;z-index:251663360;mso-width-relative:page;mso-height-relative:page;" coordorigin="4184,770919" coordsize="9030,9244" o:gfxdata="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">
                <o:lock v:ext="edit" aspectratio="f"/>
                <v:rect id="_x0000_s1026" o:spid="_x0000_s1026" o:spt="1" style="position:absolute;left:4694;top:775937;height:1560;width:735;" fillcolor="#FFFFFF" filled="t" stroked="t" coordsize="21600,21600" o:gfxdata="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CnWG5boAAADbAAAADwAAAAAAAAABACAAAAA4AAAAZHJzL2Rvd25yZXYueG1s&#10;UEsBAhQAFAAAAAgAh07iQDMvBZ47AAAAOQAAABAAAAAAAAAAAQAgAAAAHwEAAGRycy9zaGFwZXht&#10;bC54bWxQSwUGAAAAAAYABgBbAQAAyQMAAAAA&#10;">
                  <v:fill on="t" focussize="0,0"/>
                  <v:stroke color="#000000" joinstyle="miter"/>
                  <v:imagedata o:title=""/>
                  <o:lock v:ext="edit" aspectratio="f"/>
                  <v:textbox>
                    <w:txbxContent>
                      <w:p>
                        <w:pPr>
                          <w:jc w:val="center"/>
                        </w:pPr>
                        <w:r>
                          <w:rPr>
                            <w:rFonts w:hint="eastAsia"/>
                          </w:rPr>
                          <w:t>现场灭火搜救洗消</w:t>
                        </w:r>
                      </w:p>
                    </w:txbxContent>
                  </v:textbox>
                </v:rect>
                <v:rect id="_x0000_s1026" o:spid="_x0000_s1026" o:spt="1" style="position:absolute;left:5619;top:775956;height:1695;width:735;" fillcolor="#FFFFFF" filled="t" stroked="t" coordsize="21600,21600" o:gfxdata="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76hKX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jc w:val="center"/>
                        </w:pPr>
                        <w:r>
                          <w:rPr>
                            <w:rFonts w:hint="eastAsia"/>
                          </w:rPr>
                          <w:t>提出救援建议协助抢险</w:t>
                        </w:r>
                      </w:p>
                    </w:txbxContent>
                  </v:textbox>
                </v:rect>
                <v:rect id="_x0000_s1026" o:spid="_x0000_s1026" o:spt="1" style="position:absolute;left:6499;top:775946;height:1695;width:735;" fillcolor="#FFFFFF" filled="t" stroked="t" coordsize="21600,21600" o:gfxdata="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Smtwy7AAAA2wAAAA8AAAAAAAAAAQAgAAAAOAAAAGRycy9kb3ducmV2Lnht&#10;bFBLAQIUABQAAAAIAIdO4kAzLwWeOwAAADkAAAAQAAAAAAAAAAEAIAAAACABAABkcnMvc2hhcGV4&#10;bWwueG1sUEsFBgAAAAAGAAYAWwEAAMoDAAAAAA==&#10;">
                  <v:fill on="t" focussize="0,0"/>
                  <v:stroke color="#000000" joinstyle="miter"/>
                  <v:imagedata o:title=""/>
                  <o:lock v:ext="edit" aspectratio="f"/>
                  <v:textbox>
                    <w:txbxContent>
                      <w:p>
                        <w:pPr>
                          <w:jc w:val="center"/>
                        </w:pPr>
                        <w:r>
                          <w:rPr>
                            <w:rFonts w:hint="eastAsia"/>
                          </w:rPr>
                          <w:t>救援物资供应人员输送</w:t>
                        </w:r>
                      </w:p>
                    </w:txbxContent>
                  </v:textbox>
                </v:rect>
                <v:rect id="_x0000_s1026" o:spid="_x0000_s1026" o:spt="1" style="position:absolute;left:7409;top:775957;height:1560;width:616;v-text-anchor:middle;" fillcolor="#FFFFFF" filled="t" stroked="t" coordsize="21600,21600" o:gfxdata="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fNWGq7AAAA2wAAAA8AAAAAAAAAAQAgAAAAOAAAAGRycy9kb3ducmV2Lnht&#10;bFBLAQIUABQAAAAIAIdO4kAzLwWeOwAAADkAAAAQAAAAAAAAAAEAIAAAACABAABkcnMvc2hhcGV4&#10;bWwueG1sUEsFBgAAAAAGAAYAWwEAAMoDAAAAAA==&#10;">
                  <v:fill on="t" focussize="0,0"/>
                  <v:stroke color="#000000" joinstyle="miter"/>
                  <v:imagedata o:title=""/>
                  <o:lock v:ext="edit" aspectratio="f"/>
                  <v:textbox>
                    <w:txbxContent>
                      <w:p>
                        <w:pPr>
                          <w:jc w:val="center"/>
                          <w:rPr>
                            <w:rFonts w:hint="eastAsia"/>
                          </w:rPr>
                        </w:pPr>
                        <w:r>
                          <w:rPr>
                            <w:rFonts w:hint="eastAsia"/>
                          </w:rPr>
                          <w:t>人</w:t>
                        </w:r>
                      </w:p>
                      <w:p>
                        <w:pPr>
                          <w:jc w:val="center"/>
                          <w:rPr>
                            <w:rFonts w:hint="eastAsia"/>
                          </w:rPr>
                        </w:pPr>
                        <w:r>
                          <w:rPr>
                            <w:rFonts w:hint="eastAsia"/>
                          </w:rPr>
                          <w:t>员</w:t>
                        </w:r>
                      </w:p>
                      <w:p>
                        <w:pPr>
                          <w:jc w:val="center"/>
                          <w:rPr>
                            <w:rFonts w:hint="eastAsia"/>
                          </w:rPr>
                        </w:pPr>
                        <w:r>
                          <w:rPr>
                            <w:rFonts w:hint="eastAsia"/>
                          </w:rPr>
                          <w:t>救</w:t>
                        </w:r>
                      </w:p>
                      <w:p>
                        <w:pPr>
                          <w:jc w:val="center"/>
                        </w:pPr>
                        <w:r>
                          <w:rPr>
                            <w:rFonts w:hint="eastAsia"/>
                          </w:rPr>
                          <w:t>治</w:t>
                        </w:r>
                      </w:p>
                    </w:txbxContent>
                  </v:textbox>
                </v:rect>
                <v:rect id="_x0000_s1026" o:spid="_x0000_s1026" o:spt="1" style="position:absolute;left:8189;top:775927;height:1560;width:735;" fillcolor="#FFFFFF" filled="t" stroked="t" coordsize="21600,21600" o:gfxdata="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Lxxt70AAADb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jc w:val="center"/>
                        </w:pPr>
                        <w:r>
                          <w:rPr>
                            <w:rFonts w:hint="eastAsia"/>
                          </w:rPr>
                          <w:t>安全警戒人员疏散</w:t>
                        </w:r>
                      </w:p>
                    </w:txbxContent>
                  </v:textbox>
                </v:rect>
                <v:rect id="_x0000_s1026" o:spid="_x0000_s1026" o:spt="1" style="position:absolute;left:9139;top:775957;height:1560;width:625;v-text-anchor:middle;" fillcolor="#FFFFFF" filled="t" stroked="t" coordsize="21600,21600" o:gfxdata="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hTY4a+AAAA2w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jc w:val="center"/>
                          <w:rPr>
                            <w:rFonts w:hint="eastAsia"/>
                          </w:rPr>
                        </w:pPr>
                        <w:r>
                          <w:rPr>
                            <w:rFonts w:hint="eastAsia"/>
                          </w:rPr>
                          <w:t>通</w:t>
                        </w:r>
                      </w:p>
                      <w:p>
                        <w:pPr>
                          <w:jc w:val="center"/>
                          <w:rPr>
                            <w:rFonts w:hint="eastAsia"/>
                          </w:rPr>
                        </w:pPr>
                        <w:r>
                          <w:rPr>
                            <w:rFonts w:hint="eastAsia"/>
                          </w:rPr>
                          <w:t>讯</w:t>
                        </w:r>
                      </w:p>
                      <w:p>
                        <w:pPr>
                          <w:jc w:val="center"/>
                          <w:rPr>
                            <w:rFonts w:hint="eastAsia"/>
                          </w:rPr>
                        </w:pPr>
                        <w:r>
                          <w:rPr>
                            <w:rFonts w:hint="eastAsia"/>
                          </w:rPr>
                          <w:t>保</w:t>
                        </w:r>
                      </w:p>
                      <w:p>
                        <w:pPr>
                          <w:jc w:val="center"/>
                        </w:pPr>
                        <w:r>
                          <w:rPr>
                            <w:rFonts w:hint="eastAsia"/>
                          </w:rPr>
                          <w:t>障</w:t>
                        </w:r>
                      </w:p>
                    </w:txbxContent>
                  </v:textbox>
                </v:rect>
                <v:rect id="_x0000_s1026" o:spid="_x0000_s1026" o:spt="1" style="position:absolute;left:9999;top:775947;height:1560;width:735;" fillcolor="#FFFFFF" filled="t" stroked="t" coordsize="21600,21600" o:gfxdata="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7Ikpb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jc w:val="center"/>
                        </w:pPr>
                        <w:r>
                          <w:rPr>
                            <w:rFonts w:hint="eastAsia"/>
                          </w:rPr>
                          <w:t>环境监测追踪监测</w:t>
                        </w:r>
                      </w:p>
                    </w:txbxContent>
                  </v:textbox>
                </v:rect>
                <v:rect id="_x0000_s1026" o:spid="_x0000_s1026" o:spt="1" style="position:absolute;left:10864;top:775952;height:1560;width:735;" fillcolor="#FFFFFF" filled="t" stroked="t" coordsize="21600,21600" o:gfxdata="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NMvSL70AAADb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jc w:val="center"/>
                        </w:pPr>
                        <w:r>
                          <w:rPr>
                            <w:rFonts w:hint="eastAsia"/>
                          </w:rPr>
                          <w:t>救援建议技术咨询</w:t>
                        </w:r>
                      </w:p>
                    </w:txbxContent>
                  </v:textbox>
                </v:rect>
                <v:rect id="_x0000_s1026" o:spid="_x0000_s1026" o:spt="1" style="position:absolute;left:11729;top:775978;height:1679;width:735;" fillcolor="#FFFFFF" filled="t" stroked="t" coordsize="21600,21600" o:gfxdata="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4d3tL0AAADb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jc w:val="center"/>
                        </w:pPr>
                        <w:r>
                          <w:rPr>
                            <w:rFonts w:hint="eastAsia"/>
                          </w:rPr>
                          <w:t>提出救援建议协助抢险</w:t>
                        </w:r>
                      </w:p>
                      <w:p/>
                    </w:txbxContent>
                  </v:textbox>
                </v:rect>
                <v:rect id="_x0000_s1026" o:spid="_x0000_s1026" o:spt="1" style="position:absolute;left:4566;top:777867;height:1928;width:760;" fillcolor="#FFFFFF" filled="t" stroked="t" coordsize="21600,21600" o:gfxdata="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rVenD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jc w:val="center"/>
                        </w:pPr>
                        <w:r>
                          <w:rPr>
                            <w:rFonts w:hint="eastAsia"/>
                          </w:rPr>
                          <w:t>消防大队、涉事企业</w:t>
                        </w:r>
                      </w:p>
                    </w:txbxContent>
                  </v:textbox>
                </v:rect>
                <v:rect id="_x0000_s1026" o:spid="_x0000_s1026" o:spt="1" style="position:absolute;left:5529;top:777932;height:1740;width:825;" fillcolor="#FFFFFF" filled="t" stroked="t" coordsize="21600,21600" o:gfxdata="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xBlMWL0AAADb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jc w:val="center"/>
                        </w:pPr>
                        <w:r>
                          <w:rPr>
                            <w:rFonts w:hint="eastAsia"/>
                          </w:rPr>
                          <w:t>涉事企业、应急管理</w:t>
                        </w:r>
                      </w:p>
                    </w:txbxContent>
                  </v:textbox>
                </v:rect>
                <v:rect id="_x0000_s1026" o:spid="_x0000_s1026" o:spt="1" style="position:absolute;left:6634;top:777923;height:1962;width:480;v-text-anchor:middle;" fillcolor="#FFFFFF" filled="t" stroked="t" coordsize="21600,21600" o:gfxdata="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m7VGy7AAAA2wAAAA8AAAAAAAAAAQAgAAAAOAAAAGRycy9kb3ducmV2Lnht&#10;bFBLAQIUABQAAAAIAIdO4kAzLwWeOwAAADkAAAAQAAAAAAAAAAEAIAAAACABAABkcnMvc2hhcGV4&#10;bWwueG1sUEsFBgAAAAAGAAYAWwEAAMoDAAAAAA==&#10;">
                  <v:fill on="t" focussize="0,0"/>
                  <v:stroke color="#000000" joinstyle="miter"/>
                  <v:imagedata o:title=""/>
                  <o:lock v:ext="edit" aspectratio="f"/>
                  <v:textbox>
                    <w:txbxContent>
                      <w:p>
                        <w:pPr>
                          <w:jc w:val="center"/>
                        </w:pPr>
                        <w:r>
                          <w:rPr>
                            <w:rFonts w:hint="eastAsia"/>
                          </w:rPr>
                          <w:t>事件发生企业</w:t>
                        </w:r>
                      </w:p>
                    </w:txbxContent>
                  </v:textbox>
                </v:rect>
                <v:rect id="_x0000_s1026" o:spid="_x0000_s1026" o:spt="1" style="position:absolute;left:7349;top:777997;height:1395;width:750;" fillcolor="#FFFFFF" filled="t" stroked="t" coordsize="21600,21600" o:gfxdata="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ayn2x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jc w:val="center"/>
                        </w:pPr>
                        <w:r>
                          <w:rPr>
                            <w:rFonts w:hint="eastAsia"/>
                          </w:rPr>
                          <w:t>祁门县人民医院</w:t>
                        </w:r>
                      </w:p>
                    </w:txbxContent>
                  </v:textbox>
                </v:rect>
                <v:rect id="_x0000_s1026" o:spid="_x0000_s1026" o:spt="1" style="position:absolute;left:8184;top:777907;height:2150;width:1005;" fillcolor="#FFFFFF" filled="t" stroked="t" coordsize="21600,21600" o:gfxdata="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4pQvG7AAAA2wAAAA8AAAAAAAAAAQAgAAAAOAAAAGRycy9kb3ducmV2Lnht&#10;bFBLAQIUABQAAAAIAIdO4kAzLwWeOwAAADkAAAAQAAAAAAAAAAEAIAAAACABAABkcnMvc2hhcGV4&#10;bWwueG1sUEsFBgAAAAAGAAYAWwEAAMoDAAAAAA==&#10;">
                  <v:fill on="t" focussize="0,0"/>
                  <v:stroke color="#000000" joinstyle="miter"/>
                  <v:imagedata o:title=""/>
                  <o:lock v:ext="edit" aspectratio="f"/>
                  <v:textbox>
                    <w:txbxContent>
                      <w:p>
                        <w:pPr>
                          <w:jc w:val="center"/>
                        </w:pPr>
                        <w:r>
                          <w:rPr>
                            <w:rFonts w:hint="eastAsia"/>
                          </w:rPr>
                          <w:t>公安局、交警队、涉事企业安保人员</w:t>
                        </w:r>
                      </w:p>
                    </w:txbxContent>
                  </v:textbox>
                </v:rect>
                <v:rect id="_x0000_s1026" o:spid="_x0000_s1026" o:spt="1" style="position:absolute;left:9314;top:777868;height:1725;width:480;" fillcolor="#FFFFFF" filled="t" stroked="t" coordsize="21600,21600" o:gfxdata="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hZedq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jc w:val="center"/>
                        </w:pPr>
                        <w:r>
                          <w:rPr>
                            <w:rFonts w:hint="eastAsia"/>
                          </w:rPr>
                          <w:t>应急管理局</w:t>
                        </w:r>
                      </w:p>
                    </w:txbxContent>
                  </v:textbox>
                </v:rect>
                <v:rect id="_x0000_s1026" o:spid="_x0000_s1026" o:spt="1" style="position:absolute;left:9939;top:777853;height:2310;width:840;" fillcolor="#FFFFFF" filled="t" stroked="t" coordsize="21600,21600" o:gfxdata="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Rt3kd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jc w:val="center"/>
                        </w:pPr>
                        <w:r>
                          <w:rPr>
                            <w:rFonts w:hint="eastAsia"/>
                          </w:rPr>
                          <w:t>应急监测第三方、黄山市监测站</w:t>
                        </w:r>
                      </w:p>
                    </w:txbxContent>
                  </v:textbox>
                </v:rect>
                <v:rect id="_x0000_s1026" o:spid="_x0000_s1026" o:spt="1" style="position:absolute;left:10989;top:777847;height:1725;width:480;v-text-anchor:middle;" fillcolor="#FFFFFF" filled="t" stroked="t" coordsize="21600,21600" o:gfxdata="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LGUMC+AAAA2w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jc w:val="center"/>
                        </w:pPr>
                        <w:r>
                          <w:rPr>
                            <w:rFonts w:hint="eastAsia"/>
                          </w:rPr>
                          <w:t>专家组</w:t>
                        </w:r>
                      </w:p>
                    </w:txbxContent>
                  </v:textbox>
                </v:rect>
                <v:rect id="_x0000_s1026" o:spid="_x0000_s1026" o:spt="1" style="position:absolute;left:11869;top:777967;height:1725;width:480;" fillcolor="#FFFFFF" filled="t" stroked="t" coordsize="21600,21600" o:gfxdata="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sRJE8r0AAADb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jc w:val="center"/>
                        </w:pPr>
                        <w:r>
                          <w:rPr>
                            <w:rFonts w:hint="eastAsia"/>
                          </w:rPr>
                          <w:t>县内企业</w:t>
                        </w:r>
                      </w:p>
                    </w:txbxContent>
                  </v:textbox>
                </v:rect>
                <v:rect id="_x0000_s1026" o:spid="_x0000_s1026" o:spt="1" style="position:absolute;left:6473;top:770919;height:465;width:3885;" fillcolor="#FFFFFF" filled="t" stroked="t" coordsize="21600,21600" o:gfxdata="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eXuFp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jc w:val="center"/>
                        </w:pPr>
                        <w:r>
                          <w:rPr>
                            <w:rFonts w:hint="eastAsia"/>
                          </w:rPr>
                          <w:t>祁门县突发环境事件应急指挥中心</w:t>
                        </w:r>
                      </w:p>
                    </w:txbxContent>
                  </v:textbox>
                </v:rect>
                <v:shape id="_x0000_s1026" o:spid="_x0000_s1026" o:spt="32" type="#_x0000_t32" style="position:absolute;left:8386;top:771393;flip:x;height:2279;width:13;" filled="f" stroked="t" coordsize="21600,21600" o:gfxdata="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xHM8wvAAAANsAAAAPAAAAAAAAAAEAIAAAADgAAABkcnMvZG93bnJldi54&#10;bWxQSwECFAAUAAAACACHTuJAMy8FnjsAAAA5AAAAEAAAAAAAAAABACAAAAAhAQAAZHJzL3NoYXBl&#10;eG1sLnhtbFBLBQYAAAAABgAGAFsBAADLAwAAAAA=&#10;">
                  <v:fill on="f" focussize="0,0"/>
                  <v:stroke color="#000000" joinstyle="miter" endarrow="block"/>
                  <v:imagedata o:title=""/>
                  <o:lock v:ext="edit" aspectratio="f"/>
                </v:shape>
                <v:shape id="_x0000_s1026" o:spid="_x0000_s1026" o:spt="32" type="#_x0000_t32" style="position:absolute;left:5099;top:775657;height:270;width:0;" filled="f" stroked="t" coordsize="21600,21600" o:gfxdata="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ES/WproAAADbAAAADwAAAAAAAAABACAAAAA4AAAAZHJzL2Rvd25yZXYueG1s&#10;UEsBAhQAFAAAAAgAh07iQDMvBZ47AAAAOQAAABAAAAAAAAAAAQAgAAAAHwEAAGRycy9zaGFwZXht&#10;bC54bWxQSwUGAAAAAAYABgBbAQAAyQMAAAAA&#10;">
                  <v:fill on="f" focussize="0,0"/>
                  <v:stroke color="#000000" joinstyle="miter" endarrow="block"/>
                  <v:imagedata o:title=""/>
                  <o:lock v:ext="edit" aspectratio="f"/>
                </v:shape>
                <v:shape id="_x0000_s1026" o:spid="_x0000_s1026" o:spt="32" type="#_x0000_t32" style="position:absolute;left:5994;top:775672;height:270;width:0;" filled="f" stroked="t" coordsize="21600,21600" o:gfxdata="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BgsELUtgAAANsAAAAPAAAAAAAAAAEAIAAAADgAAABkcnMvZG93bnJldi54bWxQSwEC&#10;FAAUAAAACACHTuJAMy8FnjsAAAA5AAAAEAAAAAAAAAABACAAAAAbAQAAZHJzL3NoYXBleG1sLnht&#10;bFBLBQYAAAAABgAGAFsBAADFAwAAAAA=&#10;">
                  <v:fill on="f" focussize="0,0"/>
                  <v:stroke color="#000000" joinstyle="miter" endarrow="block"/>
                  <v:imagedata o:title=""/>
                  <o:lock v:ext="edit" aspectratio="f"/>
                </v:shape>
                <v:shape id="_x0000_s1026" o:spid="_x0000_s1026" o:spt="32" type="#_x0000_t32" style="position:absolute;left:6874;top:775652;height:270;width:0;" filled="f" stroked="t" coordsize="21600,21600" o:gfxdata="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D/znT7oAAADbAAAADwAAAAAAAAABACAAAAA4AAAAZHJzL2Rvd25yZXYueG1s&#10;UEsBAhQAFAAAAAgAh07iQDMvBZ47AAAAOQAAABAAAAAAAAAAAQAgAAAAHwEAAGRycy9zaGFwZXht&#10;bC54bWxQSwUGAAAAAAYABgBbAQAAyQMAAAAA&#10;">
                  <v:fill on="f" focussize="0,0"/>
                  <v:stroke color="#000000" joinstyle="miter" endarrow="block"/>
                  <v:imagedata o:title=""/>
                  <o:lock v:ext="edit" aspectratio="f"/>
                </v:shape>
                <v:shape id="_x0000_s1026" o:spid="_x0000_s1026" o:spt="32" type="#_x0000_t32" style="position:absolute;left:7724;top:775682;height:270;width:0;" filled="f" stroked="t" coordsize="21600,21600" o:gfxdata="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DGwD2vtgAAANsAAAAPAAAAAAAAAAEAIAAAADgAAABkcnMvZG93bnJldi54bWxQSwEC&#10;FAAUAAAACACHTuJAMy8FnjsAAAA5AAAAEAAAAAAAAAABACAAAAAbAQAAZHJzL3NoYXBleG1sLnht&#10;bFBLBQYAAAAABgAGAFsBAADFAwAAAAA=&#10;">
                  <v:fill on="f" focussize="0,0"/>
                  <v:stroke color="#000000" joinstyle="miter" endarrow="block"/>
                  <v:imagedata o:title=""/>
                  <o:lock v:ext="edit" aspectratio="f"/>
                </v:shape>
                <v:shape id="_x0000_s1026" o:spid="_x0000_s1026" o:spt="32" type="#_x0000_t32" style="position:absolute;left:8504;top:775647;height:270;width:0;" filled="f" stroked="t" coordsize="21600,21600" o:gfxdata="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qYyYNLoAAADbAAAADwAAAAAAAAABACAAAAA4AAAAZHJzL2Rvd25yZXYueG1s&#10;UEsBAhQAFAAAAAgAh07iQDMvBZ47AAAAOQAAABAAAAAAAAAAAQAgAAAAHwEAAGRycy9zaGFwZXht&#10;bC54bWxQSwUGAAAAAAYABgBbAQAAyQMAAAAA&#10;">
                  <v:fill on="f" focussize="0,0"/>
                  <v:stroke color="#000000" joinstyle="miter" endarrow="block"/>
                  <v:imagedata o:title=""/>
                  <o:lock v:ext="edit" aspectratio="f"/>
                </v:shape>
                <v:shape id="_x0000_s1026" o:spid="_x0000_s1026" o:spt="32" type="#_x0000_t32" style="position:absolute;left:9469;top:775672;height:270;width:0;" filled="f" stroked="t" coordsize="21600,21600" o:gfxdata="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WV4GQ7oAAADbAAAADwAAAAAAAAABACAAAAA4AAAAZHJzL2Rvd25yZXYueG1s&#10;UEsBAhQAFAAAAAgAh07iQDMvBZ47AAAAOQAAABAAAAAAAAAAAQAgAAAAHwEAAGRycy9zaGFwZXht&#10;bC54bWxQSwUGAAAAAAYABgBbAQAAyQMAAAAA&#10;">
                  <v:fill on="f" focussize="0,0"/>
                  <v:stroke color="#000000" joinstyle="miter" endarrow="block"/>
                  <v:imagedata o:title=""/>
                  <o:lock v:ext="edit" aspectratio="f"/>
                </v:shape>
                <v:shape id="_x0000_s1026" o:spid="_x0000_s1026" o:spt="32" type="#_x0000_t32" style="position:absolute;left:10334;top:775682;height:270;width:0;" filled="f" stroked="t" coordsize="21600,21600" o:gfxdata="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NhKj2LoAAADbAAAADwAAAAAAAAABACAAAAA4AAAAZHJzL2Rvd25yZXYueG1s&#10;UEsBAhQAFAAAAAgAh07iQDMvBZ47AAAAOQAAABAAAAAAAAAAAQAgAAAAHwEAAGRycy9zaGFwZXht&#10;bC54bWxQSwUGAAAAAAYABgBbAQAAyQMAAAAA&#10;">
                  <v:fill on="f" focussize="0,0"/>
                  <v:stroke color="#000000" joinstyle="miter" endarrow="block"/>
                  <v:imagedata o:title=""/>
                  <o:lock v:ext="edit" aspectratio="f"/>
                </v:shape>
                <v:shape id="_x0000_s1026" o:spid="_x0000_s1026" o:spt="32" type="#_x0000_t32" style="position:absolute;left:11159;top:775682;height:270;width:0;" filled="f" stroked="t" coordsize="21600,21600" o:gfxdata="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ufs7rLoAAADbAAAADwAAAAAAAAABACAAAAA4AAAAZHJzL2Rvd25yZXYueG1s&#10;UEsBAhQAFAAAAAgAh07iQDMvBZ47AAAAOQAAABAAAAAAAAAAAQAgAAAAHwEAAGRycy9zaGFwZXht&#10;bC54bWxQSwUGAAAAAAYABgBbAQAAyQMAAAAA&#10;">
                  <v:fill on="f" focussize="0,0"/>
                  <v:stroke color="#000000" joinstyle="miter" endarrow="block"/>
                  <v:imagedata o:title=""/>
                  <o:lock v:ext="edit" aspectratio="f"/>
                </v:shape>
                <v:shape id="_x0000_s1026" o:spid="_x0000_s1026" o:spt="32" type="#_x0000_t32" style="position:absolute;left:12064;top:775708;height:270;width:0;" filled="f" stroked="t" coordsize="21600,21600" o:gfxdata="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1reeN7oAAADbAAAADwAAAAAAAAABACAAAAA4AAAAZHJzL2Rvd25yZXYueG1s&#10;UEsBAhQAFAAAAAgAh07iQDMvBZ47AAAAOQAAABAAAAAAAAAAAQAgAAAAHwEAAGRycy9zaGFwZXht&#10;bC54bWxQSwUGAAAAAAYABgBbAQAAyQMAAAAA&#10;">
                  <v:fill on="f" focussize="0,0"/>
                  <v:stroke color="#000000" joinstyle="miter" endarrow="block"/>
                  <v:imagedata o:title=""/>
                  <o:lock v:ext="edit" aspectratio="f"/>
                </v:shape>
                <v:shape id="_x0000_s1026" o:spid="_x0000_s1026" o:spt="32" type="#_x0000_t32" style="position:absolute;left:5044;top:777522;height:344;width:2;" filled="f" stroked="t" coordsize="21600,21600" o:gfxdata="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JmUAQLoAAADbAAAADwAAAAAAAAABACAAAAA4AAAAZHJzL2Rvd25yZXYueG1s&#10;UEsBAhQAFAAAAAgAh07iQDMvBZ47AAAAOQAAABAAAAAAAAAAAQAgAAAAHwEAAGRycy9zaGFwZXht&#10;bC54bWxQSwUGAAAAAAYABgBbAQAAyQMAAAAA&#10;">
                  <v:fill on="f" focussize="0,0"/>
                  <v:stroke color="#000000" joinstyle="miter" endarrow="block"/>
                  <v:imagedata o:title=""/>
                  <o:lock v:ext="edit" aspectratio="f"/>
                </v:shape>
                <v:shape id="_x0000_s1026" o:spid="_x0000_s1026" o:spt="32" type="#_x0000_t32" style="position:absolute;left:5989;top:777657;height:270;width:0;" filled="f" stroked="t" coordsize="21600,21600" o:gfxdata="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SSml27oAAADbAAAADwAAAAAAAAABACAAAAA4AAAAZHJzL2Rvd25yZXYueG1s&#10;UEsBAhQAFAAAAAgAh07iQDMvBZ47AAAAOQAAABAAAAAAAAAAAQAgAAAAHwEAAGRycy9zaGFwZXht&#10;bC54bWxQSwUGAAAAAAYABgBbAQAAyQMAAAAA&#10;">
                  <v:fill on="f" focussize="0,0"/>
                  <v:stroke color="#000000" joinstyle="miter" endarrow="block"/>
                  <v:imagedata o:title=""/>
                  <o:lock v:ext="edit" aspectratio="f"/>
                </v:shape>
                <v:shape id="_x0000_s1026" o:spid="_x0000_s1026" o:spt="32" type="#_x0000_t32" style="position:absolute;left:6889;top:777647;height:270;width:0;" filled="f" stroked="t" coordsize="21600,21600" o:gfxdata="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A4tjGptgAAANsAAAAPAAAAAAAAAAEAIAAAADgAAABkcnMvZG93bnJldi54bWxQSwEC&#10;FAAUAAAACACHTuJAMy8FnjsAAAA5AAAAEAAAAAAAAAABACAAAAAbAQAAZHJzL3NoYXBleG1sLnht&#10;bFBLBQYAAAAABgAGAFsBAADFAwAAAAA=&#10;">
                  <v:fill on="f" focussize="0,0"/>
                  <v:stroke color="#000000" joinstyle="miter" endarrow="block"/>
                  <v:imagedata o:title=""/>
                  <o:lock v:ext="edit" aspectratio="f"/>
                </v:shape>
                <v:shape id="_x0000_s1026" o:spid="_x0000_s1026" o:spt="32" type="#_x0000_t32" style="position:absolute;left:7724;top:777527;flip:x;height:470;width:5;" filled="f" stroked="t" coordsize="21600,21600" o:gfxdata="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YhSg/vAAAANsAAAAPAAAAAAAAAAEAIAAAADgAAABkcnMvZG93bnJldi54&#10;bWxQSwECFAAUAAAACACHTuJAMy8FnjsAAAA5AAAAEAAAAAAAAAABACAAAAAhAQAAZHJzL3NoYXBl&#10;eG1sLnhtbFBLBQYAAAAABgAGAFsBAADLAwAAAAA=&#10;">
                  <v:fill on="f" focussize="0,0"/>
                  <v:stroke color="#000000" joinstyle="miter" endarrow="block"/>
                  <v:imagedata o:title=""/>
                  <o:lock v:ext="edit" aspectratio="f"/>
                </v:shape>
                <v:shape id="_x0000_s1026" o:spid="_x0000_s1026" o:spt="32" type="#_x0000_t32" style="position:absolute;left:8556;top:777502;flip:x;height:392;width:3;" filled="f" stroked="t" coordsize="21600,21600" o:gfxdata="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MZhd/uQAAANsAAAAPAAAAAAAAAAEAIAAAADgAAABkcnMvZG93bnJldi54bWxQ&#10;SwECFAAUAAAACACHTuJAMy8FnjsAAAA5AAAAEAAAAAAAAAABACAAAAAeAQAAZHJzL3NoYXBleG1s&#10;LnhtbFBLBQYAAAAABgAGAFsBAADIAwAAAAA=&#10;">
                  <v:fill on="f" focussize="0,0"/>
                  <v:stroke color="#000000" joinstyle="miter" endarrow="block"/>
                  <v:imagedata o:title=""/>
                  <o:lock v:ext="edit" aspectratio="f"/>
                </v:shape>
                <v:shape id="_x0000_s1026" o:spid="_x0000_s1026" o:spt="32" type="#_x0000_t32" style="position:absolute;left:9486;top:777526;height:340;width:0;" filled="f" stroked="t" coordsize="21600,21600" o:gfxdata="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LFUO6boAAADbAAAADwAAAAAAAAABACAAAAA4AAAAZHJzL2Rvd25yZXYueG1s&#10;UEsBAhQAFAAAAAgAh07iQDMvBZ47AAAAOQAAABAAAAAAAAAAAQAgAAAAHwEAAGRycy9zaGFwZXht&#10;bC54bWxQSwUGAAAAAAYABgBbAQAAyQMAAAAA&#10;">
                  <v:fill on="f" focussize="0,0"/>
                  <v:stroke color="#000000" joinstyle="miter" endarrow="block"/>
                  <v:imagedata o:title=""/>
                  <o:lock v:ext="edit" aspectratio="f"/>
                </v:shape>
                <v:shape id="_x0000_s1026" o:spid="_x0000_s1026" o:spt="32" type="#_x0000_t32" style="position:absolute;left:10356;top:777517;flip:x;height:329;width:3;" filled="f" stroked="t" coordsize="21600,21600" o:gfxdata="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T+CyTvAAAANsAAAAPAAAAAAAAAAEAIAAAADgAAABkcnMvZG93bnJldi54&#10;bWxQSwECFAAUAAAACACHTuJAMy8FnjsAAAA5AAAAEAAAAAAAAAABACAAAAAhAQAAZHJzL3NoYXBl&#10;eG1sLnhtbFBLBQYAAAAABgAGAFsBAADLAwAAAAA=&#10;">
                  <v:fill on="f" focussize="0,0"/>
                  <v:stroke color="#000000" joinstyle="miter" endarrow="block"/>
                  <v:imagedata o:title=""/>
                  <o:lock v:ext="edit" aspectratio="f"/>
                </v:shape>
                <v:shape id="_x0000_s1026" o:spid="_x0000_s1026" o:spt="32" type="#_x0000_t32" style="position:absolute;left:11226;top:777527;flip:x;height:329;width:8;" filled="f" stroked="t" coordsize="21600,21600" o:gfxdata="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8tIkIvAAAANsAAAAPAAAAAAAAAAEAIAAAADgAAABkcnMvZG93bnJldi54&#10;bWxQSwECFAAUAAAACACHTuJAMy8FnjsAAAA5AAAAEAAAAAAAAAABACAAAAAhAQAAZHJzL3NoYXBl&#10;eG1sLnhtbFBLBQYAAAAABgAGAFsBAADLAwAAAAA=&#10;">
                  <v:fill on="f" focussize="0,0"/>
                  <v:stroke color="#000000" joinstyle="miter" endarrow="block"/>
                  <v:imagedata o:title=""/>
                  <o:lock v:ext="edit" aspectratio="f"/>
                </v:shape>
                <v:shape id="_x0000_s1026" o:spid="_x0000_s1026" o:spt="32" type="#_x0000_t32" style="position:absolute;left:12089;top:777667;height:270;width:0;" filled="f" stroked="t" coordsize="21600,21600" o:gfxdata="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PCKtcboAAADbAAAADwAAAAAAAAABACAAAAA4AAAAZHJzL2Rvd25yZXYueG1s&#10;UEsBAhQAFAAAAAgAh07iQDMvBZ47AAAAOQAAABAAAAAAAAAAAQAgAAAAHwEAAGRycy9zaGFwZXht&#10;bC54bWxQSwUGAAAAAAYABgBbAQAAyQMAAAAA&#10;">
                  <v:fill on="f" focussize="0,0"/>
                  <v:stroke color="#000000" joinstyle="miter" endarrow="block"/>
                  <v:imagedata o:title=""/>
                  <o:lock v:ext="edit" aspectratio="f"/>
                </v:shape>
                <v:rect id="_x0000_s1026" o:spid="_x0000_s1026" o:spt="1" style="position:absolute;left:6539;top:772030;height:1570;width:480;v-text-anchor:middle;" fillcolor="#FFFFFF" filled="t" stroked="t" coordsize="21600,21600" o:gfxdata="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8iI++AAAA2w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spacing w:line="240" w:lineRule="exact"/>
                          <w:jc w:val="center"/>
                        </w:pPr>
                        <w:r>
                          <w:rPr>
                            <w:rFonts w:hint="eastAsia"/>
                          </w:rPr>
                          <w:t>生态环境分局</w:t>
                        </w:r>
                      </w:p>
                    </w:txbxContent>
                  </v:textbox>
                </v:rect>
                <v:rect id="_x0000_s1026" o:spid="_x0000_s1026" o:spt="1" style="position:absolute;left:7679;top:772023;height:1390;width:480;v-text-anchor:middle;" fillcolor="#FFFFFF" filled="t" stroked="t" coordsize="21600,21600" o:gfxdata="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9uFvi+AAAA2w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jc w:val="center"/>
                          <w:rPr>
                            <w:rFonts w:hint="eastAsia"/>
                          </w:rPr>
                        </w:pPr>
                        <w:r>
                          <w:rPr>
                            <w:rFonts w:hint="eastAsia"/>
                          </w:rPr>
                          <w:t>消防大队</w:t>
                        </w:r>
                      </w:p>
                    </w:txbxContent>
                  </v:textbox>
                </v:rect>
                <v:rect id="_x0000_s1026" o:spid="_x0000_s1026" o:spt="1" style="position:absolute;left:11999;top:772023;height:1380;width:480;v-text-anchor:middle;" fillcolor="#FFFFFF" filled="t" stroked="t" coordsize="21600,21600" o:gfxdata="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Ais2O+AAAA2w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jc w:val="center"/>
                          <w:rPr>
                            <w:rFonts w:hint="eastAsia"/>
                          </w:rPr>
                        </w:pPr>
                        <w:r>
                          <w:rPr>
                            <w:rFonts w:hint="eastAsia"/>
                          </w:rPr>
                          <w:t>供电公司</w:t>
                        </w:r>
                      </w:p>
                    </w:txbxContent>
                  </v:textbox>
                </v:rect>
                <v:rect id="_x0000_s1026" o:spid="_x0000_s1026" o:spt="1" style="position:absolute;left:8549;top:772023;height:1327;width:480;v-text-anchor:middle;" fillcolor="#FFFFFF" filled="t" stroked="t" coordsize="21600,21600" o:gfxdata="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G9JxG7AAAA2wAAAA8AAAAAAAAAAQAgAAAAOAAAAGRycy9kb3ducmV2Lnht&#10;bFBLAQIUABQAAAAIAIdO4kAzLwWeOwAAADkAAAAQAAAAAAAAAAEAIAAAACABAABkcnMvc2hhcGV4&#10;bWwueG1sUEsFBgAAAAAGAAYAWwEAAMoDAAAAAA==&#10;">
                  <v:fill on="t" focussize="0,0"/>
                  <v:stroke color="#000000" joinstyle="miter"/>
                  <v:imagedata o:title=""/>
                  <o:lock v:ext="edit" aspectratio="f"/>
                  <v:textbox>
                    <w:txbxContent>
                      <w:p>
                        <w:pPr>
                          <w:jc w:val="center"/>
                        </w:pPr>
                        <w:r>
                          <w:rPr>
                            <w:rFonts w:hint="eastAsia"/>
                          </w:rPr>
                          <w:t>卫健委</w:t>
                        </w:r>
                      </w:p>
                    </w:txbxContent>
                  </v:textbox>
                </v:rect>
                <v:rect id="_x0000_s1026" o:spid="_x0000_s1026" o:spt="1" style="position:absolute;left:11159;top:772023;height:1050;width:480;v-text-anchor:middle;" fillcolor="#FFFFFF" filled="t" stroked="t" coordsize="21600,21600" o:gfxdata="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7xgoq+AAAA2w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jc w:val="center"/>
                          <w:rPr>
                            <w:rFonts w:hint="eastAsia"/>
                          </w:rPr>
                        </w:pPr>
                        <w:r>
                          <w:rPr>
                            <w:rFonts w:hint="eastAsia"/>
                          </w:rPr>
                          <w:t>农水局</w:t>
                        </w:r>
                      </w:p>
                    </w:txbxContent>
                  </v:textbox>
                </v:rect>
                <v:rect id="_x0000_s1026" o:spid="_x0000_s1026" o:spt="1" style="position:absolute;left:10363;top:772023;height:1050;width:480;" fillcolor="#FFFFFF" filled="t" stroked="t" coordsize="21600,21600" o:gfxdata="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&#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N2abey4AAAA2wAAAA8AAAAAAAAAAQAgAAAAOAAAAGRycy9kb3ducmV2LnhtbFBL&#10;AQIUABQAAAAIAIdO4kAzLwWeOwAAADkAAAAQAAAAAAAAAAEAIAAAAB0BAABkcnMvc2hhcGV4bWwu&#10;eG1sUEsFBgAAAAAGAAYAWwEAAMcDAAAAAA==&#10;">
                  <v:fill on="t" focussize="0,0"/>
                  <v:stroke color="#000000" joinstyle="miter"/>
                  <v:imagedata o:title=""/>
                  <o:lock v:ext="edit" aspectratio="f"/>
                  <v:textbox>
                    <w:txbxContent>
                      <w:p>
                        <w:pPr>
                          <w:jc w:val="center"/>
                          <w:rPr>
                            <w:rFonts w:hint="eastAsia"/>
                          </w:rPr>
                        </w:pPr>
                        <w:r>
                          <w:rPr>
                            <w:rFonts w:hint="eastAsia"/>
                          </w:rPr>
                          <w:t>公安局</w:t>
                        </w:r>
                      </w:p>
                    </w:txbxContent>
                  </v:textbox>
                </v:rect>
                <v:rect id="_x0000_s1026" o:spid="_x0000_s1026" o:spt="1" style="position:absolute;left:9464;top:772023;height:1345;width:480;v-text-anchor:middle;" fillcolor="#FFFFFF" filled="t" stroked="t" coordsize="21600,21600" o:gfxdata="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7rRDG+AAAA2w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jc w:val="center"/>
                        </w:pPr>
                        <w:r>
                          <w:rPr>
                            <w:rFonts w:hint="eastAsia"/>
                          </w:rPr>
                          <w:t>电信支局</w:t>
                        </w:r>
                      </w:p>
                    </w:txbxContent>
                  </v:textbox>
                </v:rect>
                <v:rect id="_x0000_s1026" o:spid="_x0000_s1026" o:spt="1" style="position:absolute;left:4184;top:772023;height:1050;width:480;" fillcolor="#FFFFFF" filled="t" stroked="t" coordsize="21600,21600" o:gfxdata="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CBFYA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jc w:val="center"/>
                        </w:pPr>
                        <w:r>
                          <w:rPr>
                            <w:rFonts w:hint="eastAsia"/>
                          </w:rPr>
                          <w:t>政府办</w:t>
                        </w:r>
                      </w:p>
                    </w:txbxContent>
                  </v:textbox>
                </v:rect>
                <v:rect id="_x0000_s1026" o:spid="_x0000_s1026" o:spt="1" style="position:absolute;left:12734;top:772007;height:1455;width:480;" fillcolor="#FFFFFF" filled="t" stroked="t" coordsize="21600,21600" o:gfxdata="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Ujzm70AAADb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jc w:val="center"/>
                        </w:pPr>
                        <w:r>
                          <w:rPr>
                            <w:rFonts w:hint="eastAsia"/>
                          </w:rPr>
                          <w:t>事故企业</w:t>
                        </w:r>
                      </w:p>
                    </w:txbxContent>
                  </v:textbox>
                </v:rect>
                <v:line id="_x0000_s1026" o:spid="_x0000_s1026" o:spt="20" style="position:absolute;left:4469;top:771738;height:0;width:8505;" filled="f" stroked="t" coordsize="21600,21600" o:gfxdata="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PsqLMvwAAANsAAAAPAAAAAAAAAAEAIAAAADgAAABkcnMvZG93bnJl&#10;di54bWxQSwECFAAUAAAACACHTuJAMy8FnjsAAAA5AAAAEAAAAAAAAAABACAAAAAkAQAAZHJzL3No&#10;YXBleG1sLnhtbFBLBQYAAAAABgAGAFsBAADOAwAAAAA=&#10;">
                  <v:fill on="f" focussize="0,0"/>
                  <v:stroke color="#000000" joinstyle="miter"/>
                  <v:imagedata o:title=""/>
                  <o:lock v:ext="edit" aspectratio="f"/>
                </v:line>
                <v:rect id="_x0000_s1026" o:spid="_x0000_s1026" o:spt="1" style="position:absolute;left:5724;top:773937;height:1725;width:480;" fillcolor="#FFFFFF" filled="t" stroked="t" coordsize="21600,21600" o:gfxdata="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N7c50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jc w:val="center"/>
                        </w:pPr>
                        <w:r>
                          <w:rPr>
                            <w:rFonts w:hint="eastAsia"/>
                          </w:rPr>
                          <w:t>救援配合组</w:t>
                        </w:r>
                      </w:p>
                    </w:txbxContent>
                  </v:textbox>
                </v:rect>
                <v:rect id="_x0000_s1026" o:spid="_x0000_s1026" o:spt="1" style="position:absolute;left:4899;top:773937;height:1725;width:480;" fillcolor="#FFFFFF" filled="t" stroked="t" coordsize="21600,21600" o:gfxdata="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9P1AD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jc w:val="center"/>
                        </w:pPr>
                        <w:r>
                          <w:rPr>
                            <w:rFonts w:hint="eastAsia"/>
                          </w:rPr>
                          <w:t>火灾扑救组组</w:t>
                        </w:r>
                      </w:p>
                    </w:txbxContent>
                  </v:textbox>
                </v:rect>
                <v:rect id="_x0000_s1026" o:spid="_x0000_s1026" o:spt="1" style="position:absolute;left:6624;top:773937;height:1725;width:480;" fillcolor="#FFFFFF" filled="t" stroked="t" coordsize="21600,21600" o:gfxdata="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Jz9Zi+AAAA2w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jc w:val="center"/>
                        </w:pPr>
                        <w:r>
                          <w:rPr>
                            <w:rFonts w:hint="eastAsia"/>
                          </w:rPr>
                          <w:t>物资供应组</w:t>
                        </w:r>
                      </w:p>
                    </w:txbxContent>
                  </v:textbox>
                </v:rect>
                <v:rect id="_x0000_s1026" o:spid="_x0000_s1026" o:spt="1" style="position:absolute;left:7464;top:773967;height:1695;width:480;" fillcolor="#FFFFFF" filled="t" stroked="t" coordsize="21600,21600" o:gfxdata="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&#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CPsYeq4AAAA2wAAAA8AAAAAAAAAAQAgAAAAOAAAAGRycy9kb3ducmV2LnhtbFBL&#10;AQIUABQAAAAIAIdO4kAzLwWeOwAAADkAAAAQAAAAAAAAAAEAIAAAAB0BAABkcnMvc2hhcGV4bWwu&#10;eG1sUEsFBgAAAAAGAAYAWwEAAMcDAAAAAA==&#10;">
                  <v:fill on="t" focussize="0,0"/>
                  <v:stroke color="#000000" joinstyle="miter"/>
                  <v:imagedata o:title=""/>
                  <o:lock v:ext="edit" aspectratio="f"/>
                  <v:textbox>
                    <w:txbxContent>
                      <w:p>
                        <w:pPr>
                          <w:jc w:val="center"/>
                        </w:pPr>
                        <w:r>
                          <w:rPr>
                            <w:rFonts w:hint="eastAsia"/>
                          </w:rPr>
                          <w:t>伤员抢救组</w:t>
                        </w:r>
                      </w:p>
                    </w:txbxContent>
                  </v:textbox>
                </v:rect>
                <v:rect id="_x0000_s1026" o:spid="_x0000_s1026" o:spt="1" style="position:absolute;left:8274;top:773982;height:1680;width:480;" fillcolor="#FFFFFF" filled="t" stroked="t" coordsize="21600,21600" o:gfxdata="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ygxHG7AAAA2wAAAA8AAAAAAAAAAQAgAAAAOAAAAGRycy9kb3ducmV2Lnht&#10;bFBLAQIUABQAAAAIAIdO4kAzLwWeOwAAADkAAAAQAAAAAAAAAAEAIAAAACABAABkcnMvc2hhcGV4&#10;bWwueG1sUEsFBgAAAAAGAAYAWwEAAMoDAAAAAA==&#10;">
                  <v:fill on="t" focussize="0,0"/>
                  <v:stroke color="#000000" joinstyle="miter"/>
                  <v:imagedata o:title=""/>
                  <o:lock v:ext="edit" aspectratio="f"/>
                  <v:textbox>
                    <w:txbxContent>
                      <w:p>
                        <w:pPr>
                          <w:jc w:val="center"/>
                        </w:pPr>
                        <w:r>
                          <w:rPr>
                            <w:rFonts w:hint="eastAsia"/>
                          </w:rPr>
                          <w:t>警戒治安组</w:t>
                        </w:r>
                      </w:p>
                    </w:txbxContent>
                  </v:textbox>
                </v:rect>
                <v:rect id="_x0000_s1026" o:spid="_x0000_s1026" o:spt="1" style="position:absolute;left:9219;top:773982;height:1680;width:480;v-text-anchor:middle;" fillcolor="#FFFFFF" filled="t" stroked="t" coordsize="21600,21600" o:gfxdata="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R+d3e7AAAA2wAAAA8AAAAAAAAAAQAgAAAAOAAAAGRycy9kb3ducmV2Lnht&#10;bFBLAQIUABQAAAAIAIdO4kAzLwWeOwAAADkAAAAQAAAAAAAAAAEAIAAAACABAABkcnMvc2hhcGV4&#10;bWwueG1sUEsFBgAAAAAGAAYAWwEAAMoDAAAAAA==&#10;">
                  <v:fill on="t" focussize="0,0"/>
                  <v:stroke color="#000000" joinstyle="miter"/>
                  <v:imagedata o:title=""/>
                  <o:lock v:ext="edit" aspectratio="f"/>
                  <v:textbox>
                    <w:txbxContent>
                      <w:p>
                        <w:pPr>
                          <w:jc w:val="center"/>
                        </w:pPr>
                        <w:r>
                          <w:rPr>
                            <w:rFonts w:hint="eastAsia"/>
                          </w:rPr>
                          <w:t>通讯组</w:t>
                        </w:r>
                      </w:p>
                    </w:txbxContent>
                  </v:textbox>
                </v:rect>
                <v:rect id="_x0000_s1026" o:spid="_x0000_s1026" o:spt="1" style="position:absolute;left:10059;top:773982;height:1680;width:480;" fillcolor="#FFFFFF" filled="t" stroked="t" coordsize="21600,21600" o:gfxdata="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Nw9eqr0AAADb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jc w:val="center"/>
                        </w:pPr>
                        <w:r>
                          <w:rPr>
                            <w:rFonts w:hint="eastAsia"/>
                          </w:rPr>
                          <w:t>应急监测组</w:t>
                        </w:r>
                      </w:p>
                    </w:txbxContent>
                  </v:textbox>
                </v:rect>
                <v:rect id="_x0000_s1026" o:spid="_x0000_s1026" o:spt="1" style="position:absolute;left:10899;top:773982;height:1680;width:480;" fillcolor="#FFFFFF" filled="t" stroked="t" coordsize="21600,21600" o:gfxdata="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x93A3b0AAADb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jc w:val="center"/>
                        </w:pPr>
                        <w:r>
                          <w:rPr>
                            <w:rFonts w:hint="eastAsia"/>
                          </w:rPr>
                          <w:t>专家咨询组</w:t>
                        </w:r>
                      </w:p>
                    </w:txbxContent>
                  </v:textbox>
                </v:rect>
                <v:rect id="_x0000_s1026" o:spid="_x0000_s1026" o:spt="1" style="position:absolute;left:11739;top:773958;height:1740;width:555;" fillcolor="#FFFFFF" filled="t" stroked="t" coordsize="21600,21600" o:gfxdata="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okWVG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snapToGrid w:val="0"/>
                          <w:jc w:val="center"/>
                        </w:pPr>
                        <w:r>
                          <w:rPr>
                            <w:rFonts w:hint="eastAsia"/>
                            <w:sz w:val="18"/>
                            <w:szCs w:val="18"/>
                          </w:rPr>
                          <w:t>企业救援配合组</w:t>
                        </w:r>
                      </w:p>
                    </w:txbxContent>
                  </v:textbox>
                </v:rect>
                <v:shape id="_x0000_s1026" o:spid="_x0000_s1026" o:spt="32" type="#_x0000_t32" style="position:absolute;left:5044;top:773702;height:270;width:0;" filled="f" stroked="t" coordsize="21600,21600" o:gfxdata="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d5fxEboAAADbAAAADwAAAAAAAAABACAAAAA4AAAAZHJzL2Rvd25yZXYueG1s&#10;UEsBAhQAFAAAAAgAh07iQDMvBZ47AAAAOQAAABAAAAAAAAAAAQAgAAAAHwEAAGRycy9zaGFwZXht&#10;bC54bWxQSwUGAAAAAAYABgBbAQAAyQMAAAAA&#10;">
                  <v:fill on="f" focussize="0,0"/>
                  <v:stroke color="#000000" joinstyle="miter" endarrow="block"/>
                  <v:imagedata o:title=""/>
                  <o:lock v:ext="edit" aspectratio="f"/>
                </v:shape>
                <v:shape id="_x0000_s1026" o:spid="_x0000_s1026" o:spt="32" type="#_x0000_t32" style="position:absolute;left:5949;top:773687;height:270;width:0;" filled="f" stroked="t" coordsize="21600,21600" o:gfxdata="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GNtUiroAAADbAAAADwAAAAAAAAABACAAAAA4AAAAZHJzL2Rvd25yZXYueG1s&#10;UEsBAhQAFAAAAAgAh07iQDMvBZ47AAAAOQAAABAAAAAAAAAAAQAgAAAAHwEAAGRycy9zaGFwZXht&#10;bC54bWxQSwUGAAAAAAYABgBbAQAAyQMAAAAA&#10;">
                  <v:fill on="f" focussize="0,0"/>
                  <v:stroke color="#000000" joinstyle="miter" endarrow="block"/>
                  <v:imagedata o:title=""/>
                  <o:lock v:ext="edit" aspectratio="f"/>
                </v:shape>
                <v:shape id="_x0000_s1026" o:spid="_x0000_s1026" o:spt="32" type="#_x0000_t32" style="position:absolute;left:6869;top:773677;height:270;width:0;" filled="f" stroked="t" coordsize="21600,21600" o:gfxdata="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6AnK/boAAADbAAAADwAAAAAAAAABACAAAAA4AAAAZHJzL2Rvd25yZXYueG1s&#10;UEsBAhQAFAAAAAgAh07iQDMvBZ47AAAAOQAAABAAAAAAAAAAAQAgAAAAHwEAAGRycy9zaGFwZXht&#10;bC54bWxQSwUGAAAAAAYABgBbAQAAyQMAAAAA&#10;">
                  <v:fill on="f" focussize="0,0"/>
                  <v:stroke color="#000000" joinstyle="miter" endarrow="block"/>
                  <v:imagedata o:title=""/>
                  <o:lock v:ext="edit" aspectratio="f"/>
                </v:shape>
                <v:shape id="_x0000_s1026" o:spid="_x0000_s1026" o:spt="32" type="#_x0000_t32" style="position:absolute;left:7729;top:773707;height:270;width:0;" filled="f" stroked="t" coordsize="21600,21600" o:gfxdata="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h0VvZroAAADbAAAADwAAAAAAAAABACAAAAA4AAAAZHJzL2Rvd25yZXYueG1s&#10;UEsBAhQAFAAAAAgAh07iQDMvBZ47AAAAOQAAABAAAAAAAAAAAQAgAAAAHwEAAGRycy9zaGFwZXht&#10;bC54bWxQSwUGAAAAAAYABgBbAQAAyQMAAAAA&#10;">
                  <v:fill on="f" focussize="0,0"/>
                  <v:stroke color="#000000" joinstyle="miter" endarrow="block"/>
                  <v:imagedata o:title=""/>
                  <o:lock v:ext="edit" aspectratio="f"/>
                </v:shape>
                <v:shape id="_x0000_s1026" o:spid="_x0000_s1026" o:spt="32" type="#_x0000_t32" style="position:absolute;left:8494;top:773702;height:270;width:0;" filled="f" stroked="t" coordsize="21600,21600" o:gfxdata="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D22vsUtgAAANsAAAAPAAAAAAAAAAEAIAAAADgAAABkcnMvZG93bnJldi54bWxQSwEC&#10;FAAUAAAACACHTuJAMy8FnjsAAAA5AAAAEAAAAAAAAAABACAAAAAbAQAAZHJzL3NoYXBleG1sLnht&#10;bFBLBQYAAAAABgAGAFsBAADFAwAAAAA=&#10;">
                  <v:fill on="f" focussize="0,0"/>
                  <v:stroke color="#000000" joinstyle="miter" endarrow="block"/>
                  <v:imagedata o:title=""/>
                  <o:lock v:ext="edit" aspectratio="f"/>
                </v:shape>
                <v:shape id="_x0000_s1026" o:spid="_x0000_s1026" o:spt="32" type="#_x0000_t32" style="position:absolute;left:9414;top:773697;height:270;width:0;" filled="f" stroked="t" coordsize="21600,21600" o:gfxdata="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mZZej7oAAADbAAAADwAAAAAAAAABACAAAAA4AAAAZHJzL2Rvd25yZXYueG1s&#10;UEsBAhQAFAAAAAgAh07iQDMvBZ47AAAAOQAAABAAAAAAAAAAAQAgAAAAHwEAAGRycy9zaGFwZXht&#10;bC54bWxQSwUGAAAAAAYABgBbAQAAyQMAAAAA&#10;">
                  <v:fill on="f" focussize="0,0"/>
                  <v:stroke color="#000000" joinstyle="miter" endarrow="block"/>
                  <v:imagedata o:title=""/>
                  <o:lock v:ext="edit" aspectratio="f"/>
                </v:shape>
                <v:shape id="_x0000_s1026" o:spid="_x0000_s1026" o:spt="32" type="#_x0000_t32" style="position:absolute;left:10309;top:773687;height:270;width:0;" filled="f" stroked="t" coordsize="21600,21600" o:gfxdata="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A9eYc1tgAAANsAAAAPAAAAAAAAAAEAIAAAADgAAABkcnMvZG93bnJldi54bWxQSwEC&#10;FAAUAAAACACHTuJAMy8FnjsAAAA5AAAAEAAAAAAAAAABACAAAAAbAQAAZHJzL3NoYXBleG1sLnht&#10;bFBLBQYAAAAABgAGAFsBAADFAwAAAAA=&#10;">
                  <v:fill on="f" focussize="0,0"/>
                  <v:stroke color="#000000" joinstyle="miter" endarrow="block"/>
                  <v:imagedata o:title=""/>
                  <o:lock v:ext="edit" aspectratio="f"/>
                </v:shape>
                <v:shape id="_x0000_s1026" o:spid="_x0000_s1026" o:spt="32" type="#_x0000_t32" style="position:absolute;left:11154;top:773707;height:270;width:0;" filled="f" stroked="t" coordsize="21600,21600" o:gfxdata="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SNSKuuQAAANsAAAAPAAAAAAAAAAEAIAAAADgAAABkcnMvZG93bnJldi54bWxQ&#10;SwECFAAUAAAACACHTuJAMy8FnjsAAAA5AAAAEAAAAAAAAAABACAAAAAeAQAAZHJzL3NoYXBleG1s&#10;LnhtbFBLBQYAAAAABgAGAFsBAADIAwAAAAA=&#10;">
                  <v:fill on="f" focussize="0,0"/>
                  <v:stroke color="#000000" joinstyle="miter" endarrow="block"/>
                  <v:imagedata o:title=""/>
                  <o:lock v:ext="edit" aspectratio="f"/>
                </v:shape>
                <v:shape id="_x0000_s1026" o:spid="_x0000_s1026" o:spt="32" type="#_x0000_t32" style="position:absolute;left:11979;top:773697;height:270;width:0;" filled="f" stroked="t" coordsize="21600,21600" o:gfxdata="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i57zZuQAAANsAAAAPAAAAAAAAAAEAIAAAADgAAABkcnMvZG93bnJldi54bWxQ&#10;SwECFAAUAAAACACHTuJAMy8FnjsAAAA5AAAAEAAAAAAAAAABACAAAAAeAQAAZHJzL3NoYXBleG1s&#10;LnhtbFBLBQYAAAAABgAGAFsBAADIAwAAAAA=&#10;">
                  <v:fill on="f" focussize="0,0"/>
                  <v:stroke color="#000000" joinstyle="miter" endarrow="block"/>
                  <v:imagedata o:title=""/>
                  <o:lock v:ext="edit" aspectratio="f"/>
                </v:shape>
                <v:line id="_x0000_s1026" o:spid="_x0000_s1026" o:spt="20" style="position:absolute;left:5024;top:773692;height:0;width:6975;" filled="f" stroked="t" coordsize="21600,21600" o:gfxdata="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FfcQr0AAADbAAAADwAAAAAAAAABACAAAAA4AAAAZHJzL2Rvd25yZXYu&#10;eG1sUEsBAhQAFAAAAAgAh07iQDMvBZ47AAAAOQAAABAAAAAAAAAAAQAgAAAAIgEAAGRycy9zaGFw&#10;ZXhtbC54bWxQSwUGAAAAAAYABgBbAQAAzAMAAAAA&#10;">
                  <v:fill on="f" focussize="0,0"/>
                  <v:stroke color="#000000" joinstyle="miter"/>
                  <v:imagedata o:title=""/>
                  <o:lock v:ext="edit" aspectratio="f"/>
                </v:line>
                <v:shape id="_x0000_s1026" o:spid="_x0000_s1026" o:spt="32" type="#_x0000_t32" style="position:absolute;left:4469;top:771738;height:270;width:0;" filled="f" stroked="t" coordsize="21600,21600" o:gfxdata="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QkKBNroAAADbAAAADwAAAAAAAAABACAAAAA4AAAAZHJzL2Rvd25yZXYueG1s&#10;UEsBAhQAFAAAAAgAh07iQDMvBZ47AAAAOQAAABAAAAAAAAAAAQAgAAAAHwEAAGRycy9zaGFwZXht&#10;bC54bWxQSwUGAAAAAAYABgBbAQAAyQMAAAAA&#10;">
                  <v:fill on="f" focussize="0,0"/>
                  <v:stroke color="#000000" joinstyle="miter" endarrow="block"/>
                  <v:imagedata o:title=""/>
                  <o:lock v:ext="edit" aspectratio="f"/>
                </v:shape>
                <v:shape id="_x0000_s1026" o:spid="_x0000_s1026" o:spt="32" type="#_x0000_t32" style="position:absolute;left:6824;top:771744;height:270;width:0;" filled="f" stroked="t" coordsize="21600,21600" o:gfxdata="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LQ4krboAAADbAAAADwAAAAAAAAABACAAAAA4AAAAZHJzL2Rvd25yZXYueG1s&#10;UEsBAhQAFAAAAAgAh07iQDMvBZ47AAAAOQAAABAAAAAAAAAAAQAgAAAAHwEAAGRycy9zaGFwZXht&#10;bC54bWxQSwUGAAAAAAYABgBbAQAAyQMAAAAA&#10;">
                  <v:fill on="f" focussize="0,0"/>
                  <v:stroke color="#000000" joinstyle="miter" endarrow="block"/>
                  <v:imagedata o:title=""/>
                  <o:lock v:ext="edit" aspectratio="f"/>
                </v:shape>
                <v:shape id="_x0000_s1026" o:spid="_x0000_s1026" o:spt="32" type="#_x0000_t32" style="position:absolute;left:7964;top:771753;height:270;width:0;" filled="f" stroked="t" coordsize="21600,21600" o:gfxdata="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3dy62roAAADbAAAADwAAAAAAAAABACAAAAA4AAAAZHJzL2Rvd25yZXYueG1s&#10;UEsBAhQAFAAAAAgAh07iQDMvBZ47AAAAOQAAABAAAAAAAAAAAQAgAAAAHwEAAGRycy9zaGFwZXht&#10;bC54bWxQSwUGAAAAAAYABgBbAQAAyQMAAAAA&#10;">
                  <v:fill on="f" focussize="0,0"/>
                  <v:stroke color="#000000" joinstyle="miter" endarrow="block"/>
                  <v:imagedata o:title=""/>
                  <o:lock v:ext="edit" aspectratio="f"/>
                </v:shape>
                <v:shape id="_x0000_s1026" o:spid="_x0000_s1026" o:spt="32" type="#_x0000_t32" style="position:absolute;left:8759;top:771738;height:270;width:0;" filled="f" stroked="t" coordsize="21600,21600" o:gfxdata="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spAfQboAAADbAAAADwAAAAAAAAABACAAAAA4AAAAZHJzL2Rvd25yZXYueG1s&#10;UEsBAhQAFAAAAAgAh07iQDMvBZ47AAAAOQAAABAAAAAAAAAAAQAgAAAAHwEAAGRycy9zaGFwZXht&#10;bC54bWxQSwUGAAAAAAYABgBbAQAAyQMAAAAA&#10;">
                  <v:fill on="f" focussize="0,0"/>
                  <v:stroke color="#000000" joinstyle="miter" endarrow="block"/>
                  <v:imagedata o:title=""/>
                  <o:lock v:ext="edit" aspectratio="f"/>
                </v:shape>
                <v:shape id="_x0000_s1026" o:spid="_x0000_s1026" o:spt="32" type="#_x0000_t32" style="position:absolute;left:9704;top:771753;height:270;width:0;" filled="f" stroked="t" coordsize="21600,21600" o:gfxdata="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DDD4sztgAAANsAAAAPAAAAAAAAAAEAIAAAADgAAABkcnMvZG93bnJldi54bWxQSwEC&#10;FAAUAAAACACHTuJAMy8FnjsAAAA5AAAAEAAAAAAAAAABACAAAAAbAQAAZHJzL3NoYXBleG1sLnht&#10;bFBLBQYAAAAABgAGAFsBAADFAwAAAAA=&#10;">
                  <v:fill on="f" focussize="0,0"/>
                  <v:stroke color="#000000" joinstyle="miter" endarrow="block"/>
                  <v:imagedata o:title=""/>
                  <o:lock v:ext="edit" aspectratio="f"/>
                </v:shape>
                <v:shape id="_x0000_s1026" o:spid="_x0000_s1026" o:spt="32" type="#_x0000_t32" style="position:absolute;left:10634;top:771753;height:270;width:0;" filled="f" stroked="t" coordsize="21600,21600" o:gfxdata="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rEMuqLoAAADbAAAADwAAAAAAAAABACAAAAA4AAAAZHJzL2Rvd25yZXYueG1s&#10;UEsBAhQAFAAAAAgAh07iQDMvBZ47AAAAOQAAABAAAAAAAAAAAQAgAAAAHwEAAGRycy9zaGFwZXht&#10;bC54bWxQSwUGAAAAAAYABgBbAQAAyQMAAAAA&#10;">
                  <v:fill on="f" focussize="0,0"/>
                  <v:stroke color="#000000" joinstyle="miter" endarrow="block"/>
                  <v:imagedata o:title=""/>
                  <o:lock v:ext="edit" aspectratio="f"/>
                </v:shape>
                <v:shape id="_x0000_s1026" o:spid="_x0000_s1026" o:spt="32" type="#_x0000_t32" style="position:absolute;left:11399;top:771753;height:270;width:0;" filled="f" stroked="t" coordsize="21600,21600" o:gfxdata="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C4oBHotgAAANsAAAAPAAAAAAAAAAEAIAAAADgAAABkcnMvZG93bnJldi54bWxQSwEC&#10;FAAUAAAACACHTuJAMy8FnjsAAAA5AAAAEAAAAAAAAAABACAAAAAbAQAAZHJzL3NoYXBleG1sLnht&#10;bFBLBQYAAAAABgAGAFsBAADFAwAAAAA=&#10;">
                  <v:fill on="f" focussize="0,0"/>
                  <v:stroke color="#000000" joinstyle="miter" endarrow="block"/>
                  <v:imagedata o:title=""/>
                  <o:lock v:ext="edit" aspectratio="f"/>
                </v:shape>
                <v:shape id="_x0000_s1026" o:spid="_x0000_s1026" o:spt="32" type="#_x0000_t32" style="position:absolute;left:12239;top:771753;height:270;width:0;" filled="f" stroked="t" coordsize="21600,21600" o:gfxdata="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1+y0c7oAAADbAAAADwAAAAAAAAABACAAAAA4AAAAZHJzL2Rvd25yZXYueG1s&#10;UEsBAhQAFAAAAAgAh07iQDMvBZ47AAAAOQAAABAAAAAAAAAAAQAgAAAAHwEAAGRycy9zaGFwZXht&#10;bC54bWxQSwUGAAAAAAYABgBbAQAAyQMAAAAA&#10;">
                  <v:fill on="f" focussize="0,0"/>
                  <v:stroke color="#000000" joinstyle="miter" endarrow="block"/>
                  <v:imagedata o:title=""/>
                  <o:lock v:ext="edit" aspectratio="f"/>
                </v:shape>
                <v:shape id="_x0000_s1026" o:spid="_x0000_s1026" o:spt="32" type="#_x0000_t32" style="position:absolute;left:12974;top:771753;height:270;width:0;" filled="f" stroked="t" coordsize="21600,21600" o:gfxdata="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Jz4qBLoAAADbAAAADwAAAAAAAAABACAAAAA4AAAAZHJzL2Rvd25yZXYueG1s&#10;UEsBAhQAFAAAAAgAh07iQDMvBZ47AAAAOQAAABAAAAAAAAAAAQAgAAAAHwEAAGRycy9zaGFwZXht&#10;bC54bWxQSwUGAAAAAAYABgBbAQAAyQMAAAAA&#10;">
                  <v:fill on="f" focussize="0,0"/>
                  <v:stroke color="#000000" joinstyle="miter" endarrow="block"/>
                  <v:imagedata o:title=""/>
                  <o:lock v:ext="edit" aspectratio="f"/>
                </v:shape>
                <v:rect id="_x0000_s1026" o:spid="_x0000_s1026" o:spt="1" style="position:absolute;left:5278;top:771997;height:1520;width:480;v-text-anchor:middle;" fillcolor="#FFFFFF" filled="t" stroked="t" coordsize="21600,21600" o:gfxdata="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SgD/q+AAAA2w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spacing w:line="280" w:lineRule="exact"/>
                          <w:jc w:val="center"/>
                          <w:rPr>
                            <w:rFonts w:hint="eastAsia"/>
                          </w:rPr>
                        </w:pPr>
                        <w:r>
                          <w:rPr>
                            <w:rFonts w:hint="eastAsia"/>
                          </w:rPr>
                          <w:t>应急管理局</w:t>
                        </w:r>
                      </w:p>
                    </w:txbxContent>
                  </v:textbox>
                </v:rect>
                <v:shape id="_x0000_s1026" o:spid="_x0000_s1026" o:spt="32" type="#_x0000_t32" style="position:absolute;left:5564;top:771735;height:270;width:0;" filled="f" stroked="t" coordsize="21600,21600" o:gfxdata="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x5sX67oAAADbAAAADwAAAAAAAAABACAAAAA4AAAAZHJzL2Rvd25yZXYueG1s&#10;UEsBAhQAFAAAAAgAh07iQDMvBZ47AAAAOQAAABAAAAAAAAAAAQAgAAAAHwEAAGRycy9zaGFwZXht&#10;bC54bWxQSwUGAAAAAAYABgBbAQAAyQMAAAAA&#10;">
                  <v:fill on="f" focussize="0,0"/>
                  <v:stroke color="#000000" joinstyle="miter" endarrow="block"/>
                  <v:imagedata o:title=""/>
                  <o:lock v:ext="edit" aspectratio="f"/>
                </v:shape>
              </v:group>
            </w:pict>
          </mc:Fallback>
        </mc:AlternateContent>
      </w:r>
      <w:r>
        <w:rPr>
          <w:rFonts w:hint="eastAsia" w:asciiTheme="minorEastAsia" w:hAnsiTheme="minorEastAsia" w:eastAsiaTheme="minorEastAsia" w:cstheme="minorEastAsia"/>
          <w:b w:val="0"/>
          <w:kern w:val="2"/>
          <w:sz w:val="24"/>
          <w:szCs w:val="24"/>
          <w:lang w:val="en-US" w:eastAsia="zh-CN" w:bidi="ar-SA"/>
        </w:rPr>
        <w:t>祁门县突发环境事件应急救援体系的建设以县长为总指挥、副县长为副总指挥，依托各部门和企业的各类应急救援队伍，形成黄山市、祁门县政府、和企业（或事业）单位（下级）应急救援的三级联动应急救援机制。救援队伍的组建整合生态环境、公安、消防、应急、医疗卫生、供电、企业、乡村等救援力量，在应急响应时，根据事件实际情况，成立相应的应急救援队伍，应急救援组织机构详见图4.1-1。</w:t>
      </w:r>
    </w:p>
    <w:p>
      <w:pPr>
        <w:spacing w:line="360" w:lineRule="auto"/>
        <w:ind w:firstLine="420"/>
        <w:rPr>
          <w:rFonts w:hint="eastAsia" w:eastAsia="仿宋_GB2312"/>
          <w:sz w:val="30"/>
          <w:szCs w:val="30"/>
        </w:rPr>
      </w:pPr>
    </w:p>
    <w:p>
      <w:pPr>
        <w:spacing w:line="360" w:lineRule="auto"/>
        <w:ind w:firstLine="600" w:firstLineChars="200"/>
        <w:rPr>
          <w:rFonts w:hint="eastAsia" w:eastAsia="仿宋_GB2312"/>
          <w:sz w:val="30"/>
          <w:szCs w:val="30"/>
        </w:rPr>
      </w:pPr>
    </w:p>
    <w:p>
      <w:pPr>
        <w:spacing w:line="360" w:lineRule="auto"/>
        <w:ind w:firstLine="600" w:firstLineChars="200"/>
        <w:rPr>
          <w:rFonts w:hint="eastAsia" w:eastAsia="仿宋_GB2312"/>
          <w:sz w:val="30"/>
          <w:szCs w:val="30"/>
        </w:rPr>
      </w:pPr>
    </w:p>
    <w:p>
      <w:pPr>
        <w:spacing w:line="360" w:lineRule="auto"/>
        <w:ind w:firstLine="600" w:firstLineChars="200"/>
        <w:rPr>
          <w:rFonts w:hint="eastAsia" w:eastAsia="仿宋_GB2312"/>
          <w:sz w:val="30"/>
          <w:szCs w:val="30"/>
        </w:rPr>
      </w:pPr>
    </w:p>
    <w:p>
      <w:pPr>
        <w:spacing w:line="360" w:lineRule="auto"/>
        <w:ind w:firstLine="600" w:firstLineChars="200"/>
        <w:rPr>
          <w:rFonts w:hint="eastAsia" w:eastAsia="仿宋_GB2312"/>
          <w:sz w:val="30"/>
          <w:szCs w:val="30"/>
        </w:rPr>
      </w:pPr>
    </w:p>
    <w:p>
      <w:pPr>
        <w:spacing w:line="360" w:lineRule="auto"/>
        <w:ind w:firstLine="600" w:firstLineChars="200"/>
        <w:rPr>
          <w:rFonts w:hint="eastAsia" w:eastAsia="仿宋_GB2312"/>
          <w:sz w:val="30"/>
          <w:szCs w:val="30"/>
        </w:rPr>
      </w:pPr>
    </w:p>
    <w:p>
      <w:pPr>
        <w:spacing w:line="360" w:lineRule="auto"/>
        <w:ind w:firstLine="600" w:firstLineChars="200"/>
        <w:rPr>
          <w:rFonts w:hint="eastAsia" w:eastAsia="仿宋_GB2312"/>
          <w:sz w:val="30"/>
          <w:szCs w:val="30"/>
        </w:rPr>
      </w:pPr>
    </w:p>
    <w:p>
      <w:pPr>
        <w:spacing w:line="360" w:lineRule="auto"/>
        <w:ind w:firstLine="600" w:firstLineChars="200"/>
        <w:rPr>
          <w:rFonts w:hint="eastAsia" w:eastAsia="仿宋_GB2312"/>
          <w:sz w:val="30"/>
          <w:szCs w:val="30"/>
        </w:rPr>
      </w:pPr>
    </w:p>
    <w:p>
      <w:pPr>
        <w:spacing w:line="360" w:lineRule="auto"/>
        <w:ind w:firstLine="600" w:firstLineChars="200"/>
        <w:rPr>
          <w:rFonts w:hint="eastAsia" w:eastAsia="仿宋_GB2312"/>
          <w:sz w:val="30"/>
          <w:szCs w:val="30"/>
        </w:rPr>
      </w:pPr>
    </w:p>
    <w:p>
      <w:pPr>
        <w:spacing w:line="360" w:lineRule="auto"/>
        <w:ind w:firstLine="600" w:firstLineChars="200"/>
        <w:rPr>
          <w:rFonts w:hint="eastAsia" w:eastAsia="仿宋_GB2312"/>
          <w:sz w:val="30"/>
          <w:szCs w:val="30"/>
        </w:rPr>
      </w:pPr>
    </w:p>
    <w:p>
      <w:pPr>
        <w:spacing w:line="360" w:lineRule="auto"/>
        <w:ind w:firstLine="600" w:firstLineChars="200"/>
        <w:rPr>
          <w:rFonts w:hint="eastAsia" w:eastAsia="仿宋_GB2312"/>
          <w:sz w:val="30"/>
          <w:szCs w:val="30"/>
        </w:rPr>
      </w:pPr>
    </w:p>
    <w:p>
      <w:pPr>
        <w:spacing w:line="360" w:lineRule="auto"/>
        <w:ind w:firstLine="600" w:firstLineChars="200"/>
        <w:rPr>
          <w:rFonts w:hint="eastAsia" w:eastAsia="仿宋_GB2312"/>
          <w:sz w:val="30"/>
          <w:szCs w:val="30"/>
        </w:rPr>
      </w:pPr>
    </w:p>
    <w:p>
      <w:pPr>
        <w:adjustRightInd w:val="0"/>
        <w:snapToGrid w:val="0"/>
        <w:spacing w:line="500" w:lineRule="exact"/>
        <w:jc w:val="left"/>
        <w:rPr>
          <w:rFonts w:hint="eastAsia" w:eastAsia="仿宋_GB2312"/>
          <w:snapToGrid w:val="0"/>
          <w:kern w:val="0"/>
          <w:sz w:val="28"/>
          <w:szCs w:val="28"/>
        </w:rPr>
      </w:pPr>
    </w:p>
    <w:p>
      <w:pPr>
        <w:adjustRightInd w:val="0"/>
        <w:snapToGrid w:val="0"/>
        <w:spacing w:line="500" w:lineRule="exact"/>
        <w:jc w:val="left"/>
        <w:rPr>
          <w:rFonts w:hint="eastAsia" w:eastAsia="仿宋_GB2312"/>
          <w:snapToGrid w:val="0"/>
          <w:kern w:val="0"/>
          <w:sz w:val="28"/>
          <w:szCs w:val="28"/>
        </w:rPr>
      </w:pPr>
    </w:p>
    <w:p>
      <w:pPr>
        <w:adjustRightInd w:val="0"/>
        <w:snapToGrid w:val="0"/>
        <w:spacing w:line="500" w:lineRule="exact"/>
        <w:jc w:val="left"/>
        <w:rPr>
          <w:rFonts w:hint="eastAsia" w:eastAsia="仿宋_GB2312"/>
          <w:snapToGrid w:val="0"/>
          <w:kern w:val="0"/>
          <w:sz w:val="28"/>
          <w:szCs w:val="28"/>
        </w:rPr>
      </w:pPr>
    </w:p>
    <w:p>
      <w:pPr>
        <w:adjustRightInd w:val="0"/>
        <w:snapToGrid w:val="0"/>
        <w:spacing w:line="500" w:lineRule="exact"/>
        <w:jc w:val="left"/>
        <w:rPr>
          <w:rFonts w:hint="eastAsia" w:eastAsia="仿宋_GB2312"/>
          <w:snapToGrid w:val="0"/>
          <w:kern w:val="0"/>
          <w:sz w:val="28"/>
          <w:szCs w:val="28"/>
        </w:rPr>
      </w:pPr>
      <w:r>
        <w:rPr>
          <w:rFonts w:hint="eastAsia" w:eastAsia="仿宋_GB2312"/>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1621155</wp:posOffset>
                </wp:positionH>
                <wp:positionV relativeFrom="paragraph">
                  <wp:posOffset>100965</wp:posOffset>
                </wp:positionV>
                <wp:extent cx="2333625" cy="3429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2333625" cy="342900"/>
                        </a:xfrm>
                        <a:prstGeom prst="rect">
                          <a:avLst/>
                        </a:prstGeom>
                        <a:noFill/>
                        <a:ln>
                          <a:noFill/>
                        </a:ln>
                      </wps:spPr>
                      <wps:txbx>
                        <w:txbxContent>
                          <w:p>
                            <w:pPr>
                              <w:jc w:val="center"/>
                              <w:rPr>
                                <w:rFonts w:eastAsia="仿宋"/>
                                <w:sz w:val="24"/>
                                <w:szCs w:val="24"/>
                              </w:rPr>
                            </w:pPr>
                            <w:r>
                              <w:rPr>
                                <w:rFonts w:eastAsia="仿宋"/>
                                <w:sz w:val="24"/>
                                <w:szCs w:val="24"/>
                              </w:rPr>
                              <w:t>图4.1-1 应急救援组织机构图</w:t>
                            </w:r>
                          </w:p>
                        </w:txbxContent>
                      </wps:txbx>
                      <wps:bodyPr upright="true"/>
                    </wps:wsp>
                  </a:graphicData>
                </a:graphic>
              </wp:anchor>
            </w:drawing>
          </mc:Choice>
          <mc:Fallback>
            <w:pict>
              <v:shape id="_x0000_s1026" o:spid="_x0000_s1026" o:spt="202" type="#_x0000_t202" style="position:absolute;left:0pt;margin-left:127.65pt;margin-top:7.95pt;height:27pt;width:183.75pt;z-index:251660288;mso-width-relative:page;mso-height-relative:page;" filled="f" stroked="f" coordsize="21600,21600" o:gfxdata="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68vLz9YAAAAJ&#10;AQAADwAAAAAAAAABACAAAAA4AAAAZHJzL2Rvd25yZXYueG1sUEsBAhQAFAAAAAgAh07iQP7D7WCW&#10;AQAABgMAAA4AAAAAAAAAAQAgAAAAOwEAAGRycy9lMm9Eb2MueG1sUEsFBgAAAAAGAAYAWQEAAEMF&#10;AAAAAA==&#10;">
                <v:fill on="f" focussize="0,0"/>
                <v:stroke on="f"/>
                <v:imagedata o:title=""/>
                <o:lock v:ext="edit" aspectratio="f"/>
                <v:textbox>
                  <w:txbxContent>
                    <w:p>
                      <w:pPr>
                        <w:jc w:val="center"/>
                        <w:rPr>
                          <w:rFonts w:eastAsia="仿宋"/>
                          <w:sz w:val="24"/>
                          <w:szCs w:val="24"/>
                        </w:rPr>
                      </w:pPr>
                      <w:r>
                        <w:rPr>
                          <w:rFonts w:eastAsia="仿宋"/>
                          <w:sz w:val="24"/>
                          <w:szCs w:val="24"/>
                        </w:rPr>
                        <w:t>图4.1-1 应急救援组织机构图</w:t>
                      </w:r>
                    </w:p>
                  </w:txbxContent>
                </v:textbox>
              </v:shape>
            </w:pict>
          </mc:Fallback>
        </mc:AlternateContent>
      </w:r>
    </w:p>
    <w:p>
      <w:pPr>
        <w:adjustRightInd w:val="0"/>
        <w:snapToGrid w:val="0"/>
        <w:spacing w:line="500" w:lineRule="exact"/>
        <w:jc w:val="left"/>
        <w:rPr>
          <w:rFonts w:eastAsia="仿宋_GB2312"/>
          <w:snapToGrid w:val="0"/>
          <w:kern w:val="0"/>
          <w:sz w:val="28"/>
          <w:szCs w:val="28"/>
        </w:rPr>
        <w:sectPr>
          <w:pgSz w:w="11906" w:h="16838"/>
          <w:pgMar w:top="1418" w:right="1418" w:bottom="1418" w:left="1418" w:header="851" w:footer="992" w:gutter="0"/>
          <w:cols w:space="720" w:num="1"/>
          <w:docGrid w:type="lines" w:linePitch="312" w:charSpace="0"/>
        </w:sectPr>
      </w:pPr>
    </w:p>
    <w:p>
      <w:pPr>
        <w:adjustRightInd w:val="0"/>
        <w:snapToGrid w:val="0"/>
        <w:spacing w:line="500" w:lineRule="exact"/>
        <w:jc w:val="left"/>
        <w:rPr>
          <w:rFonts w:hint="eastAsia" w:eastAsia="仿宋_GB2312"/>
          <w:snapToGrid w:val="0"/>
          <w:kern w:val="0"/>
          <w:sz w:val="28"/>
          <w:szCs w:val="28"/>
        </w:rPr>
      </w:pPr>
    </w:p>
    <w:p>
      <w:pPr>
        <w:adjustRightInd w:val="0"/>
        <w:snapToGrid w:val="0"/>
        <w:spacing w:line="500" w:lineRule="exact"/>
        <w:jc w:val="left"/>
        <w:rPr>
          <w:rFonts w:hint="eastAsia" w:eastAsia="仿宋_GB2312"/>
          <w:snapToGrid w:val="0"/>
          <w:kern w:val="0"/>
          <w:sz w:val="28"/>
          <w:szCs w:val="28"/>
        </w:rPr>
      </w:pPr>
    </w:p>
    <w:p>
      <w:pPr>
        <w:adjustRightInd w:val="0"/>
        <w:snapToGrid w:val="0"/>
        <w:spacing w:line="500" w:lineRule="exact"/>
        <w:jc w:val="left"/>
        <w:rPr>
          <w:rFonts w:hint="eastAsia" w:eastAsia="仿宋_GB2312"/>
          <w:snapToGrid w:val="0"/>
          <w:kern w:val="0"/>
          <w:sz w:val="28"/>
          <w:szCs w:val="28"/>
        </w:rPr>
      </w:pPr>
    </w:p>
    <w:p>
      <w:pPr>
        <w:adjustRightInd w:val="0"/>
        <w:snapToGrid w:val="0"/>
        <w:spacing w:line="500" w:lineRule="exact"/>
        <w:jc w:val="left"/>
        <w:rPr>
          <w:rFonts w:hint="eastAsia" w:eastAsia="仿宋_GB2312"/>
          <w:snapToGrid w:val="0"/>
          <w:kern w:val="0"/>
          <w:sz w:val="28"/>
          <w:szCs w:val="28"/>
        </w:rPr>
      </w:pPr>
    </w:p>
    <w:p>
      <w:pPr>
        <w:adjustRightInd w:val="0"/>
        <w:snapToGrid w:val="0"/>
        <w:spacing w:line="500" w:lineRule="exact"/>
        <w:jc w:val="left"/>
        <w:rPr>
          <w:rFonts w:hint="eastAsia" w:eastAsia="仿宋_GB2312"/>
          <w:snapToGrid w:val="0"/>
          <w:kern w:val="0"/>
          <w:sz w:val="28"/>
          <w:szCs w:val="28"/>
        </w:rPr>
      </w:pPr>
    </w:p>
    <w:p>
      <w:pPr>
        <w:adjustRightInd w:val="0"/>
        <w:snapToGrid w:val="0"/>
        <w:spacing w:line="500" w:lineRule="exact"/>
        <w:jc w:val="left"/>
        <w:rPr>
          <w:rFonts w:hint="eastAsia" w:eastAsia="仿宋_GB2312"/>
          <w:snapToGrid w:val="0"/>
          <w:kern w:val="0"/>
          <w:sz w:val="28"/>
          <w:szCs w:val="28"/>
        </w:rPr>
      </w:pPr>
    </w:p>
    <w:p>
      <w:pPr>
        <w:adjustRightInd w:val="0"/>
        <w:snapToGrid w:val="0"/>
        <w:spacing w:line="500" w:lineRule="exact"/>
        <w:jc w:val="left"/>
        <w:rPr>
          <w:rFonts w:hint="eastAsia" w:eastAsia="仿宋_GB2312"/>
          <w:snapToGrid w:val="0"/>
          <w:kern w:val="0"/>
          <w:sz w:val="28"/>
          <w:szCs w:val="28"/>
        </w:rPr>
      </w:pPr>
    </w:p>
    <w:p>
      <w:pPr>
        <w:adjustRightInd w:val="0"/>
        <w:snapToGrid w:val="0"/>
        <w:spacing w:line="500" w:lineRule="exact"/>
        <w:jc w:val="left"/>
        <w:rPr>
          <w:rFonts w:hint="eastAsia" w:eastAsia="仿宋_GB2312"/>
          <w:snapToGrid w:val="0"/>
          <w:kern w:val="0"/>
          <w:sz w:val="28"/>
          <w:szCs w:val="28"/>
        </w:rPr>
      </w:pPr>
    </w:p>
    <w:p>
      <w:pPr>
        <w:adjustRightInd w:val="0"/>
        <w:snapToGrid w:val="0"/>
        <w:spacing w:line="500" w:lineRule="exact"/>
        <w:jc w:val="left"/>
        <w:rPr>
          <w:rFonts w:hint="eastAsia" w:eastAsia="仿宋_GB2312"/>
          <w:snapToGrid w:val="0"/>
          <w:kern w:val="0"/>
          <w:sz w:val="28"/>
          <w:szCs w:val="28"/>
        </w:rPr>
      </w:pPr>
    </w:p>
    <w:p>
      <w:pPr>
        <w:adjustRightInd w:val="0"/>
        <w:snapToGrid w:val="0"/>
        <w:spacing w:line="500" w:lineRule="exact"/>
        <w:jc w:val="left"/>
        <w:rPr>
          <w:rFonts w:hint="eastAsia" w:eastAsia="仿宋_GB2312"/>
          <w:snapToGrid w:val="0"/>
          <w:kern w:val="0"/>
          <w:sz w:val="28"/>
          <w:szCs w:val="28"/>
        </w:rPr>
      </w:pPr>
    </w:p>
    <w:p>
      <w:pPr>
        <w:adjustRightInd w:val="0"/>
        <w:snapToGrid w:val="0"/>
        <w:spacing w:line="500" w:lineRule="exact"/>
        <w:jc w:val="left"/>
        <w:rPr>
          <w:rFonts w:hint="eastAsia" w:eastAsia="仿宋_GB2312"/>
          <w:snapToGrid w:val="0"/>
          <w:kern w:val="0"/>
          <w:sz w:val="28"/>
          <w:szCs w:val="28"/>
        </w:rPr>
      </w:pPr>
    </w:p>
    <w:p>
      <w:pPr>
        <w:adjustRightInd w:val="0"/>
        <w:snapToGrid w:val="0"/>
        <w:spacing w:line="500" w:lineRule="exact"/>
        <w:jc w:val="left"/>
        <w:rPr>
          <w:rFonts w:hint="eastAsia" w:eastAsia="仿宋_GB2312"/>
          <w:snapToGrid w:val="0"/>
          <w:kern w:val="0"/>
          <w:sz w:val="28"/>
          <w:szCs w:val="28"/>
        </w:rPr>
      </w:pPr>
    </w:p>
    <w:p>
      <w:pPr>
        <w:adjustRightInd w:val="0"/>
        <w:snapToGrid w:val="0"/>
        <w:spacing w:line="500" w:lineRule="exact"/>
        <w:jc w:val="left"/>
        <w:rPr>
          <w:rFonts w:hint="eastAsia" w:eastAsia="仿宋_GB2312"/>
          <w:snapToGrid w:val="0"/>
          <w:kern w:val="0"/>
          <w:sz w:val="28"/>
          <w:szCs w:val="28"/>
        </w:rPr>
      </w:pPr>
    </w:p>
    <w:p>
      <w:pPr>
        <w:adjustRightInd w:val="0"/>
        <w:snapToGrid w:val="0"/>
        <w:spacing w:line="500" w:lineRule="exact"/>
        <w:jc w:val="left"/>
        <w:rPr>
          <w:rFonts w:hint="eastAsia" w:eastAsia="仿宋_GB2312"/>
          <w:snapToGrid w:val="0"/>
          <w:kern w:val="0"/>
          <w:sz w:val="28"/>
          <w:szCs w:val="28"/>
        </w:rPr>
      </w:pPr>
    </w:p>
    <w:p>
      <w:pPr>
        <w:adjustRightInd w:val="0"/>
        <w:snapToGrid w:val="0"/>
        <w:spacing w:line="500" w:lineRule="exact"/>
        <w:jc w:val="left"/>
        <w:rPr>
          <w:rFonts w:hint="eastAsia" w:eastAsia="仿宋_GB2312"/>
          <w:snapToGrid w:val="0"/>
          <w:kern w:val="0"/>
          <w:sz w:val="28"/>
          <w:szCs w:val="28"/>
        </w:rPr>
      </w:pPr>
    </w:p>
    <w:p>
      <w:pPr>
        <w:adjustRightInd w:val="0"/>
        <w:snapToGrid w:val="0"/>
        <w:spacing w:line="500" w:lineRule="exact"/>
        <w:jc w:val="left"/>
        <w:rPr>
          <w:rFonts w:hint="eastAsia" w:eastAsia="仿宋_GB2312"/>
          <w:snapToGrid w:val="0"/>
          <w:kern w:val="0"/>
          <w:sz w:val="28"/>
          <w:szCs w:val="28"/>
        </w:rPr>
      </w:pPr>
    </w:p>
    <w:p>
      <w:pPr>
        <w:adjustRightInd w:val="0"/>
        <w:snapToGrid w:val="0"/>
        <w:spacing w:line="500" w:lineRule="exact"/>
        <w:jc w:val="left"/>
        <w:rPr>
          <w:rFonts w:hint="eastAsia" w:eastAsia="仿宋_GB2312"/>
          <w:snapToGrid w:val="0"/>
          <w:kern w:val="0"/>
          <w:sz w:val="28"/>
          <w:szCs w:val="28"/>
        </w:rPr>
      </w:pPr>
      <w:r>
        <w:rPr>
          <w:rFonts w:ascii="仿宋_GB2312" w:eastAsia="仿宋_GB2312"/>
          <w:sz w:val="28"/>
          <w:szCs w:val="28"/>
        </w:rPr>
        <mc:AlternateContent>
          <mc:Choice Requires="wpg">
            <w:drawing>
              <wp:inline distT="0" distB="0" distL="114300" distR="114300">
                <wp:extent cx="9129395" cy="5414010"/>
                <wp:effectExtent l="0" t="0" r="0" b="0"/>
                <wp:docPr id="135" name="组合 135"/>
                <wp:cNvGraphicFramePr/>
                <a:graphic xmlns:a="http://schemas.openxmlformats.org/drawingml/2006/main">
                  <a:graphicData uri="http://schemas.microsoft.com/office/word/2010/wordprocessingGroup">
                    <wpg:wgp>
                      <wpg:cNvGrpSpPr>
                        <a:grpSpLocks noRot="true"/>
                      </wpg:cNvGrpSpPr>
                      <wpg:grpSpPr>
                        <a:xfrm>
                          <a:off x="0" y="0"/>
                          <a:ext cx="9129395" cy="5414010"/>
                          <a:chOff x="0" y="0"/>
                          <a:chExt cx="14584" cy="8046"/>
                        </a:xfrm>
                      </wpg:grpSpPr>
                      <wps:wsp>
                        <wps:cNvPr id="96" name="矩形 96"/>
                        <wps:cNvSpPr>
                          <a:spLocks noChangeAspect="true" noTextEdit="true"/>
                        </wps:cNvSpPr>
                        <wps:spPr>
                          <a:xfrm>
                            <a:off x="0" y="0"/>
                            <a:ext cx="14584" cy="8046"/>
                          </a:xfrm>
                          <a:prstGeom prst="rect">
                            <a:avLst/>
                          </a:prstGeom>
                          <a:noFill/>
                          <a:ln>
                            <a:noFill/>
                          </a:ln>
                        </wps:spPr>
                        <wps:bodyPr upright="true"/>
                      </wps:wsp>
                      <wps:wsp>
                        <wps:cNvPr id="97" name="矩形 97"/>
                        <wps:cNvSpPr/>
                        <wps:spPr>
                          <a:xfrm>
                            <a:off x="5001" y="3216"/>
                            <a:ext cx="6102" cy="2715"/>
                          </a:xfrm>
                          <a:prstGeom prst="rect">
                            <a:avLst/>
                          </a:prstGeom>
                          <a:solidFill>
                            <a:srgbClr val="FFFFFF"/>
                          </a:solidFill>
                          <a:ln w="9525" cap="flat" cmpd="sng">
                            <a:solidFill>
                              <a:srgbClr val="000000"/>
                            </a:solidFill>
                            <a:prstDash val="dash"/>
                            <a:miter/>
                            <a:headEnd type="none" w="med" len="med"/>
                            <a:tailEnd type="none" w="med" len="med"/>
                          </a:ln>
                        </wps:spPr>
                        <wps:txbx>
                          <w:txbxContent>
                            <w:p/>
                          </w:txbxContent>
                        </wps:txbx>
                        <wps:bodyPr upright="true"/>
                      </wps:wsp>
                      <wps:wsp>
                        <wps:cNvPr id="98" name="矩形 98"/>
                        <wps:cNvSpPr/>
                        <wps:spPr>
                          <a:xfrm>
                            <a:off x="1990" y="144"/>
                            <a:ext cx="2094" cy="477"/>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突发环境风险事件</w:t>
                              </w:r>
                            </w:p>
                          </w:txbxContent>
                        </wps:txbx>
                        <wps:bodyPr upright="true"/>
                      </wps:wsp>
                      <wps:wsp>
                        <wps:cNvPr id="99" name="矩形 99"/>
                        <wps:cNvSpPr/>
                        <wps:spPr>
                          <a:xfrm>
                            <a:off x="5394" y="7582"/>
                            <a:ext cx="4227" cy="464"/>
                          </a:xfrm>
                          <a:prstGeom prst="rect">
                            <a:avLst/>
                          </a:prstGeom>
                          <a:noFill/>
                          <a:ln>
                            <a:noFill/>
                          </a:ln>
                        </wps:spPr>
                        <wps:txbx>
                          <w:txbxContent>
                            <w:p>
                              <w:pPr>
                                <w:snapToGrid w:val="0"/>
                                <w:rPr>
                                  <w:sz w:val="24"/>
                                  <w:szCs w:val="24"/>
                                </w:rPr>
                              </w:pPr>
                              <w:r>
                                <w:rPr>
                                  <w:rFonts w:eastAsia="仿宋"/>
                                  <w:snapToGrid w:val="0"/>
                                  <w:sz w:val="24"/>
                                  <w:szCs w:val="24"/>
                                </w:rPr>
                                <w:t>图4.1-2</w:t>
                              </w:r>
                              <w:r>
                                <w:rPr>
                                  <w:rFonts w:hint="eastAsia" w:eastAsia="仿宋"/>
                                  <w:snapToGrid w:val="0"/>
                                  <w:sz w:val="24"/>
                                  <w:szCs w:val="24"/>
                                </w:rPr>
                                <w:t xml:space="preserve"> 祁门</w:t>
                              </w:r>
                              <w:r>
                                <w:rPr>
                                  <w:rFonts w:eastAsia="仿宋"/>
                                  <w:snapToGrid w:val="0"/>
                                  <w:sz w:val="24"/>
                                  <w:szCs w:val="24"/>
                                </w:rPr>
                                <w:t>县应急救援组织机</w:t>
                              </w:r>
                              <w:r>
                                <w:rPr>
                                  <w:rFonts w:hint="eastAsia" w:eastAsia="仿宋"/>
                                  <w:snapToGrid w:val="0"/>
                                  <w:sz w:val="24"/>
                                  <w:szCs w:val="24"/>
                                </w:rPr>
                                <w:t>构图</w:t>
                              </w:r>
                              <w:r>
                                <w:rPr>
                                  <w:rFonts w:eastAsia="仿宋"/>
                                  <w:snapToGrid w:val="0"/>
                                  <w:sz w:val="24"/>
                                  <w:szCs w:val="24"/>
                                </w:rPr>
                                <w:t>构</w:t>
                              </w:r>
                              <w:r>
                                <w:rPr>
                                  <w:rFonts w:eastAsia="仿宋_GB2312"/>
                                  <w:snapToGrid w:val="0"/>
                                  <w:sz w:val="24"/>
                                  <w:szCs w:val="24"/>
                                </w:rPr>
                                <w:t>框架图</w:t>
                              </w:r>
                            </w:p>
                          </w:txbxContent>
                        </wps:txbx>
                        <wps:bodyPr upright="true"/>
                      </wps:wsp>
                      <wps:wsp>
                        <wps:cNvPr id="100" name="菱形 100"/>
                        <wps:cNvSpPr/>
                        <wps:spPr>
                          <a:xfrm>
                            <a:off x="2164" y="1134"/>
                            <a:ext cx="1755" cy="1785"/>
                          </a:xfrm>
                          <a:prstGeom prst="diamond">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现场人员核查控制</w:t>
                              </w:r>
                            </w:p>
                          </w:txbxContent>
                        </wps:txbx>
                        <wps:bodyPr upright="true"/>
                      </wps:wsp>
                      <wps:wsp>
                        <wps:cNvPr id="101" name="矩形 101"/>
                        <wps:cNvSpPr/>
                        <wps:spPr>
                          <a:xfrm>
                            <a:off x="5755" y="1251"/>
                            <a:ext cx="1359" cy="476"/>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事件升级</w:t>
                              </w:r>
                            </w:p>
                          </w:txbxContent>
                        </wps:txbx>
                        <wps:bodyPr upright="true"/>
                      </wps:wsp>
                      <wps:wsp>
                        <wps:cNvPr id="102" name="矩形 102"/>
                        <wps:cNvSpPr/>
                        <wps:spPr>
                          <a:xfrm>
                            <a:off x="5755" y="2292"/>
                            <a:ext cx="2094" cy="756"/>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企业突发环境事件应急预案</w:t>
                              </w:r>
                            </w:p>
                          </w:txbxContent>
                        </wps:txbx>
                        <wps:bodyPr upright="true"/>
                      </wps:wsp>
                      <wps:wsp>
                        <wps:cNvPr id="103" name="矩形 103"/>
                        <wps:cNvSpPr/>
                        <wps:spPr>
                          <a:xfrm>
                            <a:off x="8530" y="2292"/>
                            <a:ext cx="2095" cy="756"/>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祁门县突发环境事件应急预案</w:t>
                              </w:r>
                            </w:p>
                          </w:txbxContent>
                        </wps:txbx>
                        <wps:bodyPr upright="true"/>
                      </wps:wsp>
                      <wps:wsp>
                        <wps:cNvPr id="104" name="矩形 104"/>
                        <wps:cNvSpPr/>
                        <wps:spPr>
                          <a:xfrm>
                            <a:off x="3042" y="3531"/>
                            <a:ext cx="984" cy="4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通讯组</w:t>
                              </w:r>
                            </w:p>
                          </w:txbxContent>
                        </wps:txbx>
                        <wps:bodyPr upright="true"/>
                      </wps:wsp>
                      <wps:wsp>
                        <wps:cNvPr id="105" name="矩形 105"/>
                        <wps:cNvSpPr/>
                        <wps:spPr>
                          <a:xfrm>
                            <a:off x="1825" y="5796"/>
                            <a:ext cx="2094" cy="1530"/>
                          </a:xfrm>
                          <a:prstGeom prst="rect">
                            <a:avLst/>
                          </a:prstGeom>
                          <a:solidFill>
                            <a:srgbClr val="FFFFFF"/>
                          </a:solidFill>
                          <a:ln w="9525" cap="flat" cmpd="sng">
                            <a:solidFill>
                              <a:srgbClr val="000000"/>
                            </a:solidFill>
                            <a:prstDash val="dash"/>
                            <a:miter/>
                            <a:headEnd type="none" w="med" len="med"/>
                            <a:tailEnd type="none" w="med" len="med"/>
                          </a:ln>
                        </wps:spPr>
                        <wps:txbx>
                          <w:txbxContent>
                            <w:p>
                              <w:pPr>
                                <w:rPr>
                                  <w:rFonts w:hint="eastAsia"/>
                                </w:rPr>
                              </w:pPr>
                            </w:p>
                            <w:p>
                              <w:pPr>
                                <w:rPr>
                                  <w:rFonts w:hint="eastAsia"/>
                                </w:rPr>
                              </w:pPr>
                              <w:r>
                                <w:rPr>
                                  <w:rFonts w:hint="eastAsia"/>
                                </w:rPr>
                                <w:t>外部救援队</w:t>
                              </w:r>
                            </w:p>
                            <w:p>
                              <w:pPr>
                                <w:rPr>
                                  <w:rFonts w:hint="eastAsia"/>
                                </w:rPr>
                              </w:pPr>
                              <w:r>
                                <w:rPr>
                                  <w:rFonts w:hint="eastAsia"/>
                                </w:rPr>
                                <w:t>外部医疗队</w:t>
                              </w:r>
                            </w:p>
                            <w:p>
                              <w:r>
                                <w:rPr>
                                  <w:rFonts w:hint="eastAsia"/>
                                </w:rPr>
                                <w:t>外部监测队</w:t>
                              </w:r>
                            </w:p>
                          </w:txbxContent>
                        </wps:txbx>
                        <wps:bodyPr upright="true"/>
                      </wps:wsp>
                      <wps:wsp>
                        <wps:cNvPr id="106" name="矩形 106"/>
                        <wps:cNvSpPr/>
                        <wps:spPr>
                          <a:xfrm>
                            <a:off x="3169" y="5931"/>
                            <a:ext cx="525" cy="129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b/>
                                </w:rPr>
                              </w:pPr>
                              <w:r>
                                <w:rPr>
                                  <w:rFonts w:hint="eastAsia"/>
                                  <w:b/>
                                </w:rPr>
                                <w:t>外部救援</w:t>
                              </w:r>
                            </w:p>
                          </w:txbxContent>
                        </wps:txbx>
                        <wps:bodyPr upright="true"/>
                      </wps:wsp>
                      <wps:wsp>
                        <wps:cNvPr id="107" name="矩形 107"/>
                        <wps:cNvSpPr/>
                        <wps:spPr>
                          <a:xfrm>
                            <a:off x="8530" y="3396"/>
                            <a:ext cx="2095" cy="756"/>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成立相应的应急救援组</w:t>
                              </w:r>
                            </w:p>
                          </w:txbxContent>
                        </wps:txbx>
                        <wps:bodyPr upright="true"/>
                      </wps:wsp>
                      <wps:wsp>
                        <wps:cNvPr id="108" name="矩形 108"/>
                        <wps:cNvSpPr/>
                        <wps:spPr>
                          <a:xfrm>
                            <a:off x="7008" y="4017"/>
                            <a:ext cx="1186" cy="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b/>
                                </w:rPr>
                              </w:pPr>
                              <w:r>
                                <w:rPr>
                                  <w:rFonts w:hint="eastAsia"/>
                                  <w:b/>
                                </w:rPr>
                                <w:t>指挥中枢</w:t>
                              </w:r>
                            </w:p>
                          </w:txbxContent>
                        </wps:txbx>
                        <wps:bodyPr upright="true"/>
                      </wps:wsp>
                      <wps:wsp>
                        <wps:cNvPr id="109" name="矩形 109"/>
                        <wps:cNvSpPr/>
                        <wps:spPr>
                          <a:xfrm>
                            <a:off x="5755" y="4899"/>
                            <a:ext cx="2095" cy="756"/>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成立企业应急救援指挥部</w:t>
                              </w:r>
                            </w:p>
                          </w:txbxContent>
                        </wps:txbx>
                        <wps:bodyPr upright="true"/>
                      </wps:wsp>
                      <wps:wsp>
                        <wps:cNvPr id="110" name="矩形 110"/>
                        <wps:cNvSpPr/>
                        <wps:spPr>
                          <a:xfrm>
                            <a:off x="8530" y="4899"/>
                            <a:ext cx="2095" cy="756"/>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成立祁门县应急救援指挥部</w:t>
                              </w:r>
                            </w:p>
                          </w:txbxContent>
                        </wps:txbx>
                        <wps:bodyPr upright="true"/>
                      </wps:wsp>
                      <wps:wsp>
                        <wps:cNvPr id="111" name="矩形 111"/>
                        <wps:cNvSpPr/>
                        <wps:spPr>
                          <a:xfrm>
                            <a:off x="11469" y="3537"/>
                            <a:ext cx="1360" cy="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专家咨询组</w:t>
                              </w:r>
                            </w:p>
                          </w:txbxContent>
                        </wps:txbx>
                        <wps:bodyPr upright="true"/>
                      </wps:wsp>
                      <wps:wsp>
                        <wps:cNvPr id="112" name="矩形 112"/>
                        <wps:cNvSpPr/>
                        <wps:spPr>
                          <a:xfrm>
                            <a:off x="11469" y="4341"/>
                            <a:ext cx="1360" cy="4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sz w:val="18"/>
                                  <w:szCs w:val="18"/>
                                </w:rPr>
                                <w:t>信息发布组</w:t>
                              </w:r>
                            </w:p>
                          </w:txbxContent>
                        </wps:txbx>
                        <wps:bodyPr upright="true"/>
                      </wps:wsp>
                      <wps:wsp>
                        <wps:cNvPr id="113" name="矩形 113"/>
                        <wps:cNvSpPr/>
                        <wps:spPr>
                          <a:xfrm>
                            <a:off x="5845" y="6217"/>
                            <a:ext cx="5624" cy="1365"/>
                          </a:xfrm>
                          <a:prstGeom prst="rect">
                            <a:avLst/>
                          </a:prstGeom>
                          <a:solidFill>
                            <a:srgbClr val="FFFFFF"/>
                          </a:solidFill>
                          <a:ln w="9525" cap="flat" cmpd="sng">
                            <a:solidFill>
                              <a:srgbClr val="000000"/>
                            </a:solidFill>
                            <a:prstDash val="dash"/>
                            <a:miter/>
                            <a:headEnd type="none" w="med" len="med"/>
                            <a:tailEnd type="none" w="med" len="med"/>
                          </a:ln>
                        </wps:spPr>
                        <wps:txbx>
                          <w:txbxContent>
                            <w:p>
                              <w:pPr>
                                <w:rPr>
                                  <w:rFonts w:hint="eastAsia"/>
                                </w:rPr>
                              </w:pPr>
                              <w:r>
                                <w:rPr>
                                  <w:rFonts w:hint="eastAsia"/>
                                </w:rPr>
                                <w:t>企业内部应急  祁门县应急救援指挥部协调并指挥</w:t>
                              </w:r>
                            </w:p>
                            <w:p>
                              <w:pPr>
                                <w:ind w:left="1575" w:hanging="1575" w:hangingChars="750"/>
                                <w:rPr>
                                  <w:rFonts w:hint="eastAsia"/>
                                </w:rPr>
                              </w:pPr>
                              <w:r>
                                <w:rPr>
                                  <w:rFonts w:hint="eastAsia"/>
                                </w:rPr>
                                <w:t>队伍继续救援   区域应急救援队伍以及附近企业应急队伍加强救援力量，必要时请求外部救援。</w:t>
                              </w:r>
                            </w:p>
                            <w:p>
                              <w:pPr>
                                <w:ind w:left="1890" w:hanging="1890" w:hangingChars="900"/>
                              </w:pPr>
                              <w:r>
                                <w:rPr>
                                  <w:rFonts w:hint="eastAsia"/>
                                </w:rPr>
                                <w:t xml:space="preserve">                </w:t>
                              </w:r>
                            </w:p>
                          </w:txbxContent>
                        </wps:txbx>
                        <wps:bodyPr upright="true"/>
                      </wps:wsp>
                      <wps:wsp>
                        <wps:cNvPr id="114" name="矩形 114"/>
                        <wps:cNvSpPr/>
                        <wps:spPr>
                          <a:xfrm>
                            <a:off x="5989" y="7032"/>
                            <a:ext cx="1230" cy="40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b/>
                                </w:rPr>
                              </w:pPr>
                            </w:p>
                          </w:txbxContent>
                        </wps:txbx>
                        <wps:bodyPr upright="true"/>
                      </wps:wsp>
                      <wps:wsp>
                        <wps:cNvPr id="115" name="直接箭头连接符 115"/>
                        <wps:cNvCnPr>
                          <a:stCxn id="98" idx="2"/>
                          <a:endCxn id="100" idx="0"/>
                        </wps:cNvCnPr>
                        <wps:spPr>
                          <a:xfrm>
                            <a:off x="3037" y="621"/>
                            <a:ext cx="5" cy="513"/>
                          </a:xfrm>
                          <a:prstGeom prst="straightConnector1">
                            <a:avLst/>
                          </a:prstGeom>
                          <a:ln w="9525" cap="flat" cmpd="sng">
                            <a:solidFill>
                              <a:srgbClr val="000000"/>
                            </a:solidFill>
                            <a:prstDash val="solid"/>
                            <a:headEnd type="none" w="med" len="med"/>
                            <a:tailEnd type="triangle" w="med" len="med"/>
                          </a:ln>
                        </wps:spPr>
                        <wps:bodyPr/>
                      </wps:wsp>
                      <wps:wsp>
                        <wps:cNvPr id="116" name="肘形连接符 116"/>
                        <wps:cNvCnPr>
                          <a:stCxn id="98" idx="2"/>
                          <a:endCxn id="100" idx="0"/>
                        </wps:cNvCnPr>
                        <wps:spPr>
                          <a:xfrm rot="10800000" flipH="true" flipV="true">
                            <a:off x="5755" y="1459"/>
                            <a:ext cx="1" cy="1181"/>
                          </a:xfrm>
                          <a:prstGeom prst="bentConnector3">
                            <a:avLst>
                              <a:gd name="adj1" fmla="val -36000000"/>
                            </a:avLst>
                          </a:prstGeom>
                          <a:ln w="9525" cap="flat" cmpd="sng">
                            <a:solidFill>
                              <a:srgbClr val="000000"/>
                            </a:solidFill>
                            <a:prstDash val="solid"/>
                            <a:miter/>
                            <a:headEnd type="triangle" w="med" len="med"/>
                            <a:tailEnd type="triangle" w="med" len="med"/>
                          </a:ln>
                        </wps:spPr>
                        <wps:bodyPr/>
                      </wps:wsp>
                      <wps:wsp>
                        <wps:cNvPr id="117" name="直接箭头连接符 117"/>
                        <wps:cNvCnPr>
                          <a:stCxn id="100" idx="3"/>
                          <a:endCxn id="100" idx="0"/>
                        </wps:cNvCnPr>
                        <wps:spPr>
                          <a:xfrm>
                            <a:off x="3919" y="2027"/>
                            <a:ext cx="1475" cy="1"/>
                          </a:xfrm>
                          <a:prstGeom prst="straightConnector1">
                            <a:avLst/>
                          </a:prstGeom>
                          <a:ln w="9525" cap="flat" cmpd="sng">
                            <a:solidFill>
                              <a:srgbClr val="000000"/>
                            </a:solidFill>
                            <a:prstDash val="solid"/>
                            <a:headEnd type="none" w="med" len="med"/>
                            <a:tailEnd type="triangle" w="med" len="med"/>
                          </a:ln>
                        </wps:spPr>
                        <wps:bodyPr/>
                      </wps:wsp>
                      <wps:wsp>
                        <wps:cNvPr id="118" name="肘形连接符 118"/>
                        <wps:cNvCnPr>
                          <a:stCxn id="101" idx="3"/>
                          <a:endCxn id="103" idx="0"/>
                        </wps:cNvCnPr>
                        <wps:spPr>
                          <a:xfrm>
                            <a:off x="7114" y="1489"/>
                            <a:ext cx="2464" cy="803"/>
                          </a:xfrm>
                          <a:prstGeom prst="bentConnector2">
                            <a:avLst/>
                          </a:prstGeom>
                          <a:ln w="9525" cap="flat" cmpd="sng">
                            <a:solidFill>
                              <a:srgbClr val="000000"/>
                            </a:solidFill>
                            <a:prstDash val="solid"/>
                            <a:miter/>
                            <a:headEnd type="none" w="med" len="med"/>
                            <a:tailEnd type="triangle" w="med" len="med"/>
                          </a:ln>
                        </wps:spPr>
                        <wps:bodyPr/>
                      </wps:wsp>
                      <wps:wsp>
                        <wps:cNvPr id="119" name="直接箭头连接符 119"/>
                        <wps:cNvCnPr>
                          <a:stCxn id="103" idx="2"/>
                          <a:endCxn id="107" idx="0"/>
                        </wps:cNvCnPr>
                        <wps:spPr>
                          <a:xfrm>
                            <a:off x="9578" y="3048"/>
                            <a:ext cx="1" cy="348"/>
                          </a:xfrm>
                          <a:prstGeom prst="straightConnector1">
                            <a:avLst/>
                          </a:prstGeom>
                          <a:ln w="9525" cap="flat" cmpd="sng">
                            <a:solidFill>
                              <a:srgbClr val="000000"/>
                            </a:solidFill>
                            <a:prstDash val="solid"/>
                            <a:headEnd type="none" w="med" len="med"/>
                            <a:tailEnd type="triangle" w="med" len="med"/>
                          </a:ln>
                        </wps:spPr>
                        <wps:bodyPr/>
                      </wps:wsp>
                      <wps:wsp>
                        <wps:cNvPr id="120" name="直接箭头连接符 120"/>
                        <wps:cNvCnPr>
                          <a:stCxn id="103" idx="2"/>
                          <a:endCxn id="107" idx="0"/>
                        </wps:cNvCnPr>
                        <wps:spPr>
                          <a:xfrm flipV="true">
                            <a:off x="10054" y="4152"/>
                            <a:ext cx="1" cy="747"/>
                          </a:xfrm>
                          <a:prstGeom prst="straightConnector1">
                            <a:avLst/>
                          </a:prstGeom>
                          <a:ln w="9525" cap="flat" cmpd="sng">
                            <a:solidFill>
                              <a:srgbClr val="000000"/>
                            </a:solidFill>
                            <a:prstDash val="solid"/>
                            <a:headEnd type="none" w="med" len="med"/>
                            <a:tailEnd type="triangle" w="med" len="med"/>
                          </a:ln>
                        </wps:spPr>
                        <wps:bodyPr/>
                      </wps:wsp>
                      <wps:wsp>
                        <wps:cNvPr id="121" name="肘形连接符 121"/>
                        <wps:cNvCnPr>
                          <a:stCxn id="107" idx="2"/>
                          <a:endCxn id="112" idx="1"/>
                        </wps:cNvCnPr>
                        <wps:spPr>
                          <a:xfrm rot="-5400000" flipH="true">
                            <a:off x="10220" y="3332"/>
                            <a:ext cx="429" cy="1891"/>
                          </a:xfrm>
                          <a:prstGeom prst="bentConnector2">
                            <a:avLst/>
                          </a:prstGeom>
                          <a:ln w="9525" cap="flat" cmpd="sng">
                            <a:solidFill>
                              <a:srgbClr val="000000"/>
                            </a:solidFill>
                            <a:prstDash val="solid"/>
                            <a:miter/>
                            <a:headEnd type="none" w="med" len="med"/>
                            <a:tailEnd type="triangle" w="med" len="med"/>
                          </a:ln>
                        </wps:spPr>
                        <wps:bodyPr/>
                      </wps:wsp>
                      <wps:wsp>
                        <wps:cNvPr id="122" name="直接箭头连接符 122"/>
                        <wps:cNvCnPr>
                          <a:stCxn id="107" idx="2"/>
                          <a:endCxn id="112" idx="1"/>
                        </wps:cNvCnPr>
                        <wps:spPr>
                          <a:xfrm>
                            <a:off x="10625" y="3624"/>
                            <a:ext cx="844" cy="3"/>
                          </a:xfrm>
                          <a:prstGeom prst="straightConnector1">
                            <a:avLst/>
                          </a:prstGeom>
                          <a:ln w="9525" cap="flat" cmpd="sng">
                            <a:solidFill>
                              <a:srgbClr val="000000"/>
                            </a:solidFill>
                            <a:prstDash val="solid"/>
                            <a:headEnd type="none" w="med" len="med"/>
                            <a:tailEnd type="triangle" w="med" len="med"/>
                          </a:ln>
                        </wps:spPr>
                        <wps:bodyPr/>
                      </wps:wsp>
                      <wps:wsp>
                        <wps:cNvPr id="123" name="直接箭头连接符 123"/>
                        <wps:cNvCnPr>
                          <a:stCxn id="107" idx="2"/>
                          <a:endCxn id="112" idx="1"/>
                        </wps:cNvCnPr>
                        <wps:spPr>
                          <a:xfrm flipH="true" flipV="true">
                            <a:off x="10625" y="3879"/>
                            <a:ext cx="844" cy="3"/>
                          </a:xfrm>
                          <a:prstGeom prst="straightConnector1">
                            <a:avLst/>
                          </a:prstGeom>
                          <a:ln w="9525" cap="flat" cmpd="sng">
                            <a:solidFill>
                              <a:srgbClr val="000000"/>
                            </a:solidFill>
                            <a:prstDash val="solid"/>
                            <a:headEnd type="none" w="med" len="med"/>
                            <a:tailEnd type="triangle" w="med" len="med"/>
                          </a:ln>
                        </wps:spPr>
                        <wps:bodyPr/>
                      </wps:wsp>
                      <wps:wsp>
                        <wps:cNvPr id="124" name="直接箭头连接符 124"/>
                        <wps:cNvCnPr>
                          <a:stCxn id="107" idx="1"/>
                          <a:endCxn id="104" idx="3"/>
                        </wps:cNvCnPr>
                        <wps:spPr>
                          <a:xfrm flipH="true" flipV="true">
                            <a:off x="4026" y="3771"/>
                            <a:ext cx="4504" cy="3"/>
                          </a:xfrm>
                          <a:prstGeom prst="straightConnector1">
                            <a:avLst/>
                          </a:prstGeom>
                          <a:ln w="9525" cap="flat" cmpd="sng">
                            <a:solidFill>
                              <a:srgbClr val="000000"/>
                            </a:solidFill>
                            <a:prstDash val="solid"/>
                            <a:headEnd type="none" w="med" len="med"/>
                            <a:tailEnd type="triangle" w="med" len="med"/>
                          </a:ln>
                        </wps:spPr>
                        <wps:bodyPr/>
                      </wps:wsp>
                      <wps:wsp>
                        <wps:cNvPr id="125" name="直接箭头连接符 125"/>
                        <wps:cNvCnPr>
                          <a:stCxn id="35" idx="2"/>
                          <a:endCxn id="109" idx="0"/>
                        </wps:cNvCnPr>
                        <wps:spPr>
                          <a:xfrm>
                            <a:off x="6802" y="3048"/>
                            <a:ext cx="1" cy="1851"/>
                          </a:xfrm>
                          <a:prstGeom prst="straightConnector1">
                            <a:avLst/>
                          </a:prstGeom>
                          <a:ln w="9525" cap="flat" cmpd="sng">
                            <a:solidFill>
                              <a:srgbClr val="000000"/>
                            </a:solidFill>
                            <a:prstDash val="solid"/>
                            <a:headEnd type="none" w="med" len="med"/>
                            <a:tailEnd type="triangle" w="med" len="med"/>
                          </a:ln>
                        </wps:spPr>
                        <wps:bodyPr/>
                      </wps:wsp>
                      <wps:wsp>
                        <wps:cNvPr id="126" name="直接箭头连接符 126"/>
                        <wps:cNvCnPr>
                          <a:stCxn id="35" idx="2"/>
                          <a:endCxn id="109" idx="0"/>
                        </wps:cNvCnPr>
                        <wps:spPr>
                          <a:xfrm>
                            <a:off x="9128" y="4152"/>
                            <a:ext cx="1" cy="747"/>
                          </a:xfrm>
                          <a:prstGeom prst="straightConnector1">
                            <a:avLst/>
                          </a:prstGeom>
                          <a:ln w="9525" cap="flat" cmpd="sng">
                            <a:solidFill>
                              <a:srgbClr val="000000"/>
                            </a:solidFill>
                            <a:prstDash val="solid"/>
                            <a:headEnd type="none" w="med" len="med"/>
                            <a:tailEnd type="triangle" w="med" len="med"/>
                          </a:ln>
                        </wps:spPr>
                        <wps:bodyPr/>
                      </wps:wsp>
                      <wps:wsp>
                        <wps:cNvPr id="127" name="直接箭头连接符 127"/>
                        <wps:cNvCnPr>
                          <a:stCxn id="110" idx="1"/>
                          <a:endCxn id="109" idx="3"/>
                        </wps:cNvCnPr>
                        <wps:spPr>
                          <a:xfrm flipH="true">
                            <a:off x="7850" y="5277"/>
                            <a:ext cx="680" cy="1"/>
                          </a:xfrm>
                          <a:prstGeom prst="straightConnector1">
                            <a:avLst/>
                          </a:prstGeom>
                          <a:ln w="9525" cap="flat" cmpd="sng">
                            <a:solidFill>
                              <a:srgbClr val="000000"/>
                            </a:solidFill>
                            <a:prstDash val="solid"/>
                            <a:headEnd type="none" w="med" len="med"/>
                            <a:tailEnd type="none" w="med" len="med"/>
                          </a:ln>
                        </wps:spPr>
                        <wps:bodyPr/>
                      </wps:wsp>
                      <wps:wsp>
                        <wps:cNvPr id="128" name="直接箭头连接符 128"/>
                        <wps:cNvCnPr>
                          <a:stCxn id="110" idx="1"/>
                          <a:endCxn id="109" idx="3"/>
                        </wps:cNvCnPr>
                        <wps:spPr>
                          <a:xfrm>
                            <a:off x="8217" y="5292"/>
                            <a:ext cx="1" cy="955"/>
                          </a:xfrm>
                          <a:prstGeom prst="straightConnector1">
                            <a:avLst/>
                          </a:prstGeom>
                          <a:ln w="9525" cap="flat" cmpd="sng">
                            <a:solidFill>
                              <a:srgbClr val="000000"/>
                            </a:solidFill>
                            <a:prstDash val="solid"/>
                            <a:headEnd type="none" w="med" len="med"/>
                            <a:tailEnd type="triangle" w="med" len="med"/>
                          </a:ln>
                        </wps:spPr>
                        <wps:bodyPr/>
                      </wps:wsp>
                      <wps:wsp>
                        <wps:cNvPr id="129" name="肘形连接符 129"/>
                        <wps:cNvCnPr>
                          <a:stCxn id="104" idx="1"/>
                          <a:endCxn id="105" idx="0"/>
                        </wps:cNvCnPr>
                        <wps:spPr>
                          <a:xfrm rot="-10800000" flipV="true">
                            <a:off x="2872" y="3771"/>
                            <a:ext cx="170" cy="2025"/>
                          </a:xfrm>
                          <a:prstGeom prst="bentConnector2">
                            <a:avLst/>
                          </a:prstGeom>
                          <a:ln w="9525" cap="flat" cmpd="sng">
                            <a:solidFill>
                              <a:srgbClr val="000000"/>
                            </a:solidFill>
                            <a:prstDash val="solid"/>
                            <a:miter/>
                            <a:headEnd type="none" w="med" len="med"/>
                            <a:tailEnd type="triangle" w="med" len="med"/>
                          </a:ln>
                        </wps:spPr>
                        <wps:bodyPr/>
                      </wps:wsp>
                      <wps:wsp>
                        <wps:cNvPr id="130" name="直接箭头连接符 130"/>
                        <wps:cNvCnPr>
                          <a:stCxn id="104" idx="1"/>
                          <a:endCxn id="105" idx="0"/>
                        </wps:cNvCnPr>
                        <wps:spPr>
                          <a:xfrm>
                            <a:off x="3910" y="6546"/>
                            <a:ext cx="1965" cy="1"/>
                          </a:xfrm>
                          <a:prstGeom prst="straightConnector1">
                            <a:avLst/>
                          </a:prstGeom>
                          <a:ln w="9525" cap="flat" cmpd="sng">
                            <a:solidFill>
                              <a:srgbClr val="000000"/>
                            </a:solidFill>
                            <a:prstDash val="solid"/>
                            <a:headEnd type="none" w="med" len="med"/>
                            <a:tailEnd type="none" w="med" len="med"/>
                          </a:ln>
                        </wps:spPr>
                        <wps:bodyPr/>
                      </wps:wsp>
                      <wps:wsp>
                        <wps:cNvPr id="131" name="直接箭头连接符 131"/>
                        <wps:cNvCnPr>
                          <a:stCxn id="104" idx="1"/>
                          <a:endCxn id="105" idx="0"/>
                        </wps:cNvCnPr>
                        <wps:spPr>
                          <a:xfrm>
                            <a:off x="3919" y="6891"/>
                            <a:ext cx="1965" cy="1"/>
                          </a:xfrm>
                          <a:prstGeom prst="straightConnector1">
                            <a:avLst/>
                          </a:prstGeom>
                          <a:ln w="9525" cap="flat" cmpd="sng">
                            <a:solidFill>
                              <a:srgbClr val="000000"/>
                            </a:solidFill>
                            <a:prstDash val="solid"/>
                            <a:headEnd type="none" w="med" len="med"/>
                            <a:tailEnd type="none" w="med" len="med"/>
                          </a:ln>
                        </wps:spPr>
                        <wps:bodyPr/>
                      </wps:wsp>
                      <wps:wsp>
                        <wps:cNvPr id="132" name="椭圆 132"/>
                        <wps:cNvSpPr/>
                        <wps:spPr>
                          <a:xfrm>
                            <a:off x="4234" y="7221"/>
                            <a:ext cx="960" cy="479"/>
                          </a:xfrm>
                          <a:prstGeom prst="ellipse">
                            <a:avLst/>
                          </a:prstGeom>
                          <a:solidFill>
                            <a:srgbClr val="FFFFFF"/>
                          </a:solidFill>
                          <a:ln w="9525" cap="flat" cmpd="sng">
                            <a:solidFill>
                              <a:srgbClr val="000000"/>
                            </a:solidFill>
                            <a:prstDash val="solid"/>
                            <a:headEnd type="none" w="med" len="med"/>
                            <a:tailEnd type="none" w="med" len="med"/>
                          </a:ln>
                        </wps:spPr>
                        <wps:txbx>
                          <w:txbxContent>
                            <w:p>
                              <w:r>
                                <w:rPr>
                                  <w:rFonts w:hint="eastAsia"/>
                                </w:rPr>
                                <w:t>结束</w:t>
                              </w:r>
                            </w:p>
                          </w:txbxContent>
                        </wps:txbx>
                        <wps:bodyPr upright="true"/>
                      </wps:wsp>
                      <wps:wsp>
                        <wps:cNvPr id="133" name="直接箭头连接符 133"/>
                        <wps:cNvCnPr>
                          <a:stCxn id="104" idx="1"/>
                          <a:endCxn id="132" idx="0"/>
                        </wps:cNvCnPr>
                        <wps:spPr>
                          <a:xfrm>
                            <a:off x="4713" y="6892"/>
                            <a:ext cx="1" cy="329"/>
                          </a:xfrm>
                          <a:prstGeom prst="straightConnector1">
                            <a:avLst/>
                          </a:prstGeom>
                          <a:ln w="9525" cap="flat" cmpd="sng">
                            <a:solidFill>
                              <a:srgbClr val="000000"/>
                            </a:solidFill>
                            <a:prstDash val="solid"/>
                            <a:headEnd type="none" w="med" len="med"/>
                            <a:tailEnd type="triangle" w="med" len="med"/>
                          </a:ln>
                        </wps:spPr>
                        <wps:bodyPr/>
                      </wps:wsp>
                      <wps:wsp>
                        <wps:cNvPr id="134" name="肘形连接符 134"/>
                        <wps:cNvCnPr>
                          <a:stCxn id="100" idx="1"/>
                          <a:endCxn id="132" idx="2"/>
                        </wps:cNvCnPr>
                        <wps:spPr>
                          <a:xfrm rot="10800000" flipH="true" flipV="true">
                            <a:off x="2164" y="2027"/>
                            <a:ext cx="2070" cy="5434"/>
                          </a:xfrm>
                          <a:prstGeom prst="bentConnector3">
                            <a:avLst>
                              <a:gd name="adj1" fmla="val -17394"/>
                            </a:avLst>
                          </a:prstGeom>
                          <a:ln w="9525" cap="flat" cmpd="sng">
                            <a:solidFill>
                              <a:srgbClr val="000000"/>
                            </a:solidFill>
                            <a:prstDash val="solid"/>
                            <a:miter/>
                            <a:headEnd type="none" w="med" len="med"/>
                            <a:tailEnd type="triangle" w="med" len="med"/>
                          </a:ln>
                        </wps:spPr>
                        <wps:bodyPr/>
                      </wps:wsp>
                    </wpg:wgp>
                  </a:graphicData>
                </a:graphic>
              </wp:inline>
            </w:drawing>
          </mc:Choice>
          <mc:Fallback>
            <w:pict>
              <v:group id="_x0000_s1026" o:spid="_x0000_s1026" o:spt="203" style="height:426.3pt;width:718.85pt;" coordsize="14584,8046" o:gfxdata="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">
                <o:lock v:ext="edit" rotation="t" aspectratio="f"/>
                <v:rect id="_x0000_s1026" o:spid="_x0000_s1026" o:spt="1" style="position:absolute;left:0;top:0;height:8046;width:14584;" filled="f" stroked="f" coordsize="21600,21600" o:gfxdata="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1JmqW+AAAA2wAAAA8AAAAAAAAAAQAgAAAAOAAAAGRycy9kb3ducmV2&#10;LnhtbFBLAQIUABQAAAAIAIdO4kAzLwWeOwAAADkAAAAQAAAAAAAAAAEAIAAAACMBAABkcnMvc2hh&#10;cGV4bWwueG1sUEsFBgAAAAAGAAYAWwEAAM0DAAAAAA==&#10;">
                  <v:fill on="f" focussize="0,0"/>
                  <v:stroke on="f"/>
                  <v:imagedata o:title=""/>
                  <o:lock v:ext="edit" text="t" aspectratio="t"/>
                </v:rect>
                <v:rect id="_x0000_s1026" o:spid="_x0000_s1026" o:spt="1" style="position:absolute;left:5001;top:3216;height:2715;width:6102;" fillcolor="#FFFFFF" filled="t" stroked="t" coordsize="21600,21600" o:gfxdata="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zE6bBvwAAANsAAAAPAAAAAAAAAAEAIAAAADgAAABkcnMvZG93bnJl&#10;di54bWxQSwECFAAUAAAACACHTuJAMy8FnjsAAAA5AAAAEAAAAAAAAAABACAAAAAkAQAAZHJzL3No&#10;YXBleG1sLnhtbFBLBQYAAAAABgAGAFsBAADOAwAAAAA=&#10;">
                  <v:fill on="t" focussize="0,0"/>
                  <v:stroke color="#000000" joinstyle="miter" dashstyle="dash"/>
                  <v:imagedata o:title=""/>
                  <o:lock v:ext="edit" aspectratio="f"/>
                  <v:textbox>
                    <w:txbxContent>
                      <w:p/>
                    </w:txbxContent>
                  </v:textbox>
                </v:rect>
                <v:rect id="_x0000_s1026" o:spid="_x0000_s1026" o:spt="1" style="position:absolute;left:1990;top:144;height:477;width:2094;" fillcolor="#FFFFFF" filled="t" stroked="t" coordsize="21600,21600" o:gfxdata="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WORHNuQAAANsAAAAPAAAAAAAAAAEAIAAAADgAAABkcnMvZG93bnJldi54bWxQ&#10;SwECFAAUAAAACACHTuJAMy8FnjsAAAA5AAAAEAAAAAAAAAABACAAAAAeAQAAZHJzL3NoYXBleG1s&#10;LnhtbFBLBQYAAAAABgAGAFsBAADIAwAAAAA=&#10;">
                  <v:fill on="t" focussize="0,0"/>
                  <v:stroke color="#000000" joinstyle="miter"/>
                  <v:imagedata o:title=""/>
                  <o:lock v:ext="edit" aspectratio="f"/>
                  <v:textbox>
                    <w:txbxContent>
                      <w:p>
                        <w:r>
                          <w:rPr>
                            <w:rFonts w:hint="eastAsia"/>
                          </w:rPr>
                          <w:t>突发环境风险事件</w:t>
                        </w:r>
                      </w:p>
                    </w:txbxContent>
                  </v:textbox>
                </v:rect>
                <v:rect id="_x0000_s1026" o:spid="_x0000_s1026" o:spt="1" style="position:absolute;left:5394;top:7582;height:464;width:4227;" filled="f" stroked="f" coordsize="21600,21600" o:gfxdata="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zWDte+AAAA2wAAAA8AAAAAAAAAAQAgAAAAOAAAAGRycy9kb3ducmV2&#10;LnhtbFBLAQIUABQAAAAIAIdO4kAzLwWeOwAAADkAAAAQAAAAAAAAAAEAIAAAACMBAABkcnMvc2hh&#10;cGV4bWwueG1sUEsFBgAAAAAGAAYAWwEAAM0DAAAAAA==&#10;">
                  <v:fill on="f" focussize="0,0"/>
                  <v:stroke on="f"/>
                  <v:imagedata o:title=""/>
                  <o:lock v:ext="edit" aspectratio="f"/>
                  <v:textbox>
                    <w:txbxContent>
                      <w:p>
                        <w:pPr>
                          <w:snapToGrid w:val="0"/>
                          <w:rPr>
                            <w:sz w:val="24"/>
                            <w:szCs w:val="24"/>
                          </w:rPr>
                        </w:pPr>
                        <w:r>
                          <w:rPr>
                            <w:rFonts w:eastAsia="仿宋"/>
                            <w:snapToGrid w:val="0"/>
                            <w:sz w:val="24"/>
                            <w:szCs w:val="24"/>
                          </w:rPr>
                          <w:t>图4.1-2</w:t>
                        </w:r>
                        <w:r>
                          <w:rPr>
                            <w:rFonts w:hint="eastAsia" w:eastAsia="仿宋"/>
                            <w:snapToGrid w:val="0"/>
                            <w:sz w:val="24"/>
                            <w:szCs w:val="24"/>
                          </w:rPr>
                          <w:t xml:space="preserve"> 祁门</w:t>
                        </w:r>
                        <w:r>
                          <w:rPr>
                            <w:rFonts w:eastAsia="仿宋"/>
                            <w:snapToGrid w:val="0"/>
                            <w:sz w:val="24"/>
                            <w:szCs w:val="24"/>
                          </w:rPr>
                          <w:t>县应急救援组织机</w:t>
                        </w:r>
                        <w:r>
                          <w:rPr>
                            <w:rFonts w:hint="eastAsia" w:eastAsia="仿宋"/>
                            <w:snapToGrid w:val="0"/>
                            <w:sz w:val="24"/>
                            <w:szCs w:val="24"/>
                          </w:rPr>
                          <w:t>构图</w:t>
                        </w:r>
                        <w:r>
                          <w:rPr>
                            <w:rFonts w:eastAsia="仿宋"/>
                            <w:snapToGrid w:val="0"/>
                            <w:sz w:val="24"/>
                            <w:szCs w:val="24"/>
                          </w:rPr>
                          <w:t>构</w:t>
                        </w:r>
                        <w:r>
                          <w:rPr>
                            <w:rFonts w:eastAsia="仿宋_GB2312"/>
                            <w:snapToGrid w:val="0"/>
                            <w:sz w:val="24"/>
                            <w:szCs w:val="24"/>
                          </w:rPr>
                          <w:t>框架图</w:t>
                        </w:r>
                      </w:p>
                    </w:txbxContent>
                  </v:textbox>
                </v:rect>
                <v:shape id="_x0000_s1026" o:spid="_x0000_s1026" o:spt="4" type="#_x0000_t4" style="position:absolute;left:2164;top:1134;height:1785;width:1755;" fillcolor="#FFFFFF" filled="t" stroked="t" coordsize="21600,21600" o:gfxdata="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zBcghL0AAADc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r>
                          <w:rPr>
                            <w:rFonts w:hint="eastAsia"/>
                          </w:rPr>
                          <w:t>现场人员核查控制</w:t>
                        </w:r>
                      </w:p>
                    </w:txbxContent>
                  </v:textbox>
                </v:shape>
                <v:rect id="_x0000_s1026" o:spid="_x0000_s1026" o:spt="1" style="position:absolute;left:5755;top:1251;height:476;width:1359;" fillcolor="#FFFFFF" filled="t" stroked="t" coordsize="21600,21600" o:gfxdata="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vvd2EvAAAANw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r>
                          <w:rPr>
                            <w:rFonts w:hint="eastAsia"/>
                          </w:rPr>
                          <w:t>事件升级</w:t>
                        </w:r>
                      </w:p>
                    </w:txbxContent>
                  </v:textbox>
                </v:rect>
                <v:rect id="_x0000_s1026" o:spid="_x0000_s1026" o:spt="1" style="position:absolute;left:5755;top:2292;height:756;width:2094;" fillcolor="#FFFFFF" filled="t" stroked="t" coordsize="21600,21600" o:gfxdata="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fb0PzvAAAANw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r>
                          <w:rPr>
                            <w:rFonts w:hint="eastAsia"/>
                          </w:rPr>
                          <w:t>企业突发环境事件应急预案</w:t>
                        </w:r>
                      </w:p>
                    </w:txbxContent>
                  </v:textbox>
                </v:rect>
                <v:rect id="_x0000_s1026" o:spid="_x0000_s1026" o:spt="1" style="position:absolute;left:8530;top:2292;height:756;width:2095;" fillcolor="#FFFFFF" filled="t" stroked="t" coordsize="21600,21600" o:gfxdata="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cCPmaLoAAADcAAAADwAAAAAAAAABACAAAAA4AAAAZHJzL2Rvd25yZXYueG1s&#10;UEsBAhQAFAAAAAgAh07iQDMvBZ47AAAAOQAAABAAAAAAAAAAAQAgAAAAHwEAAGRycy9zaGFwZXht&#10;bC54bWxQSwUGAAAAAAYABgBbAQAAyQMAAAAA&#10;">
                  <v:fill on="t" focussize="0,0"/>
                  <v:stroke color="#000000" joinstyle="miter"/>
                  <v:imagedata o:title=""/>
                  <o:lock v:ext="edit" aspectratio="f"/>
                  <v:textbox>
                    <w:txbxContent>
                      <w:p>
                        <w:r>
                          <w:rPr>
                            <w:rFonts w:hint="eastAsia"/>
                          </w:rPr>
                          <w:t>祁门县突发环境事件应急预案</w:t>
                        </w:r>
                      </w:p>
                    </w:txbxContent>
                  </v:textbox>
                </v:rect>
                <v:rect id="_x0000_s1026" o:spid="_x0000_s1026" o:spt="1" style="position:absolute;left:3042;top:3531;height:480;width:984;" fillcolor="#FFFFFF" filled="t" stroked="t" coordsize="21600,21600" o:gfxdata="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8p+HLoAAADcAAAADwAAAAAAAAABACAAAAA4AAAAZHJzL2Rvd25yZXYueG1s&#10;UEsBAhQAFAAAAAgAh07iQDMvBZ47AAAAOQAAABAAAAAAAAAAAQAgAAAAHwEAAGRycy9zaGFwZXht&#10;bC54bWxQSwUGAAAAAAYABgBbAQAAyQMAAAAA&#10;">
                  <v:fill on="t" focussize="0,0"/>
                  <v:stroke color="#000000" joinstyle="miter"/>
                  <v:imagedata o:title=""/>
                  <o:lock v:ext="edit" aspectratio="f"/>
                  <v:textbox>
                    <w:txbxContent>
                      <w:p>
                        <w:r>
                          <w:rPr>
                            <w:rFonts w:hint="eastAsia"/>
                          </w:rPr>
                          <w:t>通讯组</w:t>
                        </w:r>
                      </w:p>
                    </w:txbxContent>
                  </v:textbox>
                </v:rect>
                <v:rect id="_x0000_s1026" o:spid="_x0000_s1026" o:spt="1" style="position:absolute;left:1825;top:5796;height:1530;width:2094;" fillcolor="#FFFFFF" filled="t" stroked="t" coordsize="21600,21600" o:gfxdata="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HF/nb0AAADcAAAADwAAAAAAAAABACAAAAA4AAAAZHJzL2Rvd25yZXYu&#10;eG1sUEsBAhQAFAAAAAgAh07iQDMvBZ47AAAAOQAAABAAAAAAAAAAAQAgAAAAIgEAAGRycy9zaGFw&#10;ZXhtbC54bWxQSwUGAAAAAAYABgBbAQAAzAMAAAAA&#10;">
                  <v:fill on="t" focussize="0,0"/>
                  <v:stroke color="#000000" joinstyle="miter" dashstyle="dash"/>
                  <v:imagedata o:title=""/>
                  <o:lock v:ext="edit" aspectratio="f"/>
                  <v:textbox>
                    <w:txbxContent>
                      <w:p>
                        <w:pPr>
                          <w:rPr>
                            <w:rFonts w:hint="eastAsia"/>
                          </w:rPr>
                        </w:pPr>
                      </w:p>
                      <w:p>
                        <w:pPr>
                          <w:rPr>
                            <w:rFonts w:hint="eastAsia"/>
                          </w:rPr>
                        </w:pPr>
                        <w:r>
                          <w:rPr>
                            <w:rFonts w:hint="eastAsia"/>
                          </w:rPr>
                          <w:t>外部救援队</w:t>
                        </w:r>
                      </w:p>
                      <w:p>
                        <w:pPr>
                          <w:rPr>
                            <w:rFonts w:hint="eastAsia"/>
                          </w:rPr>
                        </w:pPr>
                        <w:r>
                          <w:rPr>
                            <w:rFonts w:hint="eastAsia"/>
                          </w:rPr>
                          <w:t>外部医疗队</w:t>
                        </w:r>
                      </w:p>
                      <w:p>
                        <w:r>
                          <w:rPr>
                            <w:rFonts w:hint="eastAsia"/>
                          </w:rPr>
                          <w:t>外部监测队</w:t>
                        </w:r>
                      </w:p>
                    </w:txbxContent>
                  </v:textbox>
                </v:rect>
                <v:rect id="_x0000_s1026" o:spid="_x0000_s1026" o:spt="1" style="position:absolute;left:3169;top:5931;height:1290;width:525;" fillcolor="#FFFFFF" filled="t" stroked="t" coordsize="21600,21600" o:gfxdata="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JYc8NuQAAANwAAAAPAAAAAAAAAAEAIAAAADgAAABkcnMvZG93bnJldi54bWxQ&#10;SwECFAAUAAAACACHTuJAMy8FnjsAAAA5AAAAEAAAAAAAAAABACAAAAAeAQAAZHJzL3NoYXBleG1s&#10;LnhtbFBLBQYAAAAABgAGAFsBAADIAwAAAAA=&#10;">
                  <v:fill on="t" focussize="0,0"/>
                  <v:stroke color="#FFFFFF" joinstyle="miter"/>
                  <v:imagedata o:title=""/>
                  <o:lock v:ext="edit" aspectratio="f"/>
                  <v:textbox>
                    <w:txbxContent>
                      <w:p>
                        <w:pPr>
                          <w:rPr>
                            <w:b/>
                          </w:rPr>
                        </w:pPr>
                        <w:r>
                          <w:rPr>
                            <w:rFonts w:hint="eastAsia"/>
                            <w:b/>
                          </w:rPr>
                          <w:t>外部救援</w:t>
                        </w:r>
                      </w:p>
                    </w:txbxContent>
                  </v:textbox>
                </v:rect>
                <v:rect id="_x0000_s1026" o:spid="_x0000_s1026" o:spt="1" style="position:absolute;left:8530;top:3396;height:756;width:2095;" fillcolor="#FFFFFF" filled="t" stroked="t" coordsize="21600,21600" o:gfxdata="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Dxjga7oAAADcAAAADwAAAAAAAAABACAAAAA4AAAAZHJzL2Rvd25yZXYueG1s&#10;UEsBAhQAFAAAAAgAh07iQDMvBZ47AAAAOQAAABAAAAAAAAAAAQAgAAAAHwEAAGRycy9zaGFwZXht&#10;bC54bWxQSwUGAAAAAAYABgBbAQAAyQMAAAAA&#10;">
                  <v:fill on="t" focussize="0,0"/>
                  <v:stroke color="#000000" joinstyle="miter"/>
                  <v:imagedata o:title=""/>
                  <o:lock v:ext="edit" aspectratio="f"/>
                  <v:textbox>
                    <w:txbxContent>
                      <w:p>
                        <w:r>
                          <w:rPr>
                            <w:rFonts w:hint="eastAsia"/>
                          </w:rPr>
                          <w:t>成立相应的应急救援组</w:t>
                        </w:r>
                      </w:p>
                    </w:txbxContent>
                  </v:textbox>
                </v:rect>
                <v:rect id="_x0000_s1026" o:spid="_x0000_s1026" o:spt="1" style="position:absolute;left:7008;top:4017;height:480;width:1186;" fillcolor="#FFFFFF" filled="t" stroked="t" coordsize="21600,21600" o:gfxdata="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7L+5L0AAADcAAAADwAAAAAAAAABACAAAAA4AAAAZHJzL2Rvd25yZXYu&#10;eG1sUEsBAhQAFAAAAAgAh07iQDMvBZ47AAAAOQAAABAAAAAAAAAAAQAgAAAAIgEAAGRycy9zaGFw&#10;ZXhtbC54bWxQSwUGAAAAAAYABgBbAQAAzAMAAAAA&#10;">
                  <v:fill on="t" focussize="0,0"/>
                  <v:stroke color="#FFFFFF" joinstyle="miter"/>
                  <v:imagedata o:title=""/>
                  <o:lock v:ext="edit" aspectratio="f"/>
                  <v:textbox>
                    <w:txbxContent>
                      <w:p>
                        <w:pPr>
                          <w:rPr>
                            <w:b/>
                          </w:rPr>
                        </w:pPr>
                        <w:r>
                          <w:rPr>
                            <w:rFonts w:hint="eastAsia"/>
                            <w:b/>
                          </w:rPr>
                          <w:t>指挥中枢</w:t>
                        </w:r>
                      </w:p>
                    </w:txbxContent>
                  </v:textbox>
                </v:rect>
                <v:rect id="_x0000_s1026" o:spid="_x0000_s1026" o:spt="1" style="position:absolute;left:5755;top:4899;height:756;width:2095;" fillcolor="#FFFFFF" filled="t" stroked="t" coordsize="21600,21600" o:gfxdata="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Ry9GCvAAAANw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r>
                          <w:rPr>
                            <w:rFonts w:hint="eastAsia"/>
                          </w:rPr>
                          <w:t>成立企业应急救援指挥部</w:t>
                        </w:r>
                      </w:p>
                    </w:txbxContent>
                  </v:textbox>
                </v:rect>
                <v:rect id="_x0000_s1026" o:spid="_x0000_s1026" o:spt="1" style="position:absolute;left:8530;top:4899;height:756;width:2095;" fillcolor="#FFFFFF" filled="t" stroked="t" coordsize="21600,21600" o:gfxdata="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Uo7sK+AAAA3A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r>
                          <w:rPr>
                            <w:rFonts w:hint="eastAsia"/>
                          </w:rPr>
                          <w:t>成立祁门县应急救援指挥部</w:t>
                        </w:r>
                      </w:p>
                    </w:txbxContent>
                  </v:textbox>
                </v:rect>
                <v:rect id="_x0000_s1026" o:spid="_x0000_s1026" o:spt="1" style="position:absolute;left:11469;top:3537;height:480;width:1360;" fillcolor="#FFFFFF" filled="t" stroked="t" coordsize="21600,21600" o:gfxdata="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qZEtZvAAAANw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rPr>
                            <w:sz w:val="18"/>
                            <w:szCs w:val="18"/>
                          </w:rPr>
                        </w:pPr>
                        <w:r>
                          <w:rPr>
                            <w:rFonts w:hint="eastAsia"/>
                            <w:sz w:val="18"/>
                            <w:szCs w:val="18"/>
                          </w:rPr>
                          <w:t>专家咨询组</w:t>
                        </w:r>
                      </w:p>
                    </w:txbxContent>
                  </v:textbox>
                </v:rect>
                <v:rect id="_x0000_s1026" o:spid="_x0000_s1026" o:spt="1" style="position:absolute;left:11469;top:4341;height:480;width:1360;" fillcolor="#FFFFFF" filled="t" stroked="t" coordsize="21600,21600" o:gfxdata="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q21S67AAAA3AAAAA8AAAAAAAAAAQAgAAAAOAAAAGRycy9kb3ducmV2Lnht&#10;bFBLAQIUABQAAAAIAIdO4kAzLwWeOwAAADkAAAAQAAAAAAAAAAEAIAAAACABAABkcnMvc2hhcGV4&#10;bWwueG1sUEsFBgAAAAAGAAYAWwEAAMoDAAAAAA==&#10;">
                  <v:fill on="t" focussize="0,0"/>
                  <v:stroke color="#000000" joinstyle="miter"/>
                  <v:imagedata o:title=""/>
                  <o:lock v:ext="edit" aspectratio="f"/>
                  <v:textbox>
                    <w:txbxContent>
                      <w:p>
                        <w:r>
                          <w:rPr>
                            <w:rFonts w:hint="eastAsia"/>
                            <w:sz w:val="18"/>
                            <w:szCs w:val="18"/>
                          </w:rPr>
                          <w:t>信息发布组</w:t>
                        </w:r>
                      </w:p>
                    </w:txbxContent>
                  </v:textbox>
                </v:rect>
                <v:rect id="_x0000_s1026" o:spid="_x0000_s1026" o:spt="1" style="position:absolute;left:5845;top:6217;height:1365;width:5624;" fillcolor="#FFFFFF" filled="t" stroked="t" coordsize="21600,21600" o:gfxdata="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Q3Ur70AAADcAAAADwAAAAAAAAABACAAAAA4AAAAZHJzL2Rvd25yZXYu&#10;eG1sUEsBAhQAFAAAAAgAh07iQDMvBZ47AAAAOQAAABAAAAAAAAAAAQAgAAAAIgEAAGRycy9zaGFw&#10;ZXhtbC54bWxQSwUGAAAAAAYABgBbAQAAzAMAAAAA&#10;">
                  <v:fill on="t" focussize="0,0"/>
                  <v:stroke color="#000000" joinstyle="miter" dashstyle="dash"/>
                  <v:imagedata o:title=""/>
                  <o:lock v:ext="edit" aspectratio="f"/>
                  <v:textbox>
                    <w:txbxContent>
                      <w:p>
                        <w:pPr>
                          <w:rPr>
                            <w:rFonts w:hint="eastAsia"/>
                          </w:rPr>
                        </w:pPr>
                        <w:r>
                          <w:rPr>
                            <w:rFonts w:hint="eastAsia"/>
                          </w:rPr>
                          <w:t>企业内部应急  祁门县应急救援指挥部协调并指挥</w:t>
                        </w:r>
                      </w:p>
                      <w:p>
                        <w:pPr>
                          <w:ind w:left="1575" w:hanging="1575" w:hangingChars="750"/>
                          <w:rPr>
                            <w:rFonts w:hint="eastAsia"/>
                          </w:rPr>
                        </w:pPr>
                        <w:r>
                          <w:rPr>
                            <w:rFonts w:hint="eastAsia"/>
                          </w:rPr>
                          <w:t>队伍继续救援   区域应急救援队伍以及附近企业应急队伍加强救援力量，必要时请求外部救援。</w:t>
                        </w:r>
                      </w:p>
                      <w:p>
                        <w:pPr>
                          <w:ind w:left="1890" w:hanging="1890" w:hangingChars="900"/>
                        </w:pPr>
                        <w:r>
                          <w:rPr>
                            <w:rFonts w:hint="eastAsia"/>
                          </w:rPr>
                          <w:t xml:space="preserve">                </w:t>
                        </w:r>
                      </w:p>
                    </w:txbxContent>
                  </v:textbox>
                </v:rect>
                <v:rect id="_x0000_s1026" o:spid="_x0000_s1026" o:spt="1" style="position:absolute;left:5989;top:7032;height:405;width:1230;" fillcolor="#FFFFFF" filled="t" stroked="t" coordsize="21600,21600" o:gfxdata="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MmYjy7AAAA3AAAAA8AAAAAAAAAAQAgAAAAOAAAAGRycy9kb3ducmV2Lnht&#10;bFBLAQIUABQAAAAIAIdO4kAzLwWeOwAAADkAAAAQAAAAAAAAAAEAIAAAACABAABkcnMvc2hhcGV4&#10;bWwueG1sUEsFBgAAAAAGAAYAWwEAAMoDAAAAAA==&#10;">
                  <v:fill on="t" focussize="0,0"/>
                  <v:stroke color="#FFFFFF" joinstyle="miter"/>
                  <v:imagedata o:title=""/>
                  <o:lock v:ext="edit" aspectratio="f"/>
                  <v:textbox>
                    <w:txbxContent>
                      <w:p>
                        <w:pPr>
                          <w:rPr>
                            <w:rFonts w:hint="eastAsia"/>
                            <w:b/>
                          </w:rPr>
                        </w:pPr>
                      </w:p>
                    </w:txbxContent>
                  </v:textbox>
                </v:rect>
                <v:shape id="_x0000_s1026" o:spid="_x0000_s1026" o:spt="32" type="#_x0000_t32" style="position:absolute;left:3037;top:621;height:513;width:5;" filled="f" stroked="t" coordsize="21600,21600" o:gfxdata="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f0vxKvAAAANw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shape>
                <v:shape id="_x0000_s1026" o:spid="_x0000_s1026" o:spt="34" type="#_x0000_t34" style="position:absolute;left:5755;top:1459;flip:x y;height:1181;width:1;rotation:11796480f;" filled="f" stroked="t" coordsize="21600,21600" o:gfxdata="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TEYEm+AAAA3AAAAA8AAAAAAAAAAQAgAAAAOAAAAGRycy9kb3ducmV2&#10;LnhtbFBLAQIUABQAAAAIAIdO4kAzLwWeOwAAADkAAAAQAAAAAAAAAAEAIAAAACMBAABkcnMvc2hh&#10;cGV4bWwueG1sUEsFBgAAAAAGAAYAWwEAAM0DAAAAAA==&#10;" adj="-7776000">
                  <v:fill on="f" focussize="0,0"/>
                  <v:stroke color="#000000" joinstyle="miter" startarrow="block" endarrow="block"/>
                  <v:imagedata o:title=""/>
                  <o:lock v:ext="edit" aspectratio="f"/>
                </v:shape>
                <v:shape id="_x0000_s1026" o:spid="_x0000_s1026" o:spt="32" type="#_x0000_t32" style="position:absolute;left:3919;top:2027;height:1;width:1475;" filled="f" stroked="t" coordsize="21600,21600" o:gfxdata="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ATMemvAAAANw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shape>
                <v:shape id="_x0000_s1026" o:spid="_x0000_s1026" o:spt="33" type="#_x0000_t33" style="position:absolute;left:7114;top:1489;height:803;width:2464;" filled="f" stroked="t" coordsize="21600,21600" o:gfxdata="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v/dQdvwAAANwAAAAPAAAAAAAAAAEAIAAAADgAAABkcnMvZG93bnJl&#10;di54bWxQSwECFAAUAAAACACHTuJAMy8FnjsAAAA5AAAAEAAAAAAAAAABACAAAAAkAQAAZHJzL3No&#10;YXBleG1sLnhtbFBLBQYAAAAABgAGAFsBAADOAwAAAAA=&#10;">
                  <v:fill on="f" focussize="0,0"/>
                  <v:stroke color="#000000" joinstyle="miter" endarrow="block"/>
                  <v:imagedata o:title=""/>
                  <o:lock v:ext="edit" aspectratio="f"/>
                </v:shape>
                <v:shape id="_x0000_s1026" o:spid="_x0000_s1026" o:spt="32" type="#_x0000_t32" style="position:absolute;left:9578;top:3048;height:348;width:1;" filled="f" stroked="t" coordsize="21600,21600" o:gfxdata="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en/ZPvAAAANw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shape>
                <v:shape id="_x0000_s1026" o:spid="_x0000_s1026" o:spt="32" type="#_x0000_t32" style="position:absolute;left:10054;top:4152;flip:y;height:747;width:1;" filled="f" stroked="t" coordsize="21600,21600" o:gfxdata="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3LWZi+AAAA3A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shape>
                <v:shape id="_x0000_s1026" o:spid="_x0000_s1026" o:spt="33" type="#_x0000_t33" style="position:absolute;left:10220;top:3332;flip:x;height:1891;width:429;rotation:5898240f;" filled="f" stroked="t" coordsize="21600,21600" o:gfxdata="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hp49m7AAAA3AAAAA8AAAAAAAAAAQAgAAAAOAAAAGRycy9kb3ducmV2Lnht&#10;bFBLAQIUABQAAAAIAIdO4kAzLwWeOwAAADkAAAAQAAAAAAAAAAEAIAAAACABAABkcnMvc2hhcGV4&#10;bWwueG1sUEsFBgAAAAAGAAYAWwEAAMoDAAAAAA==&#10;">
                  <v:fill on="f" focussize="0,0"/>
                  <v:stroke color="#000000" joinstyle="miter" endarrow="block"/>
                  <v:imagedata o:title=""/>
                  <o:lock v:ext="edit" aspectratio="f"/>
                </v:shape>
                <v:shape id="_x0000_s1026" o:spid="_x0000_s1026" o:spt="32" type="#_x0000_t32" style="position:absolute;left:10625;top:3624;height:3;width:844;" filled="f" stroked="t" coordsize="21600,21600" o:gfxdata="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eV66DvAAAANw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shape>
                <v:shape id="_x0000_s1026" o:spid="_x0000_s1026" o:spt="32" type="#_x0000_t32" style="position:absolute;left:10625;top:3879;flip:x y;height:3;width:844;" filled="f" stroked="t" coordsize="21600,21600" o:gfxdata="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Pf+mOvAAAANw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shape>
                <v:shape id="_x0000_s1026" o:spid="_x0000_s1026" o:spt="32" type="#_x0000_t32" style="position:absolute;left:4026;top:3771;flip:x y;height:3;width:4504;" filled="f" stroked="t" coordsize="21600,21600" o:gfxdata="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CWcfq7AAAA3AAAAA8AAAAAAAAAAQAgAAAAOAAAAGRycy9kb3ducmV2Lnht&#10;bFBLAQIUABQAAAAIAIdO4kAzLwWeOwAAADkAAAAQAAAAAAAAAAEAIAAAACABAABkcnMvc2hhcGV4&#10;bWwueG1sUEsFBgAAAAAGAAYAWwEAAMoDAAAAAA==&#10;">
                  <v:fill on="f" focussize="0,0"/>
                  <v:stroke color="#000000" joinstyle="round" endarrow="block"/>
                  <v:imagedata o:title=""/>
                  <o:lock v:ext="edit" aspectratio="f"/>
                </v:shape>
                <v:shape id="_x0000_s1026" o:spid="_x0000_s1026" o:spt="32" type="#_x0000_t32" style="position:absolute;left:6802;top:3048;height:1851;width:1;" filled="f" stroked="t" coordsize="21600,21600" o:gfxdata="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b42970AAADc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shape>
                <v:shape id="_x0000_s1026" o:spid="_x0000_s1026" o:spt="32" type="#_x0000_t32" style="position:absolute;left:9128;top:4152;height:747;width:1;" filled="f" stroked="t" coordsize="21600,21600" o:gfxdata="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FsqIC7AAAA3AAAAA8AAAAAAAAAAQAgAAAAOAAAAGRycy9kb3ducmV2Lnht&#10;bFBLAQIUABQAAAAIAIdO4kAzLwWeOwAAADkAAAAQAAAAAAAAAAEAIAAAACABAABkcnMvc2hhcGV4&#10;bWwueG1sUEsFBgAAAAAGAAYAWwEAAMoDAAAAAA==&#10;">
                  <v:fill on="f" focussize="0,0"/>
                  <v:stroke color="#000000" joinstyle="round" endarrow="block"/>
                  <v:imagedata o:title=""/>
                  <o:lock v:ext="edit" aspectratio="f"/>
                </v:shape>
                <v:shape id="_x0000_s1026" o:spid="_x0000_s1026" o:spt="32" type="#_x0000_t32" style="position:absolute;left:7850;top:5277;flip:x;height:1;width:680;" filled="f" stroked="t" coordsize="21600,21600" o:gfxdata="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PTeue7oAAADcAAAADwAAAAAAAAABACAAAAA4AAAAZHJzL2Rvd25yZXYueG1s&#10;UEsBAhQAFAAAAAgAh07iQDMvBZ47AAAAOQAAABAAAAAAAAAAAQAgAAAAHwEAAGRycy9zaGFwZXht&#10;bC54bWxQSwUGAAAAAAYABgBbAQAAyQMAAAAA&#10;">
                  <v:fill on="f" focussize="0,0"/>
                  <v:stroke color="#000000" joinstyle="round"/>
                  <v:imagedata o:title=""/>
                  <o:lock v:ext="edit" aspectratio="f"/>
                </v:shape>
                <v:shape id="_x0000_s1026" o:spid="_x0000_s1026" o:spt="32" type="#_x0000_t32" style="position:absolute;left:8217;top:5292;height:955;width:1;" filled="f" stroked="t" coordsize="21600,21600" o:gfxdata="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v5lpvwAAANw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shape>
                <v:shape id="_x0000_s1026" o:spid="_x0000_s1026" o:spt="33" type="#_x0000_t33" style="position:absolute;left:2872;top:3771;flip:y;height:2025;width:170;rotation:11796480f;" filled="f" stroked="t" coordsize="21600,21600" o:gfxdata="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r1/l70AAADcAAAADwAAAAAAAAABACAAAAA4AAAAZHJzL2Rvd25yZXYu&#10;eG1sUEsBAhQAFAAAAAgAh07iQDMvBZ47AAAAOQAAABAAAAAAAAAAAQAgAAAAIgEAAGRycy9zaGFw&#10;ZXhtbC54bWxQSwUGAAAAAAYABgBbAQAAzAMAAAAA&#10;">
                  <v:fill on="f" focussize="0,0"/>
                  <v:stroke color="#000000" joinstyle="miter" endarrow="block"/>
                  <v:imagedata o:title=""/>
                  <o:lock v:ext="edit" aspectratio="f"/>
                </v:shape>
                <v:shape id="_x0000_s1026" o:spid="_x0000_s1026" o:spt="32" type="#_x0000_t32" style="position:absolute;left:3910;top:6546;height:1;width:1965;" filled="f" stroked="t" coordsize="21600,21600" o:gfxdata="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4v+0C+AAAA3AAAAA8AAAAAAAAAAQAgAAAAOAAAAGRycy9kb3ducmV2&#10;LnhtbFBLAQIUABQAAAAIAIdO4kAzLwWeOwAAADkAAAAQAAAAAAAAAAEAIAAAACMBAABkcnMvc2hh&#10;cGV4bWwueG1sUEsFBgAAAAAGAAYAWwEAAM0DAAAAAA==&#10;">
                  <v:fill on="f" focussize="0,0"/>
                  <v:stroke color="#000000" joinstyle="round"/>
                  <v:imagedata o:title=""/>
                  <o:lock v:ext="edit" aspectratio="f"/>
                </v:shape>
                <v:shape id="_x0000_s1026" o:spid="_x0000_s1026" o:spt="32" type="#_x0000_t32" style="position:absolute;left:3919;top:6891;height:1;width:1965;" filled="f" stroked="t" coordsize="21600,21600" o:gfxdata="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hY17bvAAAANwAAAAPAAAAAAAAAAEAIAAAADgAAABkcnMvZG93bnJldi54&#10;bWxQSwECFAAUAAAACACHTuJAMy8FnjsAAAA5AAAAEAAAAAAAAAABACAAAAAhAQAAZHJzL3NoYXBl&#10;eG1sLnhtbFBLBQYAAAAABgAGAFsBAADLAwAAAAA=&#10;">
                  <v:fill on="f" focussize="0,0"/>
                  <v:stroke color="#000000" joinstyle="round"/>
                  <v:imagedata o:title=""/>
                  <o:lock v:ext="edit" aspectratio="f"/>
                </v:shape>
                <v:shape id="_x0000_s1026" o:spid="_x0000_s1026" o:spt="3" type="#_x0000_t3" style="position:absolute;left:4234;top:7221;height:479;width:960;" fillcolor="#FFFFFF" filled="t" stroked="t" coordsize="21600,21600" o:gfxdata="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dg2fMroAAADcAAAADwAAAAAAAAABACAAAAA4AAAAZHJzL2Rvd25yZXYueG1s&#10;UEsBAhQAFAAAAAgAh07iQDMvBZ47AAAAOQAAABAAAAAAAAAAAQAgAAAAHwEAAGRycy9zaGFwZXht&#10;bC54bWxQSwUGAAAAAAYABgBbAQAAyQMAAAAA&#10;">
                  <v:fill on="t" focussize="0,0"/>
                  <v:stroke color="#000000" joinstyle="round"/>
                  <v:imagedata o:title=""/>
                  <o:lock v:ext="edit" aspectratio="f"/>
                  <v:textbox>
                    <w:txbxContent>
                      <w:p>
                        <w:r>
                          <w:rPr>
                            <w:rFonts w:hint="eastAsia"/>
                          </w:rPr>
                          <w:t>结束</w:t>
                        </w:r>
                      </w:p>
                    </w:txbxContent>
                  </v:textbox>
                </v:shape>
                <v:shape id="_x0000_s1026" o:spid="_x0000_s1026" o:spt="32" type="#_x0000_t32" style="position:absolute;left:4713;top:6892;height:329;width:1;" filled="f" stroked="t" coordsize="21600,21600" o:gfxdata="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0wp3FvAAAANw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shape>
                <v:shape id="_x0000_s1026" o:spid="_x0000_s1026" o:spt="34" type="#_x0000_t34" style="position:absolute;left:2164;top:2027;flip:x y;height:5434;width:2070;rotation:11796480f;" filled="f" stroked="t" coordsize="21600,21600" o:gfxdata="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nSgrJb0AAADcAAAADwAAAAAAAAABACAAAAA4AAAAZHJzL2Rvd25yZXYu&#10;eG1sUEsBAhQAFAAAAAgAh07iQDMvBZ47AAAAOQAAABAAAAAAAAAAAQAgAAAAIgEAAGRycy9zaGFw&#10;ZXhtbC54bWxQSwUGAAAAAAYABgBbAQAAzAMAAAAA&#10;" adj="-3757">
                  <v:fill on="f" focussize="0,0"/>
                  <v:stroke color="#000000" joinstyle="miter" endarrow="block"/>
                  <v:imagedata o:title=""/>
                  <o:lock v:ext="edit" aspectratio="f"/>
                </v:shape>
                <w10:wrap type="none"/>
                <w10:anchorlock/>
              </v:group>
            </w:pict>
          </mc:Fallback>
        </mc:AlternateContent>
      </w:r>
    </w:p>
    <w:p>
      <w:pPr>
        <w:adjustRightInd w:val="0"/>
        <w:snapToGrid w:val="0"/>
        <w:spacing w:line="500" w:lineRule="exact"/>
        <w:ind w:firstLine="560" w:firstLineChars="200"/>
        <w:jc w:val="left"/>
        <w:rPr>
          <w:rFonts w:eastAsia="仿宋_GB2312"/>
          <w:snapToGrid w:val="0"/>
          <w:kern w:val="0"/>
          <w:sz w:val="28"/>
          <w:szCs w:val="28"/>
        </w:rPr>
        <w:sectPr>
          <w:pgSz w:w="16838" w:h="11906" w:orient="landscape"/>
          <w:pgMar w:top="1418" w:right="1418" w:bottom="1418" w:left="1418" w:header="851" w:footer="992" w:gutter="0"/>
          <w:cols w:space="720" w:num="1"/>
          <w:docGrid w:type="lines" w:linePitch="312" w:charSpace="0"/>
        </w:sectPr>
      </w:pP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bookmarkStart w:id="24" w:name="_Toc20037"/>
      <w:r>
        <w:rPr>
          <w:rFonts w:hint="eastAsia" w:asciiTheme="minorEastAsia" w:hAnsiTheme="minorEastAsia" w:eastAsiaTheme="minorEastAsia" w:cstheme="minorEastAsia"/>
          <w:b w:val="0"/>
          <w:kern w:val="2"/>
          <w:sz w:val="24"/>
          <w:szCs w:val="24"/>
          <w:lang w:val="en-US" w:eastAsia="zh-CN" w:bidi="ar-SA"/>
        </w:rPr>
        <w:t>4.2应急救援指挥机构组成及职责</w:t>
      </w:r>
      <w:bookmarkEnd w:id="24"/>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4.2.1应急救援指挥机构组成</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祁门县突发环境事件应急指挥中心包括总指挥、副总指挥和指挥中心成员。指挥中心成员直接领导各下属应急专业救援队，并向总指挥汇报，由总指挥协调各队工作的进行。具体组成如下：</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祁门县突发环境事件应急救援队伍包括总指挥、副总指挥和各救援小组。</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具体组成如下：</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（1）总指挥：县长。</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（2）副总指挥：副县长。</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（3）救援小组：综合执法部门、生态环境、公安、消防、应急、医疗卫生、供电、乡村等有关部门和企业负责人。</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总指挥在接到事件发生企业（或事业）单位的报警后，决定启动祁门县环境应急预案，通知应急救援的相关部门（生态环境、消防、医疗、公安、乡村等）做好应急准备，并负责应急救援的统一指挥。根据事件发生、发展的情况决定是否请求上级应急指挥机构给予支援，副总指挥协助总指挥负责应急救援的具体指挥工作。</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祁门县突发环境事件应急救援组下设祁门县生态环境分局为日常办事机构，应急救援队伍的日常工作由祁门县消防救援大队承担承担。</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4.2.2应急救援指挥机构职责</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（1）贯彻执行国家、当地政府、上级主管部门有关环境安全的方针、政策及规定；</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（2）调查、统计祁门县县内危险物质和重点环境风险源，负责建设并维护祁门县危险物质和环境风险源等信息管理库；</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 xml:space="preserve">（3）监督制定、审定祁门县及祁门县县内各企业（或事业）单位的两级应急预案，要求企业（或事业）单位针对重大环境风险源制定和完善相应的环境应急预案，并与相关部门共同评估企业（或事业）单位是否有足够的资源来实施应急预案，以确保环境应急预案所需的各种资源（人、财、物），能够及时、迅速到达和供应； </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4）检查、监督祁门县及祁门县内各企业（或事业）单位应急救援指挥机构和突发环境事件应急救援队伍的组建，依据祁门县条件和可能发生的突发环境事件类型，建立（或依托）专业救援队伍，包括通讯联络队、抢险抢修队、侦检抢修队、医疗救护队、应急消防队、治安队、物资供应队和环境应急监测队等；明确环境应急时各级人员和各专业救援队伍的具体职责和任务，以便发生突发环境事件时，快速、有序、高效地开展应急救援行动；</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5）负责祁门县应急设施（备）（如堵漏器材、围堰、环境应急池、应急监测仪器、防护器材、救援器材和应急交通工具等）的建设，以及应急救援物资，特别是处理泄漏物、消解和吸收污染物的化学品物资（如活性炭、木屑和石灰等）的储备；检查、监督祁门县内各企业（或事业）单位应急救援设施（备）的日常维护和应急物资的储备；</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（6）负责筹建并维护祁门县突发环境事件应急指挥中心专家咨询系统，建立专家名单及联系方式；在事件发生时组织专家开展应急救援咨询工作。专家咨询系统应由与突发环境事件相关的各领域专家组成；</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 xml:space="preserve">（7）负责组织预案的外部评审、审批与更新； </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8）定期组织祁门县及祁门县内各企业（或事业）单位根据突发环境事件应急预案开展模拟演练，在演练中检验和完善应急预案；有计划地组织突发环境事件应急救援培训，向周边企业、街道提供本祁门县有关危险物质特性、救援知识等的宣传材料；</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（9）发动组织环境应急志愿救援组织，并制定与周围具有一定环境应急能力的大型企业、其他当地等的区域联防方案。汇总社会各种志愿援助组织以及区域联防组织的名称、电话、规模等；</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（10）密切关注当地的气候条件、天气预报等情况，为生态环境部门做出正确的预测以及指挥中心科学安排救援行动提供依据；</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 xml:space="preserve">（11）在事件发生时，根据指挥中心指令，批准本预案的启动与终止，确定现场指挥人员，协调事件现场有关工作； </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 xml:space="preserve">（12）负责事件信息的收集整理，全面准确地掌握事件状况，提供动态信息，经总指挥同意后及时向上级应急指挥机构和当地各级领导报告事件和应急救援进展情况，并负责可能受影响区域的通报工作； </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（13）负责传达落实祁门县应急指挥中心、上级应急指挥机构关于应急救援的指示和批示；</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（14）负责应急队伍的调动和资源配置；</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（15）负责应急状态下请求外部救援力量的决策；</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（16）负责保护事件现场及相关数据；</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（17）接受上级应急指挥机构的指令和调动，协助事件的处理；配合相关部门对环境进行修复、事件调查及总结。</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bookmarkStart w:id="25" w:name="_Toc448224886"/>
      <w:bookmarkStart w:id="26" w:name="_Toc5002"/>
      <w:r>
        <w:rPr>
          <w:rFonts w:hint="eastAsia" w:asciiTheme="minorEastAsia" w:hAnsiTheme="minorEastAsia" w:eastAsiaTheme="minorEastAsia" w:cstheme="minorEastAsia"/>
          <w:b w:val="0"/>
          <w:kern w:val="2"/>
          <w:sz w:val="24"/>
          <w:szCs w:val="24"/>
          <w:lang w:val="en-US" w:eastAsia="zh-CN" w:bidi="ar-SA"/>
        </w:rPr>
        <w:t>4.3 应急救援专业组及职责</w:t>
      </w:r>
      <w:bookmarkEnd w:id="25"/>
      <w:bookmarkEnd w:id="26"/>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4.3.1应急救援专业组组成</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应急响应时，应急指挥中心或综合执法部门根据事件实际情况，可成立相应的应急救援专业组。应急救援专业组包括：灭火救援组、技术支援组、物资供应组、伤员抢救组、安全警戒、疏散组、通讯组、环境监测组、专家咨询组、信息发布组等。</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4.3.2应急救援专业组职责</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应急监测组：负责对大气（包括有毒有害气体）、水体、土壤等进行环境即时监测，确定危险物质的成分及浓度，跟踪事件的发展，确定污染区域范围。由黄山市环境监测站承担主要责任，同时联系应急监测第三方单位（黄山安琪尔环境检测有限公司）进行应急监测。</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火灾扑救组：负责现场灭火、现场伤员的搜救、设备容器的冷却及事后对污染区域的洗消工作。由当地消防大队、事件发生企业（或事业）单位消防人员组成，由当地消防大队负责。</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警戒治安组：负责布置安全警戒，禁止无关人员和车辆进入危险区域，与现场事件管理人员和关键岗位的人员配合，指挥环境风险源现场人员撤离；在人员疏散区域进行治安巡逻，对现场周围人员（进行防护指导、人员疏散并对周围物资转移，转移路线为县内主次道路。由祁门县公安局和事件发生企业（或事业）单位安保人员组成，祁门县公安局负责。</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伤员抢救组：负责在事件现场附近的安全区域内设立临时医疗救护点，对受伤人员进行紧急救治并护送重伤人员至医院进一步治疗。该组由祁门县人民医院、突发事故所在管辖区的卫生院人员组成。</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物资供应组：负责组织环境应急救援物资的供应，组织人员、车辆运送抢险物资。该组由事件发生企业（或事业）单位负责。</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救援配合组：协助现场抢险并提出对灭火指导的意见，指导危险设施（备）的全部或部分停运，紧急拆除，并与消防队配合，利用关阀、降压、导流、停止供热、停炉吹扫管线、防空点火、堵漏等措施，实施环境风险源控制。该组由综合执法局、各乡镇政府、社区居委会等负责。</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企业救援配合组：协助现场抢险并提出对灭火指导的意见，指导危险设施（备）的全部或部分停运，紧急拆除，并与消防队配合，利用关阀、降压、导流、停止供热、停炉吹扫管线、防空点火、堵漏等措施，实施环境风险源控制。该组由事件发生企业（或事业）单位安保负责人、机械动力、机修人员及熟悉工艺的生产负责人、事故所在区域附近企业配合。</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通讯组：负责保障事件现场与祁门县应急管理局、上级应急指挥机构及外界的通讯联络，及时准确地向社会公众及新闻媒体发布有关事件和应急救援情况。由应急管理局相关人员负责。</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专家咨询组：负责对突发环境事件应急救援提出科学合理建议，为现场指挥救援工作提供技术咨询。该组由各高校老师、各行业企业代表、各环境相关部门代表负责。</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bookmarkStart w:id="27" w:name="_Toc28708"/>
      <w:bookmarkStart w:id="28" w:name="_Toc448224887"/>
      <w:r>
        <w:rPr>
          <w:rFonts w:hint="eastAsia" w:asciiTheme="minorEastAsia" w:hAnsiTheme="minorEastAsia" w:eastAsiaTheme="minorEastAsia" w:cstheme="minorEastAsia"/>
          <w:b w:val="0"/>
          <w:kern w:val="2"/>
          <w:sz w:val="24"/>
          <w:szCs w:val="24"/>
          <w:lang w:val="en-US" w:eastAsia="zh-CN" w:bidi="ar-SA"/>
        </w:rPr>
        <w:t>4.4相关行政部门责任</w:t>
      </w:r>
      <w:bookmarkEnd w:id="27"/>
      <w:bookmarkEnd w:id="28"/>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各相关管理部门平时必须作好充分准备，准备好充分的物资、车辆、人员、在接到危险物质事故通报后迅速出作响应，保证相关抢救工作及时、有效地进行。</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政府和应急管理局职责：承接重大安全事故报告；请示总指挥启动应急救援预案；通知指挥部成员单位立即赶赴事故现场或应急救援队伍；协调各成员单位的抢险救援工作；及时向政府报告事故和抢险救援进展情况；根据现场情况反馈，并通过政府办及时向</w:t>
      </w:r>
      <w:r>
        <w:rPr>
          <w:rFonts w:hint="default" w:asciiTheme="minorEastAsia" w:hAnsiTheme="minorEastAsia" w:cstheme="minorEastAsia"/>
          <w:b w:val="0"/>
          <w:kern w:val="2"/>
          <w:sz w:val="24"/>
          <w:szCs w:val="24"/>
          <w:lang w:val="en" w:eastAsia="zh-CN" w:bidi="ar-SA"/>
        </w:rPr>
        <w:t>黄山市委</w:t>
      </w:r>
      <w:r>
        <w:rPr>
          <w:rFonts w:hint="eastAsia" w:asciiTheme="minorEastAsia" w:hAnsiTheme="minorEastAsia" w:eastAsiaTheme="minorEastAsia" w:cstheme="minorEastAsia"/>
          <w:b w:val="0"/>
          <w:kern w:val="2"/>
          <w:sz w:val="24"/>
          <w:szCs w:val="24"/>
          <w:lang w:val="en-US" w:eastAsia="zh-CN" w:bidi="ar-SA"/>
        </w:rPr>
        <w:t>市政府及相关部门报告；落实上级领导关于事故抢险救援的指示和批示。</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政府办职责：负责信息发布和联系电信部门。启动应急预案和应急响应级别。</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生态环境分局、应急管理局职责：负责有关行政部门、有关企业应急预案制订的监督工作，事故发生后，负责现场抢险协调。负责协调环保力量对大气、水体、土壤等进行环境即时监测，确定危险物质的成分及浓度，确定污染区域范围，对事故造成的环境影响进行评估，制定环境修复方案并组织实施。接警后随时出动救援。根据职能分配表上的职能，作好充分准备。</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农水局职责：制订本系统相应应急预案，在发生突发水环境事件时，及时作出预防措施，启动紧急切断装置，避免事故影响进一步扩大。</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消防大队职责：负责与企业救援力量协同进行现场灭火、现场伤员的搜救、设备容器的冷却、抢救伤员及事故后对被污染区域的洗消工作。防止污染物进入周围环境或水体对人造成危害、对环境造成持续污染。当火灾范围及程度超越消防大队能力，及时与市消防大队联系。</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公安局职责：制订本系统相应应急预案，专人值班，及时出警并协助受伤害人员抢救脱险、交通疏导，警戒、治安工作及力量配备，根据职能分配表上的职能作好充分的即时响应准备。</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卫健委职责：制订本系统应急预案，确定危险物质事故或公共卫生事故伤害人员的专门抢救治疗医院或医疗点。针对祁门县内危险化学品可能导致的伤害，应事先考虑各类伤亡事故的抢救方案，贮备相关的药品及救援器械，负责医疗抢救队伍、药品、器械、车辆的准备和现场外医疗单位的联络和准备。保证接警后随时出动救援。及时与祁门县各乡镇卫生院、祁门县人民医院联系。根据职能分配表上的职能，平时即需作好充分准备。</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供电公司职责：制订本系统应急预案，专人值班，保证应急救援时，现场及相关救援单位电力供应（包括断电要求）。</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事故管辖区居委/行政（乡镇）职责：制订本行政乡镇的应急预案，当祁门县发生危险品事故，扩大并波及本乡镇时，及时作出响应，同时作为后备救援力量，协助应急救援组进行人员疏散和救援。</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bookmarkStart w:id="29" w:name="_Toc9286"/>
      <w:r>
        <w:rPr>
          <w:rFonts w:hint="eastAsia" w:asciiTheme="minorEastAsia" w:hAnsiTheme="minorEastAsia" w:eastAsiaTheme="minorEastAsia" w:cstheme="minorEastAsia"/>
          <w:b w:val="0"/>
          <w:kern w:val="2"/>
          <w:sz w:val="24"/>
          <w:szCs w:val="24"/>
          <w:lang w:val="en-US" w:eastAsia="zh-CN" w:bidi="ar-SA"/>
        </w:rPr>
        <w:t>4.5祁门县现有应急能力评估</w:t>
      </w:r>
      <w:bookmarkEnd w:id="29"/>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4.5.1应急物资装备评估</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根据祁门县企业类型分布可以看出，祁门县以电子工业、绿色食品为主，涉及到危险物质的企业较少，而且各企业（除黄山芯微电子股份有限公司、祁门县轻化实业总公司液化气站及祁门县中燃城市发展有限公司为较大风险企业）发生环境风险等级基本为一般风险等级，祁门县县内现配备了一定的应急物资和装备，基本能满足一般及较大风险事故的应急救援，若发生重大和特大事故时则需向黄山市生态环境局报告，在生态环境局的协调下调用黄山市的应急物资。祁门县政府内具有一定数量的消防灭火器材和救援设施，县内各风险企业均配备了一定的救援物资、装备，具体见《祁门县突发环境事件应急资源调查报告》。</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4.5.2应急队伍能力评估</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祁门县政府依托县应急管理局应急救援队伍，并与黟县签订了应急救援互助协议；县内各企业配备有应急救援队伍。在祁门县县内出现应急事故状况下有较为充分的人力进行应对。</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4.5.3完善应急能力</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由上述分析结果可知，祁门县政府、县内各企业应急措施较为完善，有一定能力处理发生的突发环境事故，但缺少应急监测设备，一旦发生事故，需及时跟黄山市监测站和第三方应急监测单位（黄山安琪尔环境检测有限公司）联系。此外县内企业的堵漏材料的种类、数量不足，还需补充完善。同时，祁门县政府已设立应急物资库，需不断淘汰、更新救援物资装备。</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针对祁门县现有环境应急能力的评估和对祁门县可能出现的事故隐患的分析，提出以下几点完善措施及要求以提高祁门县的应急能力：</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一是提高认识，强化管理。加大监督检查力度，强化人员到岗到位，确保设备抢修维护工作，妥善处理各类突发事件。</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二是政府领导带队对县内企业储存、使用化学品等方面存在的安全隐患进行认真定期排查，以便人员能够及时对可能出现的故障迅速反应。</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三是进一步明确各职能部门的救援职责和责任主体。</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四是加快制订落实应急能力建设计划，提高对敏感区域水、大气及土壤突发环境事件预警与处置能力。</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五是排查各企业雨污管网，确保各企业配套齐全的雨污管网系统，避免盗排，乱排等污染水环境事件的发生。</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sectPr>
          <w:pgSz w:w="11906" w:h="16838"/>
          <w:pgMar w:top="1440" w:right="1800" w:bottom="1440" w:left="1800" w:header="851" w:footer="992" w:gutter="0"/>
          <w:cols w:space="720" w:num="1"/>
          <w:docGrid w:type="lines" w:linePitch="312" w:charSpace="0"/>
        </w:sectPr>
      </w:pP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bookmarkStart w:id="30" w:name="_Toc31867"/>
      <w:r>
        <w:rPr>
          <w:rFonts w:hint="eastAsia" w:asciiTheme="minorEastAsia" w:hAnsiTheme="minorEastAsia" w:eastAsiaTheme="minorEastAsia" w:cstheme="minorEastAsia"/>
          <w:b w:val="0"/>
          <w:kern w:val="2"/>
          <w:sz w:val="24"/>
          <w:szCs w:val="24"/>
          <w:lang w:val="en-US" w:eastAsia="zh-CN" w:bidi="ar-SA"/>
        </w:rPr>
        <w:t>5预防与预警</w:t>
      </w:r>
      <w:bookmarkEnd w:id="30"/>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门县有关部门和祁门县各企业应当加强对风险源的危险场所的监控，对可能引发突发环境事件的险情，或者其它灾害、灾难可能引发环境事件的重要信息应及时上报。祁门县应急救援组根据重特大事故预测与预警结果，针对重特大事故开展环境风险评估，做到早发现、早处理。</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bookmarkStart w:id="31" w:name="_Toc24252"/>
      <w:r>
        <w:rPr>
          <w:rFonts w:hint="eastAsia" w:asciiTheme="minorEastAsia" w:hAnsiTheme="minorEastAsia" w:eastAsiaTheme="minorEastAsia" w:cstheme="minorEastAsia"/>
          <w:b w:val="0"/>
          <w:kern w:val="2"/>
          <w:sz w:val="24"/>
          <w:szCs w:val="24"/>
          <w:lang w:val="en-US" w:eastAsia="zh-CN" w:bidi="ar-SA"/>
        </w:rPr>
        <w:t>5.1预防措施</w:t>
      </w:r>
      <w:bookmarkEnd w:id="31"/>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5.1.1环境风险源监控</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门县应急救援组要认真做好对各类突发环境事故的监测工作，进一步强化水源地上游畜禽养殖和其他风险源排查，建立风险源库，并进一步加快有毒有害气体的监测网络，健全祁门县大气监测系统。同时要求县内各企业要针对重大环境风险源的特点，进一步健全各自的监测网络。</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5.1.2预防措施</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门县县内各企业按照突发环境事件应急预案编制的要求，组织编制企业突发环境事件应急预案并征求专家意见，确保预案的完整性、针对性和可操作性；各企业同时要求制订安全生产管理制度、安全操作规程和危险品储运方案等方面的程序文件和作业指导书，并严格按要求执行；按设计规范要求配备消防、生态环境、监控等安全环保设备和设施，并加强维护保养，确保设备设施的完好；按照各企业预案的要求配备相关应急装备和物资。</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为了确保事故时废水及消防尾水的储存，建议祁门县考虑分区应急事故池的建设，比如在各工业集中区建设</w:t>
      </w:r>
      <w:bookmarkStart w:id="32" w:name="_Hlk27386884"/>
      <w:r>
        <w:rPr>
          <w:rFonts w:hint="eastAsia" w:asciiTheme="minorEastAsia" w:hAnsiTheme="minorEastAsia" w:eastAsiaTheme="minorEastAsia" w:cstheme="minorEastAsia"/>
          <w:b w:val="0"/>
          <w:kern w:val="2"/>
          <w:sz w:val="24"/>
          <w:szCs w:val="24"/>
          <w:lang w:val="en-US" w:eastAsia="zh-CN" w:bidi="ar-SA"/>
        </w:rPr>
        <w:t>统一事故应急池、雨水排口设置截止阀等</w:t>
      </w:r>
      <w:bookmarkEnd w:id="32"/>
      <w:r>
        <w:rPr>
          <w:rFonts w:hint="eastAsia" w:asciiTheme="minorEastAsia" w:hAnsiTheme="minorEastAsia" w:eastAsiaTheme="minorEastAsia" w:cstheme="minorEastAsia"/>
          <w:b w:val="0"/>
          <w:kern w:val="2"/>
          <w:sz w:val="24"/>
          <w:szCs w:val="24"/>
          <w:lang w:val="en-US" w:eastAsia="zh-CN" w:bidi="ar-SA"/>
        </w:rPr>
        <w:t>，确保事故时废水得到有效收集和储存。</w:t>
      </w:r>
    </w:p>
    <w:p>
      <w:pPr>
        <w:adjustRightInd w:val="0"/>
        <w:spacing w:line="360" w:lineRule="auto"/>
        <w:ind w:firstLine="560" w:firstLineChars="200"/>
        <w:jc w:val="left"/>
        <w:rPr>
          <w:rFonts w:hint="eastAsia" w:eastAsia="仿宋"/>
          <w:snapToGrid w:val="0"/>
          <w:kern w:val="0"/>
          <w:sz w:val="28"/>
          <w:szCs w:val="28"/>
        </w:rPr>
      </w:pPr>
      <w:r>
        <w:rPr>
          <w:rFonts w:eastAsia="仿宋"/>
          <w:snapToGrid w:val="0"/>
          <w:kern w:val="0"/>
          <w:sz w:val="28"/>
          <w:szCs w:val="28"/>
        </w:rPr>
        <w:t>同时，根据水利部门提供资料，</w:t>
      </w:r>
      <w:r>
        <w:rPr>
          <w:rFonts w:hint="eastAsia" w:eastAsia="仿宋"/>
          <w:snapToGrid w:val="0"/>
          <w:kern w:val="0"/>
          <w:sz w:val="28"/>
          <w:szCs w:val="28"/>
        </w:rPr>
        <w:t>祁门县</w:t>
      </w:r>
      <w:r>
        <w:rPr>
          <w:rFonts w:eastAsia="仿宋"/>
          <w:snapToGrid w:val="0"/>
          <w:kern w:val="0"/>
          <w:sz w:val="28"/>
          <w:szCs w:val="28"/>
        </w:rPr>
        <w:t>河流闸坝设置情况如下：</w:t>
      </w:r>
    </w:p>
    <w:p>
      <w:pPr>
        <w:adjustRightInd w:val="0"/>
        <w:spacing w:line="480" w:lineRule="exact"/>
        <w:jc w:val="center"/>
        <w:rPr>
          <w:rFonts w:hint="eastAsia" w:eastAsia="仿宋_GB2312"/>
          <w:sz w:val="28"/>
          <w:szCs w:val="28"/>
        </w:rPr>
      </w:pPr>
      <w:r>
        <w:rPr>
          <w:rFonts w:eastAsia="仿宋_GB2312"/>
          <w:sz w:val="28"/>
          <w:szCs w:val="28"/>
        </w:rPr>
        <w:t>表5.1-1</w:t>
      </w:r>
      <w:r>
        <w:rPr>
          <w:rFonts w:eastAsia="仿宋_GB2312"/>
          <w:color w:val="000000"/>
          <w:sz w:val="28"/>
          <w:szCs w:val="28"/>
        </w:rPr>
        <w:t xml:space="preserve"> </w:t>
      </w:r>
      <w:r>
        <w:rPr>
          <w:rFonts w:hint="eastAsia" w:eastAsia="仿宋_GB2312"/>
          <w:color w:val="000000"/>
          <w:sz w:val="28"/>
          <w:szCs w:val="28"/>
        </w:rPr>
        <w:t>县</w:t>
      </w:r>
      <w:r>
        <w:rPr>
          <w:rFonts w:eastAsia="仿宋_GB2312"/>
          <w:color w:val="000000"/>
          <w:sz w:val="28"/>
          <w:szCs w:val="28"/>
        </w:rPr>
        <w:t>内</w:t>
      </w:r>
      <w:r>
        <w:rPr>
          <w:rFonts w:eastAsia="仿宋_GB2312"/>
          <w:sz w:val="28"/>
          <w:szCs w:val="28"/>
        </w:rPr>
        <w:t>河道控制闸情况表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716"/>
        <w:gridCol w:w="1920"/>
        <w:gridCol w:w="2476"/>
        <w:gridCol w:w="1705"/>
        <w:gridCol w:w="1705"/>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716" w:type="dxa"/>
            <w:noWrap w:val="0"/>
            <w:vAlign w:val="center"/>
          </w:tcPr>
          <w:p>
            <w:pPr>
              <w:adjustRightInd w:val="0"/>
              <w:snapToGrid w:val="0"/>
              <w:jc w:val="center"/>
              <w:rPr>
                <w:rFonts w:eastAsia="仿宋_GB2312"/>
                <w:szCs w:val="21"/>
              </w:rPr>
            </w:pPr>
            <w:r>
              <w:rPr>
                <w:rFonts w:eastAsia="仿宋_GB2312"/>
                <w:szCs w:val="21"/>
              </w:rPr>
              <w:t>序号</w:t>
            </w:r>
          </w:p>
        </w:tc>
        <w:tc>
          <w:tcPr>
            <w:tcW w:w="1920" w:type="dxa"/>
            <w:noWrap w:val="0"/>
            <w:vAlign w:val="center"/>
          </w:tcPr>
          <w:p>
            <w:pPr>
              <w:adjustRightInd w:val="0"/>
              <w:snapToGrid w:val="0"/>
              <w:jc w:val="center"/>
              <w:rPr>
                <w:rFonts w:eastAsia="仿宋_GB2312"/>
                <w:szCs w:val="21"/>
              </w:rPr>
            </w:pPr>
            <w:r>
              <w:rPr>
                <w:rFonts w:eastAsia="仿宋_GB2312"/>
                <w:szCs w:val="21"/>
              </w:rPr>
              <w:t>所在河道</w:t>
            </w:r>
          </w:p>
        </w:tc>
        <w:tc>
          <w:tcPr>
            <w:tcW w:w="2476" w:type="dxa"/>
            <w:noWrap w:val="0"/>
            <w:vAlign w:val="center"/>
          </w:tcPr>
          <w:p>
            <w:pPr>
              <w:adjustRightInd w:val="0"/>
              <w:snapToGrid w:val="0"/>
              <w:jc w:val="center"/>
              <w:rPr>
                <w:rFonts w:eastAsia="仿宋_GB2312"/>
                <w:szCs w:val="21"/>
              </w:rPr>
            </w:pPr>
            <w:r>
              <w:rPr>
                <w:rFonts w:eastAsia="仿宋_GB2312"/>
                <w:szCs w:val="21"/>
              </w:rPr>
              <w:t>位置</w:t>
            </w:r>
          </w:p>
        </w:tc>
        <w:tc>
          <w:tcPr>
            <w:tcW w:w="1705" w:type="dxa"/>
            <w:noWrap w:val="0"/>
            <w:vAlign w:val="center"/>
          </w:tcPr>
          <w:p>
            <w:pPr>
              <w:adjustRightInd w:val="0"/>
              <w:snapToGrid w:val="0"/>
              <w:jc w:val="center"/>
              <w:rPr>
                <w:rFonts w:eastAsia="仿宋_GB2312"/>
                <w:szCs w:val="21"/>
              </w:rPr>
            </w:pPr>
            <w:r>
              <w:rPr>
                <w:rFonts w:eastAsia="仿宋_GB2312"/>
                <w:szCs w:val="21"/>
              </w:rPr>
              <w:t>控制闸名称</w:t>
            </w:r>
          </w:p>
        </w:tc>
        <w:tc>
          <w:tcPr>
            <w:tcW w:w="1705" w:type="dxa"/>
            <w:noWrap w:val="0"/>
            <w:vAlign w:val="center"/>
          </w:tcPr>
          <w:p>
            <w:pPr>
              <w:adjustRightInd w:val="0"/>
              <w:snapToGrid w:val="0"/>
              <w:jc w:val="center"/>
              <w:rPr>
                <w:rFonts w:eastAsia="仿宋_GB2312"/>
                <w:szCs w:val="21"/>
              </w:rPr>
            </w:pPr>
            <w:r>
              <w:rPr>
                <w:rFonts w:eastAsia="仿宋_GB2312"/>
                <w:szCs w:val="21"/>
              </w:rPr>
              <w:t>流量</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716" w:type="dxa"/>
            <w:noWrap w:val="0"/>
            <w:vAlign w:val="center"/>
          </w:tcPr>
          <w:p>
            <w:pPr>
              <w:adjustRightInd w:val="0"/>
              <w:snapToGrid w:val="0"/>
              <w:jc w:val="center"/>
              <w:rPr>
                <w:rFonts w:eastAsia="仿宋_GB2312"/>
                <w:szCs w:val="21"/>
              </w:rPr>
            </w:pPr>
            <w:r>
              <w:rPr>
                <w:rFonts w:eastAsia="仿宋_GB2312"/>
                <w:szCs w:val="21"/>
              </w:rPr>
              <w:t>1</w:t>
            </w:r>
          </w:p>
        </w:tc>
        <w:tc>
          <w:tcPr>
            <w:tcW w:w="1920" w:type="dxa"/>
            <w:noWrap w:val="0"/>
            <w:vAlign w:val="center"/>
          </w:tcPr>
          <w:p>
            <w:pPr>
              <w:adjustRightInd w:val="0"/>
              <w:snapToGrid w:val="0"/>
              <w:jc w:val="center"/>
              <w:rPr>
                <w:rFonts w:eastAsia="仿宋_GB2312"/>
                <w:szCs w:val="21"/>
              </w:rPr>
            </w:pPr>
            <w:r>
              <w:rPr>
                <w:rFonts w:hint="eastAsia" w:eastAsia="仿宋_GB2312"/>
                <w:szCs w:val="21"/>
              </w:rPr>
              <w:t>大北水流源河</w:t>
            </w:r>
          </w:p>
        </w:tc>
        <w:tc>
          <w:tcPr>
            <w:tcW w:w="2476" w:type="dxa"/>
            <w:noWrap w:val="0"/>
            <w:vAlign w:val="center"/>
          </w:tcPr>
          <w:p>
            <w:pPr>
              <w:adjustRightInd w:val="0"/>
              <w:snapToGrid w:val="0"/>
              <w:jc w:val="center"/>
              <w:rPr>
                <w:rFonts w:eastAsia="仿宋_GB2312"/>
                <w:szCs w:val="21"/>
              </w:rPr>
            </w:pPr>
            <w:r>
              <w:rPr>
                <w:rFonts w:hint="eastAsia" w:eastAsia="仿宋_GB2312"/>
                <w:szCs w:val="21"/>
              </w:rPr>
              <w:t>箬坑乡箬坑村</w:t>
            </w:r>
          </w:p>
        </w:tc>
        <w:tc>
          <w:tcPr>
            <w:tcW w:w="1705" w:type="dxa"/>
            <w:noWrap w:val="0"/>
            <w:vAlign w:val="center"/>
          </w:tcPr>
          <w:p>
            <w:pPr>
              <w:adjustRightInd w:val="0"/>
              <w:snapToGrid w:val="0"/>
              <w:jc w:val="center"/>
              <w:rPr>
                <w:rFonts w:eastAsia="仿宋_GB2312"/>
                <w:szCs w:val="21"/>
              </w:rPr>
            </w:pPr>
            <w:r>
              <w:rPr>
                <w:rFonts w:hint="eastAsia" w:eastAsia="仿宋_GB2312"/>
                <w:szCs w:val="21"/>
              </w:rPr>
              <w:t>流源电站</w:t>
            </w:r>
          </w:p>
        </w:tc>
        <w:tc>
          <w:tcPr>
            <w:tcW w:w="1705" w:type="dxa"/>
            <w:noWrap w:val="0"/>
            <w:vAlign w:val="center"/>
          </w:tcPr>
          <w:p>
            <w:pPr>
              <w:adjustRightInd w:val="0"/>
              <w:snapToGrid w:val="0"/>
              <w:jc w:val="center"/>
              <w:rPr>
                <w:rFonts w:eastAsia="仿宋_GB2312"/>
                <w:szCs w:val="21"/>
              </w:rPr>
            </w:pPr>
            <w:r>
              <w:rPr>
                <w:rFonts w:hint="eastAsia" w:eastAsia="仿宋_GB2312"/>
                <w:szCs w:val="21"/>
              </w:rPr>
              <w:t>0.48m</w:t>
            </w:r>
            <w:r>
              <w:rPr>
                <w:rFonts w:hint="eastAsia" w:eastAsia="仿宋_GB2312"/>
                <w:szCs w:val="21"/>
                <w:vertAlign w:val="superscript"/>
              </w:rPr>
              <w:t>3</w:t>
            </w:r>
            <w:r>
              <w:rPr>
                <w:rFonts w:hint="eastAsia" w:eastAsia="仿宋_GB2312"/>
                <w:szCs w:val="21"/>
              </w:rPr>
              <w:t>/s</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716" w:type="dxa"/>
            <w:noWrap w:val="0"/>
            <w:vAlign w:val="center"/>
          </w:tcPr>
          <w:p>
            <w:pPr>
              <w:adjustRightInd w:val="0"/>
              <w:snapToGrid w:val="0"/>
              <w:jc w:val="center"/>
              <w:rPr>
                <w:rFonts w:eastAsia="仿宋_GB2312"/>
                <w:szCs w:val="21"/>
              </w:rPr>
            </w:pPr>
            <w:r>
              <w:rPr>
                <w:rFonts w:eastAsia="仿宋_GB2312"/>
                <w:szCs w:val="21"/>
              </w:rPr>
              <w:t>2</w:t>
            </w:r>
          </w:p>
        </w:tc>
        <w:tc>
          <w:tcPr>
            <w:tcW w:w="1920" w:type="dxa"/>
            <w:noWrap w:val="0"/>
            <w:vAlign w:val="center"/>
          </w:tcPr>
          <w:p>
            <w:pPr>
              <w:adjustRightInd w:val="0"/>
              <w:snapToGrid w:val="0"/>
              <w:jc w:val="center"/>
              <w:rPr>
                <w:rFonts w:eastAsia="仿宋_GB2312"/>
                <w:szCs w:val="21"/>
              </w:rPr>
            </w:pPr>
            <w:r>
              <w:rPr>
                <w:rFonts w:eastAsia="仿宋_GB2312"/>
                <w:szCs w:val="21"/>
              </w:rPr>
              <w:t>大北水西源河</w:t>
            </w:r>
          </w:p>
        </w:tc>
        <w:tc>
          <w:tcPr>
            <w:tcW w:w="2476" w:type="dxa"/>
            <w:noWrap w:val="0"/>
            <w:vAlign w:val="center"/>
          </w:tcPr>
          <w:p>
            <w:pPr>
              <w:adjustRightInd w:val="0"/>
              <w:snapToGrid w:val="0"/>
              <w:jc w:val="center"/>
              <w:rPr>
                <w:rFonts w:eastAsia="仿宋_GB2312"/>
                <w:szCs w:val="21"/>
              </w:rPr>
            </w:pPr>
            <w:r>
              <w:rPr>
                <w:rFonts w:hint="eastAsia" w:eastAsia="仿宋_GB2312"/>
                <w:szCs w:val="21"/>
              </w:rPr>
              <w:t>古溪乡黄龙村</w:t>
            </w:r>
          </w:p>
        </w:tc>
        <w:tc>
          <w:tcPr>
            <w:tcW w:w="1705" w:type="dxa"/>
            <w:noWrap w:val="0"/>
            <w:vAlign w:val="center"/>
          </w:tcPr>
          <w:p>
            <w:pPr>
              <w:adjustRightInd w:val="0"/>
              <w:snapToGrid w:val="0"/>
              <w:jc w:val="center"/>
              <w:rPr>
                <w:rFonts w:eastAsia="仿宋_GB2312"/>
                <w:szCs w:val="21"/>
              </w:rPr>
            </w:pPr>
            <w:r>
              <w:rPr>
                <w:rFonts w:eastAsia="仿宋_GB2312"/>
                <w:szCs w:val="21"/>
              </w:rPr>
              <w:t>湘溪岭电站</w:t>
            </w:r>
          </w:p>
        </w:tc>
        <w:tc>
          <w:tcPr>
            <w:tcW w:w="1705" w:type="dxa"/>
            <w:noWrap w:val="0"/>
            <w:vAlign w:val="center"/>
          </w:tcPr>
          <w:p>
            <w:pPr>
              <w:adjustRightInd w:val="0"/>
              <w:snapToGrid w:val="0"/>
              <w:jc w:val="center"/>
              <w:rPr>
                <w:rFonts w:eastAsia="仿宋_GB2312"/>
                <w:szCs w:val="21"/>
              </w:rPr>
            </w:pPr>
            <w:r>
              <w:rPr>
                <w:rFonts w:hint="eastAsia" w:eastAsia="仿宋_GB2312"/>
                <w:szCs w:val="21"/>
              </w:rPr>
              <w:t>1.73m</w:t>
            </w:r>
            <w:r>
              <w:rPr>
                <w:rFonts w:hint="eastAsia" w:eastAsia="仿宋_GB2312"/>
                <w:szCs w:val="21"/>
                <w:vertAlign w:val="superscript"/>
              </w:rPr>
              <w:t>3</w:t>
            </w:r>
            <w:r>
              <w:rPr>
                <w:rFonts w:hint="eastAsia" w:eastAsia="仿宋_GB2312"/>
                <w:szCs w:val="21"/>
              </w:rPr>
              <w:t>/s</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52" w:hRule="atLeast"/>
        </w:trPr>
        <w:tc>
          <w:tcPr>
            <w:tcW w:w="716" w:type="dxa"/>
            <w:noWrap w:val="0"/>
            <w:vAlign w:val="center"/>
          </w:tcPr>
          <w:p>
            <w:pPr>
              <w:adjustRightInd w:val="0"/>
              <w:snapToGrid w:val="0"/>
              <w:jc w:val="center"/>
              <w:rPr>
                <w:rFonts w:hint="eastAsia" w:eastAsia="仿宋_GB2312"/>
                <w:szCs w:val="21"/>
              </w:rPr>
            </w:pPr>
            <w:r>
              <w:rPr>
                <w:rFonts w:hint="eastAsia" w:eastAsia="仿宋_GB2312"/>
                <w:szCs w:val="21"/>
              </w:rPr>
              <w:t>3</w:t>
            </w:r>
          </w:p>
        </w:tc>
        <w:tc>
          <w:tcPr>
            <w:tcW w:w="1920" w:type="dxa"/>
            <w:noWrap w:val="0"/>
            <w:vAlign w:val="center"/>
          </w:tcPr>
          <w:p>
            <w:pPr>
              <w:adjustRightInd w:val="0"/>
              <w:snapToGrid w:val="0"/>
              <w:jc w:val="center"/>
              <w:rPr>
                <w:rFonts w:eastAsia="仿宋_GB2312"/>
                <w:szCs w:val="21"/>
              </w:rPr>
            </w:pPr>
            <w:r>
              <w:rPr>
                <w:rFonts w:hint="eastAsia" w:eastAsia="仿宋_GB2312"/>
                <w:szCs w:val="21"/>
              </w:rPr>
              <w:t>阊江支流</w:t>
            </w:r>
          </w:p>
        </w:tc>
        <w:tc>
          <w:tcPr>
            <w:tcW w:w="2476" w:type="dxa"/>
            <w:noWrap w:val="0"/>
            <w:vAlign w:val="center"/>
          </w:tcPr>
          <w:p>
            <w:pPr>
              <w:adjustRightInd w:val="0"/>
              <w:snapToGrid w:val="0"/>
              <w:jc w:val="center"/>
              <w:rPr>
                <w:rFonts w:eastAsia="仿宋_GB2312"/>
                <w:szCs w:val="21"/>
              </w:rPr>
            </w:pPr>
            <w:r>
              <w:rPr>
                <w:rFonts w:hint="eastAsia" w:eastAsia="仿宋_GB2312"/>
                <w:szCs w:val="21"/>
              </w:rPr>
              <w:t>芦溪乡奇口村</w:t>
            </w:r>
          </w:p>
        </w:tc>
        <w:tc>
          <w:tcPr>
            <w:tcW w:w="1705" w:type="dxa"/>
            <w:noWrap w:val="0"/>
            <w:vAlign w:val="center"/>
          </w:tcPr>
          <w:p>
            <w:pPr>
              <w:adjustRightInd w:val="0"/>
              <w:snapToGrid w:val="0"/>
              <w:jc w:val="center"/>
              <w:rPr>
                <w:rFonts w:eastAsia="仿宋_GB2312"/>
                <w:szCs w:val="21"/>
              </w:rPr>
            </w:pPr>
            <w:r>
              <w:rPr>
                <w:rFonts w:hint="eastAsia" w:eastAsia="仿宋_GB2312"/>
                <w:szCs w:val="21"/>
              </w:rPr>
              <w:t>奥西电站</w:t>
            </w:r>
          </w:p>
        </w:tc>
        <w:tc>
          <w:tcPr>
            <w:tcW w:w="1705" w:type="dxa"/>
            <w:noWrap w:val="0"/>
            <w:vAlign w:val="center"/>
          </w:tcPr>
          <w:p>
            <w:pPr>
              <w:adjustRightInd w:val="0"/>
              <w:snapToGrid w:val="0"/>
              <w:jc w:val="center"/>
              <w:rPr>
                <w:rFonts w:eastAsia="仿宋_GB2312"/>
                <w:szCs w:val="21"/>
              </w:rPr>
            </w:pPr>
            <w:r>
              <w:rPr>
                <w:rFonts w:hint="eastAsia" w:eastAsia="仿宋_GB2312"/>
                <w:szCs w:val="21"/>
              </w:rPr>
              <w:t>48.3m</w:t>
            </w:r>
            <w:r>
              <w:rPr>
                <w:rFonts w:hint="eastAsia" w:eastAsia="仿宋_GB2312"/>
                <w:szCs w:val="21"/>
                <w:vertAlign w:val="superscript"/>
              </w:rPr>
              <w:t>3</w:t>
            </w:r>
            <w:r>
              <w:rPr>
                <w:rFonts w:hint="eastAsia" w:eastAsia="仿宋_GB2312"/>
                <w:szCs w:val="21"/>
              </w:rPr>
              <w:t>/s</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716" w:type="dxa"/>
            <w:noWrap w:val="0"/>
            <w:vAlign w:val="center"/>
          </w:tcPr>
          <w:p>
            <w:pPr>
              <w:adjustRightInd w:val="0"/>
              <w:snapToGrid w:val="0"/>
              <w:jc w:val="center"/>
              <w:rPr>
                <w:rFonts w:hint="eastAsia" w:eastAsia="仿宋_GB2312"/>
                <w:szCs w:val="21"/>
              </w:rPr>
            </w:pPr>
            <w:r>
              <w:rPr>
                <w:rFonts w:hint="eastAsia" w:eastAsia="仿宋_GB2312"/>
                <w:szCs w:val="21"/>
              </w:rPr>
              <w:t>4</w:t>
            </w:r>
          </w:p>
        </w:tc>
        <w:tc>
          <w:tcPr>
            <w:tcW w:w="1920" w:type="dxa"/>
            <w:noWrap w:val="0"/>
            <w:vAlign w:val="center"/>
          </w:tcPr>
          <w:p>
            <w:pPr>
              <w:adjustRightInd w:val="0"/>
              <w:snapToGrid w:val="0"/>
              <w:jc w:val="center"/>
              <w:rPr>
                <w:rFonts w:eastAsia="仿宋_GB2312"/>
                <w:szCs w:val="21"/>
              </w:rPr>
            </w:pPr>
            <w:r>
              <w:rPr>
                <w:rFonts w:eastAsia="仿宋_GB2312"/>
                <w:szCs w:val="21"/>
              </w:rPr>
              <w:t>新安江流域率水</w:t>
            </w:r>
          </w:p>
        </w:tc>
        <w:tc>
          <w:tcPr>
            <w:tcW w:w="2476" w:type="dxa"/>
            <w:noWrap w:val="0"/>
            <w:vAlign w:val="center"/>
          </w:tcPr>
          <w:p>
            <w:pPr>
              <w:adjustRightInd w:val="0"/>
              <w:snapToGrid w:val="0"/>
              <w:jc w:val="center"/>
              <w:rPr>
                <w:rFonts w:eastAsia="仿宋_GB2312"/>
                <w:szCs w:val="21"/>
              </w:rPr>
            </w:pPr>
            <w:r>
              <w:rPr>
                <w:rFonts w:hint="eastAsia" w:eastAsia="仿宋_GB2312"/>
                <w:szCs w:val="21"/>
              </w:rPr>
              <w:t>凫峰乡李源村</w:t>
            </w:r>
          </w:p>
        </w:tc>
        <w:tc>
          <w:tcPr>
            <w:tcW w:w="1705" w:type="dxa"/>
            <w:noWrap w:val="0"/>
            <w:vAlign w:val="center"/>
          </w:tcPr>
          <w:p>
            <w:pPr>
              <w:adjustRightInd w:val="0"/>
              <w:snapToGrid w:val="0"/>
              <w:jc w:val="center"/>
              <w:rPr>
                <w:rFonts w:eastAsia="仿宋_GB2312"/>
                <w:szCs w:val="21"/>
              </w:rPr>
            </w:pPr>
            <w:r>
              <w:rPr>
                <w:rFonts w:hint="eastAsia" w:eastAsia="仿宋_GB2312"/>
                <w:szCs w:val="21"/>
              </w:rPr>
              <w:t>朱村电站</w:t>
            </w:r>
          </w:p>
        </w:tc>
        <w:tc>
          <w:tcPr>
            <w:tcW w:w="1705" w:type="dxa"/>
            <w:noWrap w:val="0"/>
            <w:vAlign w:val="center"/>
          </w:tcPr>
          <w:p>
            <w:pPr>
              <w:adjustRightInd w:val="0"/>
              <w:snapToGrid w:val="0"/>
              <w:jc w:val="center"/>
              <w:rPr>
                <w:rFonts w:eastAsia="仿宋_GB2312"/>
                <w:szCs w:val="21"/>
              </w:rPr>
            </w:pPr>
            <w:r>
              <w:rPr>
                <w:rFonts w:hint="eastAsia" w:eastAsia="仿宋_GB2312"/>
                <w:szCs w:val="21"/>
              </w:rPr>
              <w:t>10.7m</w:t>
            </w:r>
            <w:r>
              <w:rPr>
                <w:rFonts w:hint="eastAsia" w:eastAsia="仿宋_GB2312"/>
                <w:szCs w:val="21"/>
                <w:vertAlign w:val="superscript"/>
              </w:rPr>
              <w:t>3</w:t>
            </w:r>
            <w:r>
              <w:rPr>
                <w:rFonts w:hint="eastAsia" w:eastAsia="仿宋_GB2312"/>
                <w:szCs w:val="21"/>
              </w:rPr>
              <w:t>/s</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716" w:type="dxa"/>
            <w:noWrap w:val="0"/>
            <w:vAlign w:val="center"/>
          </w:tcPr>
          <w:p>
            <w:pPr>
              <w:adjustRightInd w:val="0"/>
              <w:snapToGrid w:val="0"/>
              <w:jc w:val="center"/>
              <w:rPr>
                <w:rFonts w:hint="eastAsia" w:eastAsia="仿宋_GB2312"/>
                <w:szCs w:val="21"/>
              </w:rPr>
            </w:pPr>
            <w:r>
              <w:rPr>
                <w:rFonts w:hint="eastAsia" w:eastAsia="仿宋_GB2312"/>
                <w:szCs w:val="21"/>
              </w:rPr>
              <w:t>5</w:t>
            </w:r>
          </w:p>
        </w:tc>
        <w:tc>
          <w:tcPr>
            <w:tcW w:w="1920" w:type="dxa"/>
            <w:noWrap w:val="0"/>
            <w:vAlign w:val="center"/>
          </w:tcPr>
          <w:p>
            <w:pPr>
              <w:adjustRightInd w:val="0"/>
              <w:snapToGrid w:val="0"/>
              <w:jc w:val="center"/>
              <w:rPr>
                <w:rFonts w:eastAsia="仿宋_GB2312"/>
                <w:szCs w:val="21"/>
              </w:rPr>
            </w:pPr>
            <w:r>
              <w:rPr>
                <w:rFonts w:hint="eastAsia" w:eastAsia="仿宋_GB2312"/>
                <w:szCs w:val="21"/>
              </w:rPr>
              <w:t>大北水</w:t>
            </w:r>
          </w:p>
        </w:tc>
        <w:tc>
          <w:tcPr>
            <w:tcW w:w="2476" w:type="dxa"/>
            <w:noWrap w:val="0"/>
            <w:vAlign w:val="center"/>
          </w:tcPr>
          <w:p>
            <w:pPr>
              <w:adjustRightInd w:val="0"/>
              <w:snapToGrid w:val="0"/>
              <w:jc w:val="center"/>
              <w:rPr>
                <w:rFonts w:eastAsia="仿宋_GB2312"/>
                <w:szCs w:val="21"/>
              </w:rPr>
            </w:pPr>
            <w:r>
              <w:rPr>
                <w:rFonts w:hint="eastAsia" w:eastAsia="仿宋_GB2312"/>
                <w:szCs w:val="21"/>
              </w:rPr>
              <w:t>历口乡深都村</w:t>
            </w:r>
          </w:p>
        </w:tc>
        <w:tc>
          <w:tcPr>
            <w:tcW w:w="1705" w:type="dxa"/>
            <w:noWrap w:val="0"/>
            <w:vAlign w:val="center"/>
          </w:tcPr>
          <w:p>
            <w:pPr>
              <w:adjustRightInd w:val="0"/>
              <w:snapToGrid w:val="0"/>
              <w:jc w:val="center"/>
              <w:rPr>
                <w:rFonts w:eastAsia="仿宋_GB2312"/>
                <w:szCs w:val="21"/>
              </w:rPr>
            </w:pPr>
            <w:r>
              <w:rPr>
                <w:rFonts w:hint="eastAsia" w:eastAsia="仿宋_GB2312"/>
                <w:szCs w:val="21"/>
              </w:rPr>
              <w:t>历口电站</w:t>
            </w:r>
          </w:p>
        </w:tc>
        <w:tc>
          <w:tcPr>
            <w:tcW w:w="1705" w:type="dxa"/>
            <w:noWrap w:val="0"/>
            <w:vAlign w:val="center"/>
          </w:tcPr>
          <w:p>
            <w:pPr>
              <w:adjustRightInd w:val="0"/>
              <w:snapToGrid w:val="0"/>
              <w:jc w:val="center"/>
              <w:rPr>
                <w:rFonts w:eastAsia="仿宋_GB2312"/>
                <w:szCs w:val="21"/>
              </w:rPr>
            </w:pPr>
            <w:r>
              <w:rPr>
                <w:rFonts w:hint="eastAsia" w:eastAsia="仿宋_GB2312"/>
                <w:szCs w:val="21"/>
              </w:rPr>
              <w:t>10.78m</w:t>
            </w:r>
            <w:r>
              <w:rPr>
                <w:rFonts w:hint="eastAsia" w:eastAsia="仿宋_GB2312"/>
                <w:szCs w:val="21"/>
                <w:vertAlign w:val="superscript"/>
              </w:rPr>
              <w:t>3</w:t>
            </w:r>
            <w:r>
              <w:rPr>
                <w:rFonts w:hint="eastAsia" w:eastAsia="仿宋_GB2312"/>
                <w:szCs w:val="21"/>
              </w:rPr>
              <w:t>/s</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716" w:type="dxa"/>
            <w:noWrap w:val="0"/>
            <w:vAlign w:val="center"/>
          </w:tcPr>
          <w:p>
            <w:pPr>
              <w:adjustRightInd w:val="0"/>
              <w:snapToGrid w:val="0"/>
              <w:jc w:val="center"/>
              <w:rPr>
                <w:rFonts w:hint="eastAsia" w:eastAsia="仿宋_GB2312"/>
                <w:szCs w:val="21"/>
              </w:rPr>
            </w:pPr>
            <w:r>
              <w:rPr>
                <w:rFonts w:hint="eastAsia" w:eastAsia="仿宋_GB2312"/>
                <w:szCs w:val="21"/>
              </w:rPr>
              <w:t>6</w:t>
            </w:r>
          </w:p>
        </w:tc>
        <w:tc>
          <w:tcPr>
            <w:tcW w:w="1920" w:type="dxa"/>
            <w:noWrap w:val="0"/>
            <w:vAlign w:val="center"/>
          </w:tcPr>
          <w:p>
            <w:pPr>
              <w:adjustRightInd w:val="0"/>
              <w:snapToGrid w:val="0"/>
              <w:jc w:val="center"/>
              <w:rPr>
                <w:rFonts w:eastAsia="仿宋_GB2312"/>
                <w:szCs w:val="21"/>
              </w:rPr>
            </w:pPr>
            <w:r>
              <w:rPr>
                <w:rFonts w:hint="eastAsia" w:eastAsia="仿宋_GB2312"/>
                <w:szCs w:val="21"/>
              </w:rPr>
              <w:t>大北水</w:t>
            </w:r>
          </w:p>
        </w:tc>
        <w:tc>
          <w:tcPr>
            <w:tcW w:w="2476" w:type="dxa"/>
            <w:noWrap w:val="0"/>
            <w:vAlign w:val="center"/>
          </w:tcPr>
          <w:p>
            <w:pPr>
              <w:adjustRightInd w:val="0"/>
              <w:snapToGrid w:val="0"/>
              <w:jc w:val="center"/>
              <w:rPr>
                <w:rFonts w:eastAsia="仿宋_GB2312"/>
                <w:szCs w:val="21"/>
              </w:rPr>
            </w:pPr>
            <w:r>
              <w:rPr>
                <w:rFonts w:hint="eastAsia" w:eastAsia="仿宋_GB2312"/>
                <w:szCs w:val="21"/>
              </w:rPr>
              <w:t>渚口乡主木村</w:t>
            </w:r>
          </w:p>
        </w:tc>
        <w:tc>
          <w:tcPr>
            <w:tcW w:w="1705" w:type="dxa"/>
            <w:noWrap w:val="0"/>
            <w:vAlign w:val="center"/>
          </w:tcPr>
          <w:p>
            <w:pPr>
              <w:adjustRightInd w:val="0"/>
              <w:snapToGrid w:val="0"/>
              <w:jc w:val="center"/>
              <w:rPr>
                <w:rFonts w:eastAsia="仿宋_GB2312"/>
                <w:szCs w:val="21"/>
              </w:rPr>
            </w:pPr>
            <w:r>
              <w:rPr>
                <w:rFonts w:hint="eastAsia" w:eastAsia="仿宋_GB2312"/>
                <w:szCs w:val="21"/>
              </w:rPr>
              <w:t>主木电站</w:t>
            </w:r>
          </w:p>
        </w:tc>
        <w:tc>
          <w:tcPr>
            <w:tcW w:w="1705" w:type="dxa"/>
            <w:noWrap w:val="0"/>
            <w:vAlign w:val="center"/>
          </w:tcPr>
          <w:p>
            <w:pPr>
              <w:adjustRightInd w:val="0"/>
              <w:snapToGrid w:val="0"/>
              <w:jc w:val="center"/>
              <w:rPr>
                <w:rFonts w:eastAsia="仿宋_GB2312"/>
                <w:szCs w:val="21"/>
              </w:rPr>
            </w:pPr>
            <w:r>
              <w:rPr>
                <w:rFonts w:hint="eastAsia" w:eastAsia="仿宋_GB2312"/>
                <w:szCs w:val="21"/>
              </w:rPr>
              <w:t>15.2m</w:t>
            </w:r>
            <w:r>
              <w:rPr>
                <w:rFonts w:hint="eastAsia" w:eastAsia="仿宋_GB2312"/>
                <w:szCs w:val="21"/>
                <w:vertAlign w:val="superscript"/>
              </w:rPr>
              <w:t>3</w:t>
            </w:r>
            <w:r>
              <w:rPr>
                <w:rFonts w:hint="eastAsia" w:eastAsia="仿宋_GB2312"/>
                <w:szCs w:val="21"/>
              </w:rPr>
              <w:t>/s</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716" w:type="dxa"/>
            <w:noWrap w:val="0"/>
            <w:vAlign w:val="center"/>
          </w:tcPr>
          <w:p>
            <w:pPr>
              <w:adjustRightInd w:val="0"/>
              <w:snapToGrid w:val="0"/>
              <w:jc w:val="center"/>
              <w:rPr>
                <w:rFonts w:hint="eastAsia" w:eastAsia="仿宋_GB2312"/>
                <w:szCs w:val="21"/>
              </w:rPr>
            </w:pPr>
            <w:r>
              <w:rPr>
                <w:rFonts w:hint="eastAsia" w:eastAsia="仿宋_GB2312"/>
                <w:szCs w:val="21"/>
              </w:rPr>
              <w:t>7</w:t>
            </w:r>
          </w:p>
        </w:tc>
        <w:tc>
          <w:tcPr>
            <w:tcW w:w="1920" w:type="dxa"/>
            <w:noWrap w:val="0"/>
            <w:vAlign w:val="center"/>
          </w:tcPr>
          <w:p>
            <w:pPr>
              <w:adjustRightInd w:val="0"/>
              <w:snapToGrid w:val="0"/>
              <w:jc w:val="center"/>
              <w:rPr>
                <w:rFonts w:eastAsia="仿宋_GB2312"/>
                <w:szCs w:val="21"/>
              </w:rPr>
            </w:pPr>
            <w:r>
              <w:rPr>
                <w:rFonts w:eastAsia="仿宋_GB2312"/>
                <w:szCs w:val="21"/>
              </w:rPr>
              <w:t>长江流域湘东河</w:t>
            </w:r>
          </w:p>
        </w:tc>
        <w:tc>
          <w:tcPr>
            <w:tcW w:w="2476" w:type="dxa"/>
            <w:noWrap w:val="0"/>
            <w:vAlign w:val="center"/>
          </w:tcPr>
          <w:p>
            <w:pPr>
              <w:adjustRightInd w:val="0"/>
              <w:snapToGrid w:val="0"/>
              <w:jc w:val="center"/>
              <w:rPr>
                <w:rFonts w:eastAsia="仿宋_GB2312"/>
                <w:szCs w:val="21"/>
              </w:rPr>
            </w:pPr>
            <w:r>
              <w:rPr>
                <w:rFonts w:hint="eastAsia" w:eastAsia="仿宋_GB2312"/>
                <w:szCs w:val="21"/>
              </w:rPr>
              <w:t>历口乡湘东村</w:t>
            </w:r>
          </w:p>
        </w:tc>
        <w:tc>
          <w:tcPr>
            <w:tcW w:w="1705" w:type="dxa"/>
            <w:noWrap w:val="0"/>
            <w:vAlign w:val="center"/>
          </w:tcPr>
          <w:p>
            <w:pPr>
              <w:adjustRightInd w:val="0"/>
              <w:snapToGrid w:val="0"/>
              <w:jc w:val="center"/>
              <w:rPr>
                <w:rFonts w:eastAsia="仿宋_GB2312"/>
                <w:szCs w:val="21"/>
              </w:rPr>
            </w:pPr>
            <w:r>
              <w:rPr>
                <w:rFonts w:eastAsia="仿宋_GB2312"/>
                <w:szCs w:val="21"/>
              </w:rPr>
              <w:t>巨龙一级电站</w:t>
            </w:r>
          </w:p>
        </w:tc>
        <w:tc>
          <w:tcPr>
            <w:tcW w:w="1705" w:type="dxa"/>
            <w:noWrap w:val="0"/>
            <w:vAlign w:val="center"/>
          </w:tcPr>
          <w:p>
            <w:pPr>
              <w:adjustRightInd w:val="0"/>
              <w:snapToGrid w:val="0"/>
              <w:jc w:val="center"/>
              <w:rPr>
                <w:rFonts w:eastAsia="仿宋_GB2312"/>
                <w:szCs w:val="21"/>
              </w:rPr>
            </w:pPr>
            <w:r>
              <w:rPr>
                <w:rFonts w:hint="eastAsia" w:eastAsia="仿宋_GB2312"/>
                <w:szCs w:val="21"/>
              </w:rPr>
              <w:t>0.26m</w:t>
            </w:r>
            <w:r>
              <w:rPr>
                <w:rFonts w:hint="eastAsia" w:eastAsia="仿宋_GB2312"/>
                <w:szCs w:val="21"/>
                <w:vertAlign w:val="superscript"/>
              </w:rPr>
              <w:t>3</w:t>
            </w:r>
            <w:r>
              <w:rPr>
                <w:rFonts w:hint="eastAsia" w:eastAsia="仿宋_GB2312"/>
                <w:szCs w:val="21"/>
              </w:rPr>
              <w:t>/s</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716" w:type="dxa"/>
            <w:noWrap w:val="0"/>
            <w:vAlign w:val="center"/>
          </w:tcPr>
          <w:p>
            <w:pPr>
              <w:adjustRightInd w:val="0"/>
              <w:snapToGrid w:val="0"/>
              <w:jc w:val="center"/>
              <w:rPr>
                <w:rFonts w:hint="eastAsia" w:eastAsia="仿宋_GB2312"/>
                <w:szCs w:val="21"/>
              </w:rPr>
            </w:pPr>
            <w:r>
              <w:rPr>
                <w:rFonts w:hint="eastAsia" w:eastAsia="仿宋_GB2312"/>
                <w:szCs w:val="21"/>
              </w:rPr>
              <w:t>8</w:t>
            </w:r>
          </w:p>
        </w:tc>
        <w:tc>
          <w:tcPr>
            <w:tcW w:w="1920" w:type="dxa"/>
            <w:noWrap w:val="0"/>
            <w:vAlign w:val="center"/>
          </w:tcPr>
          <w:p>
            <w:pPr>
              <w:adjustRightInd w:val="0"/>
              <w:snapToGrid w:val="0"/>
              <w:jc w:val="center"/>
              <w:rPr>
                <w:rFonts w:eastAsia="仿宋_GB2312"/>
                <w:szCs w:val="21"/>
              </w:rPr>
            </w:pPr>
            <w:r>
              <w:rPr>
                <w:rFonts w:hint="eastAsia" w:eastAsia="仿宋_GB2312"/>
                <w:szCs w:val="21"/>
              </w:rPr>
              <w:t>大洪水</w:t>
            </w:r>
          </w:p>
        </w:tc>
        <w:tc>
          <w:tcPr>
            <w:tcW w:w="2476" w:type="dxa"/>
            <w:noWrap w:val="0"/>
            <w:vAlign w:val="center"/>
          </w:tcPr>
          <w:p>
            <w:pPr>
              <w:adjustRightInd w:val="0"/>
              <w:snapToGrid w:val="0"/>
              <w:jc w:val="center"/>
              <w:rPr>
                <w:rFonts w:eastAsia="仿宋_GB2312"/>
                <w:szCs w:val="21"/>
              </w:rPr>
            </w:pPr>
            <w:r>
              <w:rPr>
                <w:rFonts w:hint="eastAsia" w:eastAsia="仿宋_GB2312"/>
                <w:szCs w:val="21"/>
              </w:rPr>
              <w:t>溶口乡溶口村</w:t>
            </w:r>
          </w:p>
        </w:tc>
        <w:tc>
          <w:tcPr>
            <w:tcW w:w="1705" w:type="dxa"/>
            <w:noWrap w:val="0"/>
            <w:vAlign w:val="center"/>
          </w:tcPr>
          <w:p>
            <w:pPr>
              <w:adjustRightInd w:val="0"/>
              <w:snapToGrid w:val="0"/>
              <w:jc w:val="center"/>
              <w:rPr>
                <w:rFonts w:eastAsia="仿宋_GB2312"/>
                <w:szCs w:val="21"/>
              </w:rPr>
            </w:pPr>
            <w:r>
              <w:rPr>
                <w:rFonts w:eastAsia="仿宋_GB2312"/>
                <w:szCs w:val="21"/>
              </w:rPr>
              <w:t>溶口电站</w:t>
            </w:r>
          </w:p>
        </w:tc>
        <w:tc>
          <w:tcPr>
            <w:tcW w:w="1705" w:type="dxa"/>
            <w:noWrap w:val="0"/>
            <w:vAlign w:val="center"/>
          </w:tcPr>
          <w:p>
            <w:pPr>
              <w:adjustRightInd w:val="0"/>
              <w:snapToGrid w:val="0"/>
              <w:jc w:val="center"/>
              <w:rPr>
                <w:rFonts w:eastAsia="仿宋_GB2312"/>
                <w:szCs w:val="21"/>
              </w:rPr>
            </w:pPr>
            <w:r>
              <w:rPr>
                <w:rFonts w:hint="eastAsia" w:eastAsia="仿宋_GB2312"/>
                <w:szCs w:val="21"/>
              </w:rPr>
              <w:t>22.1m</w:t>
            </w:r>
            <w:r>
              <w:rPr>
                <w:rFonts w:hint="eastAsia" w:eastAsia="仿宋_GB2312"/>
                <w:szCs w:val="21"/>
                <w:vertAlign w:val="superscript"/>
              </w:rPr>
              <w:t>3</w:t>
            </w:r>
            <w:r>
              <w:rPr>
                <w:rFonts w:hint="eastAsia" w:eastAsia="仿宋_GB2312"/>
                <w:szCs w:val="21"/>
              </w:rPr>
              <w:t>/s</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716" w:type="dxa"/>
            <w:noWrap w:val="0"/>
            <w:vAlign w:val="center"/>
          </w:tcPr>
          <w:p>
            <w:pPr>
              <w:adjustRightInd w:val="0"/>
              <w:snapToGrid w:val="0"/>
              <w:jc w:val="center"/>
              <w:rPr>
                <w:rFonts w:hint="eastAsia" w:eastAsia="仿宋_GB2312"/>
                <w:szCs w:val="21"/>
              </w:rPr>
            </w:pPr>
            <w:r>
              <w:rPr>
                <w:rFonts w:hint="eastAsia" w:eastAsia="仿宋_GB2312"/>
                <w:szCs w:val="21"/>
              </w:rPr>
              <w:t>9</w:t>
            </w:r>
          </w:p>
        </w:tc>
        <w:tc>
          <w:tcPr>
            <w:tcW w:w="1920" w:type="dxa"/>
            <w:noWrap w:val="0"/>
            <w:vAlign w:val="center"/>
          </w:tcPr>
          <w:p>
            <w:pPr>
              <w:adjustRightInd w:val="0"/>
              <w:snapToGrid w:val="0"/>
              <w:jc w:val="center"/>
              <w:rPr>
                <w:rFonts w:eastAsia="仿宋_GB2312"/>
                <w:szCs w:val="21"/>
              </w:rPr>
            </w:pPr>
            <w:r>
              <w:rPr>
                <w:rFonts w:hint="eastAsia" w:eastAsia="仿宋_GB2312"/>
                <w:szCs w:val="21"/>
              </w:rPr>
              <w:t>大洪水</w:t>
            </w:r>
          </w:p>
        </w:tc>
        <w:tc>
          <w:tcPr>
            <w:tcW w:w="2476" w:type="dxa"/>
            <w:noWrap w:val="0"/>
            <w:vAlign w:val="center"/>
          </w:tcPr>
          <w:p>
            <w:pPr>
              <w:adjustRightInd w:val="0"/>
              <w:snapToGrid w:val="0"/>
              <w:jc w:val="center"/>
              <w:rPr>
                <w:rFonts w:eastAsia="仿宋_GB2312"/>
                <w:szCs w:val="21"/>
              </w:rPr>
            </w:pPr>
            <w:r>
              <w:rPr>
                <w:rFonts w:hint="eastAsia" w:eastAsia="仿宋_GB2312"/>
                <w:szCs w:val="21"/>
              </w:rPr>
              <w:t>平里乡贵溪村</w:t>
            </w:r>
          </w:p>
        </w:tc>
        <w:tc>
          <w:tcPr>
            <w:tcW w:w="1705" w:type="dxa"/>
            <w:noWrap w:val="0"/>
            <w:vAlign w:val="center"/>
          </w:tcPr>
          <w:p>
            <w:pPr>
              <w:adjustRightInd w:val="0"/>
              <w:snapToGrid w:val="0"/>
              <w:jc w:val="center"/>
              <w:rPr>
                <w:rFonts w:eastAsia="仿宋_GB2312"/>
                <w:szCs w:val="21"/>
              </w:rPr>
            </w:pPr>
            <w:r>
              <w:rPr>
                <w:rFonts w:eastAsia="仿宋_GB2312"/>
                <w:szCs w:val="21"/>
              </w:rPr>
              <w:t>万石滩电站</w:t>
            </w:r>
          </w:p>
        </w:tc>
        <w:tc>
          <w:tcPr>
            <w:tcW w:w="1705" w:type="dxa"/>
            <w:noWrap w:val="0"/>
            <w:vAlign w:val="center"/>
          </w:tcPr>
          <w:p>
            <w:pPr>
              <w:adjustRightInd w:val="0"/>
              <w:snapToGrid w:val="0"/>
              <w:jc w:val="center"/>
              <w:rPr>
                <w:rFonts w:eastAsia="仿宋_GB2312"/>
                <w:szCs w:val="21"/>
              </w:rPr>
            </w:pPr>
            <w:r>
              <w:rPr>
                <w:rFonts w:hint="eastAsia" w:eastAsia="仿宋_GB2312"/>
                <w:szCs w:val="21"/>
              </w:rPr>
              <w:t>19.2m</w:t>
            </w:r>
            <w:r>
              <w:rPr>
                <w:rFonts w:hint="eastAsia" w:eastAsia="仿宋_GB2312"/>
                <w:szCs w:val="21"/>
                <w:vertAlign w:val="superscript"/>
              </w:rPr>
              <w:t>3</w:t>
            </w:r>
            <w:r>
              <w:rPr>
                <w:rFonts w:hint="eastAsia" w:eastAsia="仿宋_GB2312"/>
                <w:szCs w:val="21"/>
              </w:rPr>
              <w:t>/s</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716" w:type="dxa"/>
            <w:noWrap w:val="0"/>
            <w:vAlign w:val="center"/>
          </w:tcPr>
          <w:p>
            <w:pPr>
              <w:adjustRightInd w:val="0"/>
              <w:snapToGrid w:val="0"/>
              <w:jc w:val="center"/>
              <w:rPr>
                <w:rFonts w:eastAsia="仿宋_GB2312"/>
                <w:szCs w:val="21"/>
              </w:rPr>
            </w:pPr>
            <w:r>
              <w:rPr>
                <w:rFonts w:hint="eastAsia" w:eastAsia="仿宋_GB2312"/>
                <w:szCs w:val="21"/>
              </w:rPr>
              <w:t>10</w:t>
            </w:r>
          </w:p>
        </w:tc>
        <w:tc>
          <w:tcPr>
            <w:tcW w:w="1920" w:type="dxa"/>
            <w:noWrap w:val="0"/>
            <w:vAlign w:val="center"/>
          </w:tcPr>
          <w:p>
            <w:pPr>
              <w:adjustRightInd w:val="0"/>
              <w:snapToGrid w:val="0"/>
              <w:jc w:val="center"/>
              <w:rPr>
                <w:rFonts w:eastAsia="仿宋_GB2312"/>
                <w:szCs w:val="21"/>
              </w:rPr>
            </w:pPr>
            <w:r>
              <w:rPr>
                <w:rFonts w:eastAsia="仿宋_GB2312"/>
                <w:szCs w:val="21"/>
              </w:rPr>
              <w:t>长江流域湘东河</w:t>
            </w:r>
          </w:p>
        </w:tc>
        <w:tc>
          <w:tcPr>
            <w:tcW w:w="2476" w:type="dxa"/>
            <w:noWrap w:val="0"/>
            <w:vAlign w:val="center"/>
          </w:tcPr>
          <w:p>
            <w:pPr>
              <w:adjustRightInd w:val="0"/>
              <w:snapToGrid w:val="0"/>
              <w:jc w:val="center"/>
              <w:rPr>
                <w:rFonts w:eastAsia="仿宋_GB2312"/>
                <w:szCs w:val="21"/>
              </w:rPr>
            </w:pPr>
            <w:r>
              <w:rPr>
                <w:rFonts w:hint="eastAsia" w:eastAsia="仿宋_GB2312"/>
                <w:szCs w:val="21"/>
              </w:rPr>
              <w:t>历口乡湘东村</w:t>
            </w:r>
          </w:p>
        </w:tc>
        <w:tc>
          <w:tcPr>
            <w:tcW w:w="1705" w:type="dxa"/>
            <w:noWrap w:val="0"/>
            <w:vAlign w:val="center"/>
          </w:tcPr>
          <w:p>
            <w:pPr>
              <w:adjustRightInd w:val="0"/>
              <w:snapToGrid w:val="0"/>
              <w:jc w:val="center"/>
              <w:rPr>
                <w:rFonts w:eastAsia="仿宋_GB2312"/>
                <w:szCs w:val="21"/>
              </w:rPr>
            </w:pPr>
            <w:r>
              <w:rPr>
                <w:rFonts w:eastAsia="仿宋_GB2312"/>
                <w:szCs w:val="21"/>
              </w:rPr>
              <w:t>巨龙二级电站</w:t>
            </w:r>
          </w:p>
        </w:tc>
        <w:tc>
          <w:tcPr>
            <w:tcW w:w="1705" w:type="dxa"/>
            <w:noWrap w:val="0"/>
            <w:vAlign w:val="center"/>
          </w:tcPr>
          <w:p>
            <w:pPr>
              <w:adjustRightInd w:val="0"/>
              <w:snapToGrid w:val="0"/>
              <w:jc w:val="center"/>
              <w:rPr>
                <w:rFonts w:eastAsia="仿宋_GB2312"/>
                <w:szCs w:val="21"/>
              </w:rPr>
            </w:pPr>
            <w:r>
              <w:rPr>
                <w:rFonts w:hint="eastAsia" w:eastAsia="仿宋_GB2312"/>
                <w:szCs w:val="21"/>
              </w:rPr>
              <w:t>0.456m</w:t>
            </w:r>
            <w:r>
              <w:rPr>
                <w:rFonts w:hint="eastAsia" w:eastAsia="仿宋_GB2312"/>
                <w:szCs w:val="21"/>
                <w:vertAlign w:val="superscript"/>
              </w:rPr>
              <w:t>3</w:t>
            </w:r>
            <w:r>
              <w:rPr>
                <w:rFonts w:hint="eastAsia" w:eastAsia="仿宋_GB2312"/>
                <w:szCs w:val="21"/>
              </w:rPr>
              <w:t>/s</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716" w:type="dxa"/>
            <w:noWrap w:val="0"/>
            <w:vAlign w:val="center"/>
          </w:tcPr>
          <w:p>
            <w:pPr>
              <w:adjustRightInd w:val="0"/>
              <w:snapToGrid w:val="0"/>
              <w:jc w:val="center"/>
              <w:rPr>
                <w:rFonts w:eastAsia="仿宋_GB2312"/>
                <w:szCs w:val="21"/>
              </w:rPr>
            </w:pPr>
            <w:r>
              <w:rPr>
                <w:rFonts w:hint="eastAsia" w:eastAsia="仿宋_GB2312"/>
                <w:szCs w:val="21"/>
              </w:rPr>
              <w:t>11</w:t>
            </w:r>
          </w:p>
        </w:tc>
        <w:tc>
          <w:tcPr>
            <w:tcW w:w="1920" w:type="dxa"/>
            <w:noWrap w:val="0"/>
            <w:vAlign w:val="center"/>
          </w:tcPr>
          <w:p>
            <w:pPr>
              <w:adjustRightInd w:val="0"/>
              <w:snapToGrid w:val="0"/>
              <w:jc w:val="center"/>
              <w:rPr>
                <w:rFonts w:eastAsia="仿宋_GB2312"/>
                <w:szCs w:val="21"/>
              </w:rPr>
            </w:pPr>
            <w:r>
              <w:rPr>
                <w:rFonts w:eastAsia="仿宋_GB2312"/>
                <w:szCs w:val="21"/>
              </w:rPr>
              <w:t>长江流域港上河</w:t>
            </w:r>
          </w:p>
        </w:tc>
        <w:tc>
          <w:tcPr>
            <w:tcW w:w="2476" w:type="dxa"/>
            <w:noWrap w:val="0"/>
            <w:vAlign w:val="center"/>
          </w:tcPr>
          <w:p>
            <w:pPr>
              <w:adjustRightInd w:val="0"/>
              <w:snapToGrid w:val="0"/>
              <w:jc w:val="center"/>
              <w:rPr>
                <w:rFonts w:eastAsia="仿宋_GB2312"/>
                <w:szCs w:val="21"/>
              </w:rPr>
            </w:pPr>
            <w:r>
              <w:rPr>
                <w:rFonts w:hint="eastAsia" w:eastAsia="仿宋_GB2312"/>
                <w:szCs w:val="21"/>
              </w:rPr>
              <w:t>闪里乡港上村</w:t>
            </w:r>
          </w:p>
        </w:tc>
        <w:tc>
          <w:tcPr>
            <w:tcW w:w="1705" w:type="dxa"/>
            <w:noWrap w:val="0"/>
            <w:vAlign w:val="center"/>
          </w:tcPr>
          <w:p>
            <w:pPr>
              <w:adjustRightInd w:val="0"/>
              <w:snapToGrid w:val="0"/>
              <w:jc w:val="center"/>
              <w:rPr>
                <w:rFonts w:eastAsia="仿宋_GB2312"/>
                <w:szCs w:val="21"/>
              </w:rPr>
            </w:pPr>
            <w:r>
              <w:rPr>
                <w:rFonts w:eastAsia="仿宋_GB2312"/>
                <w:szCs w:val="21"/>
              </w:rPr>
              <w:t>港上电站</w:t>
            </w:r>
          </w:p>
        </w:tc>
        <w:tc>
          <w:tcPr>
            <w:tcW w:w="1705" w:type="dxa"/>
            <w:noWrap w:val="0"/>
            <w:vAlign w:val="center"/>
          </w:tcPr>
          <w:p>
            <w:pPr>
              <w:adjustRightInd w:val="0"/>
              <w:snapToGrid w:val="0"/>
              <w:jc w:val="center"/>
              <w:rPr>
                <w:rFonts w:eastAsia="仿宋_GB2312"/>
                <w:szCs w:val="21"/>
              </w:rPr>
            </w:pPr>
            <w:r>
              <w:rPr>
                <w:rFonts w:hint="eastAsia" w:eastAsia="仿宋_GB2312"/>
                <w:szCs w:val="21"/>
              </w:rPr>
              <w:t>0.46m</w:t>
            </w:r>
            <w:r>
              <w:rPr>
                <w:rFonts w:hint="eastAsia" w:eastAsia="仿宋_GB2312"/>
                <w:szCs w:val="21"/>
                <w:vertAlign w:val="superscript"/>
              </w:rPr>
              <w:t>3</w:t>
            </w:r>
            <w:r>
              <w:rPr>
                <w:rFonts w:hint="eastAsia" w:eastAsia="仿宋_GB2312"/>
                <w:szCs w:val="21"/>
              </w:rPr>
              <w:t>/s</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716" w:type="dxa"/>
            <w:noWrap w:val="0"/>
            <w:vAlign w:val="center"/>
          </w:tcPr>
          <w:p>
            <w:pPr>
              <w:adjustRightInd w:val="0"/>
              <w:snapToGrid w:val="0"/>
              <w:jc w:val="center"/>
              <w:rPr>
                <w:rFonts w:eastAsia="仿宋_GB2312"/>
                <w:szCs w:val="21"/>
              </w:rPr>
            </w:pPr>
            <w:r>
              <w:rPr>
                <w:rFonts w:hint="eastAsia" w:eastAsia="仿宋_GB2312"/>
                <w:szCs w:val="21"/>
              </w:rPr>
              <w:t>12</w:t>
            </w:r>
          </w:p>
        </w:tc>
        <w:tc>
          <w:tcPr>
            <w:tcW w:w="1920" w:type="dxa"/>
            <w:noWrap w:val="0"/>
            <w:vAlign w:val="center"/>
          </w:tcPr>
          <w:p>
            <w:pPr>
              <w:adjustRightInd w:val="0"/>
              <w:snapToGrid w:val="0"/>
              <w:jc w:val="center"/>
              <w:rPr>
                <w:rFonts w:eastAsia="仿宋_GB2312"/>
                <w:szCs w:val="21"/>
              </w:rPr>
            </w:pPr>
            <w:r>
              <w:rPr>
                <w:rFonts w:eastAsia="仿宋_GB2312"/>
                <w:szCs w:val="21"/>
              </w:rPr>
              <w:t>长江流域梅溪河</w:t>
            </w:r>
          </w:p>
        </w:tc>
        <w:tc>
          <w:tcPr>
            <w:tcW w:w="2476" w:type="dxa"/>
            <w:noWrap w:val="0"/>
            <w:vAlign w:val="center"/>
          </w:tcPr>
          <w:p>
            <w:pPr>
              <w:adjustRightInd w:val="0"/>
              <w:snapToGrid w:val="0"/>
              <w:jc w:val="center"/>
              <w:rPr>
                <w:rFonts w:eastAsia="仿宋_GB2312"/>
                <w:szCs w:val="21"/>
              </w:rPr>
            </w:pPr>
            <w:r>
              <w:rPr>
                <w:rFonts w:hint="eastAsia" w:eastAsia="仿宋_GB2312"/>
                <w:szCs w:val="21"/>
              </w:rPr>
              <w:t>安凌乡王蒲村</w:t>
            </w:r>
          </w:p>
        </w:tc>
        <w:tc>
          <w:tcPr>
            <w:tcW w:w="1705" w:type="dxa"/>
            <w:noWrap w:val="0"/>
            <w:vAlign w:val="center"/>
          </w:tcPr>
          <w:p>
            <w:pPr>
              <w:adjustRightInd w:val="0"/>
              <w:snapToGrid w:val="0"/>
              <w:jc w:val="center"/>
              <w:rPr>
                <w:rFonts w:eastAsia="仿宋_GB2312"/>
                <w:szCs w:val="21"/>
              </w:rPr>
            </w:pPr>
            <w:r>
              <w:rPr>
                <w:rFonts w:eastAsia="仿宋_GB2312"/>
                <w:szCs w:val="21"/>
              </w:rPr>
              <w:t>菖蒲岭电站</w:t>
            </w:r>
          </w:p>
        </w:tc>
        <w:tc>
          <w:tcPr>
            <w:tcW w:w="1705" w:type="dxa"/>
            <w:noWrap w:val="0"/>
            <w:vAlign w:val="center"/>
          </w:tcPr>
          <w:p>
            <w:pPr>
              <w:adjustRightInd w:val="0"/>
              <w:snapToGrid w:val="0"/>
              <w:jc w:val="center"/>
              <w:rPr>
                <w:rFonts w:eastAsia="仿宋_GB2312"/>
                <w:szCs w:val="21"/>
              </w:rPr>
            </w:pPr>
            <w:r>
              <w:rPr>
                <w:rFonts w:hint="eastAsia" w:eastAsia="仿宋_GB2312"/>
                <w:szCs w:val="21"/>
              </w:rPr>
              <w:t>0.28m</w:t>
            </w:r>
            <w:r>
              <w:rPr>
                <w:rFonts w:hint="eastAsia" w:eastAsia="仿宋_GB2312"/>
                <w:szCs w:val="21"/>
                <w:vertAlign w:val="superscript"/>
              </w:rPr>
              <w:t>3</w:t>
            </w:r>
            <w:r>
              <w:rPr>
                <w:rFonts w:hint="eastAsia" w:eastAsia="仿宋_GB2312"/>
                <w:szCs w:val="21"/>
              </w:rPr>
              <w:t>/s</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716" w:type="dxa"/>
            <w:noWrap w:val="0"/>
            <w:vAlign w:val="center"/>
          </w:tcPr>
          <w:p>
            <w:pPr>
              <w:adjustRightInd w:val="0"/>
              <w:snapToGrid w:val="0"/>
              <w:jc w:val="center"/>
              <w:rPr>
                <w:rFonts w:eastAsia="仿宋_GB2312"/>
                <w:szCs w:val="21"/>
              </w:rPr>
            </w:pPr>
            <w:r>
              <w:rPr>
                <w:rFonts w:hint="eastAsia" w:eastAsia="仿宋_GB2312"/>
                <w:szCs w:val="21"/>
              </w:rPr>
              <w:t>13</w:t>
            </w:r>
          </w:p>
        </w:tc>
        <w:tc>
          <w:tcPr>
            <w:tcW w:w="1920" w:type="dxa"/>
            <w:noWrap w:val="0"/>
            <w:vAlign w:val="center"/>
          </w:tcPr>
          <w:p>
            <w:pPr>
              <w:adjustRightInd w:val="0"/>
              <w:snapToGrid w:val="0"/>
              <w:jc w:val="center"/>
              <w:rPr>
                <w:rFonts w:eastAsia="仿宋_GB2312"/>
                <w:szCs w:val="21"/>
              </w:rPr>
            </w:pPr>
            <w:r>
              <w:rPr>
                <w:rFonts w:eastAsia="仿宋_GB2312"/>
                <w:szCs w:val="21"/>
              </w:rPr>
              <w:t>文闪河支流红旗河</w:t>
            </w:r>
          </w:p>
        </w:tc>
        <w:tc>
          <w:tcPr>
            <w:tcW w:w="2476" w:type="dxa"/>
            <w:noWrap w:val="0"/>
            <w:vAlign w:val="center"/>
          </w:tcPr>
          <w:p>
            <w:pPr>
              <w:adjustRightInd w:val="0"/>
              <w:snapToGrid w:val="0"/>
              <w:jc w:val="center"/>
              <w:rPr>
                <w:rFonts w:eastAsia="仿宋_GB2312"/>
                <w:szCs w:val="21"/>
              </w:rPr>
            </w:pPr>
            <w:r>
              <w:rPr>
                <w:rFonts w:hint="eastAsia" w:eastAsia="仿宋_GB2312"/>
                <w:szCs w:val="21"/>
              </w:rPr>
              <w:t>箬坑乡红旗村</w:t>
            </w:r>
          </w:p>
        </w:tc>
        <w:tc>
          <w:tcPr>
            <w:tcW w:w="1705" w:type="dxa"/>
            <w:noWrap w:val="0"/>
            <w:vAlign w:val="center"/>
          </w:tcPr>
          <w:p>
            <w:pPr>
              <w:adjustRightInd w:val="0"/>
              <w:snapToGrid w:val="0"/>
              <w:jc w:val="center"/>
              <w:rPr>
                <w:rFonts w:eastAsia="仿宋_GB2312"/>
                <w:szCs w:val="21"/>
              </w:rPr>
            </w:pPr>
            <w:r>
              <w:rPr>
                <w:rFonts w:eastAsia="仿宋_GB2312"/>
                <w:szCs w:val="21"/>
              </w:rPr>
              <w:t>龙船滩电站</w:t>
            </w:r>
          </w:p>
        </w:tc>
        <w:tc>
          <w:tcPr>
            <w:tcW w:w="1705" w:type="dxa"/>
            <w:noWrap w:val="0"/>
            <w:vAlign w:val="center"/>
          </w:tcPr>
          <w:p>
            <w:pPr>
              <w:adjustRightInd w:val="0"/>
              <w:snapToGrid w:val="0"/>
              <w:jc w:val="center"/>
              <w:rPr>
                <w:rFonts w:hint="eastAsia" w:eastAsia="仿宋_GB2312"/>
                <w:szCs w:val="21"/>
              </w:rPr>
            </w:pPr>
            <w:r>
              <w:rPr>
                <w:rFonts w:hint="eastAsia" w:eastAsia="仿宋_GB2312"/>
                <w:szCs w:val="21"/>
              </w:rPr>
              <w:t>0.3m</w:t>
            </w:r>
            <w:r>
              <w:rPr>
                <w:rFonts w:hint="eastAsia" w:eastAsia="仿宋_GB2312"/>
                <w:szCs w:val="21"/>
                <w:vertAlign w:val="superscript"/>
              </w:rPr>
              <w:t>3</w:t>
            </w:r>
            <w:r>
              <w:rPr>
                <w:rFonts w:hint="eastAsia" w:eastAsia="仿宋_GB2312"/>
                <w:szCs w:val="21"/>
              </w:rPr>
              <w:t>/s</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716" w:type="dxa"/>
            <w:noWrap w:val="0"/>
            <w:vAlign w:val="center"/>
          </w:tcPr>
          <w:p>
            <w:pPr>
              <w:adjustRightInd w:val="0"/>
              <w:snapToGrid w:val="0"/>
              <w:jc w:val="center"/>
              <w:rPr>
                <w:rFonts w:eastAsia="仿宋_GB2312"/>
                <w:szCs w:val="21"/>
              </w:rPr>
            </w:pPr>
            <w:r>
              <w:rPr>
                <w:rFonts w:hint="eastAsia" w:eastAsia="仿宋_GB2312"/>
                <w:szCs w:val="21"/>
              </w:rPr>
              <w:t>14</w:t>
            </w:r>
          </w:p>
        </w:tc>
        <w:tc>
          <w:tcPr>
            <w:tcW w:w="1920" w:type="dxa"/>
            <w:noWrap w:val="0"/>
            <w:vAlign w:val="center"/>
          </w:tcPr>
          <w:p>
            <w:pPr>
              <w:adjustRightInd w:val="0"/>
              <w:snapToGrid w:val="0"/>
              <w:jc w:val="center"/>
              <w:rPr>
                <w:rFonts w:eastAsia="仿宋_GB2312"/>
                <w:szCs w:val="21"/>
              </w:rPr>
            </w:pPr>
            <w:r>
              <w:rPr>
                <w:rFonts w:hint="eastAsia" w:eastAsia="仿宋_GB2312"/>
                <w:szCs w:val="21"/>
              </w:rPr>
              <w:t>赤岭河</w:t>
            </w:r>
          </w:p>
        </w:tc>
        <w:tc>
          <w:tcPr>
            <w:tcW w:w="2476" w:type="dxa"/>
            <w:noWrap w:val="0"/>
            <w:vAlign w:val="center"/>
          </w:tcPr>
          <w:p>
            <w:pPr>
              <w:adjustRightInd w:val="0"/>
              <w:snapToGrid w:val="0"/>
              <w:jc w:val="center"/>
              <w:rPr>
                <w:rFonts w:eastAsia="仿宋_GB2312"/>
                <w:szCs w:val="21"/>
              </w:rPr>
            </w:pPr>
            <w:r>
              <w:rPr>
                <w:rFonts w:hint="eastAsia" w:eastAsia="仿宋_GB2312"/>
                <w:szCs w:val="21"/>
              </w:rPr>
              <w:t>安凌乡赤岭村</w:t>
            </w:r>
          </w:p>
        </w:tc>
        <w:tc>
          <w:tcPr>
            <w:tcW w:w="1705" w:type="dxa"/>
            <w:noWrap w:val="0"/>
            <w:vAlign w:val="center"/>
          </w:tcPr>
          <w:p>
            <w:pPr>
              <w:adjustRightInd w:val="0"/>
              <w:snapToGrid w:val="0"/>
              <w:jc w:val="center"/>
              <w:rPr>
                <w:rFonts w:eastAsia="仿宋_GB2312"/>
                <w:szCs w:val="21"/>
              </w:rPr>
            </w:pPr>
            <w:r>
              <w:rPr>
                <w:rFonts w:eastAsia="仿宋_GB2312"/>
                <w:szCs w:val="21"/>
              </w:rPr>
              <w:t>九龙池电站</w:t>
            </w:r>
          </w:p>
        </w:tc>
        <w:tc>
          <w:tcPr>
            <w:tcW w:w="1705" w:type="dxa"/>
            <w:noWrap w:val="0"/>
            <w:vAlign w:val="center"/>
          </w:tcPr>
          <w:p>
            <w:pPr>
              <w:adjustRightInd w:val="0"/>
              <w:snapToGrid w:val="0"/>
              <w:jc w:val="center"/>
              <w:rPr>
                <w:rFonts w:hint="eastAsia" w:eastAsia="仿宋_GB2312"/>
                <w:szCs w:val="21"/>
              </w:rPr>
            </w:pPr>
            <w:r>
              <w:rPr>
                <w:rFonts w:hint="eastAsia" w:eastAsia="仿宋_GB2312"/>
                <w:szCs w:val="21"/>
              </w:rPr>
              <w:t>0.11m</w:t>
            </w:r>
            <w:r>
              <w:rPr>
                <w:rFonts w:hint="eastAsia" w:eastAsia="仿宋_GB2312"/>
                <w:szCs w:val="21"/>
                <w:vertAlign w:val="superscript"/>
              </w:rPr>
              <w:t>3</w:t>
            </w:r>
            <w:r>
              <w:rPr>
                <w:rFonts w:hint="eastAsia" w:eastAsia="仿宋_GB2312"/>
                <w:szCs w:val="21"/>
              </w:rPr>
              <w:t>/s</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716" w:type="dxa"/>
            <w:noWrap w:val="0"/>
            <w:vAlign w:val="center"/>
          </w:tcPr>
          <w:p>
            <w:pPr>
              <w:adjustRightInd w:val="0"/>
              <w:snapToGrid w:val="0"/>
              <w:jc w:val="center"/>
              <w:rPr>
                <w:rFonts w:eastAsia="仿宋_GB2312"/>
                <w:szCs w:val="21"/>
              </w:rPr>
            </w:pPr>
            <w:r>
              <w:rPr>
                <w:rFonts w:hint="eastAsia" w:eastAsia="仿宋_GB2312"/>
                <w:szCs w:val="21"/>
              </w:rPr>
              <w:t>15</w:t>
            </w:r>
          </w:p>
        </w:tc>
        <w:tc>
          <w:tcPr>
            <w:tcW w:w="1920" w:type="dxa"/>
            <w:noWrap w:val="0"/>
            <w:vAlign w:val="center"/>
          </w:tcPr>
          <w:p>
            <w:pPr>
              <w:adjustRightInd w:val="0"/>
              <w:snapToGrid w:val="0"/>
              <w:jc w:val="center"/>
              <w:rPr>
                <w:rFonts w:hint="eastAsia" w:eastAsia="仿宋_GB2312"/>
                <w:szCs w:val="21"/>
              </w:rPr>
            </w:pPr>
            <w:r>
              <w:rPr>
                <w:rFonts w:hint="eastAsia" w:eastAsia="仿宋_GB2312"/>
                <w:szCs w:val="21"/>
              </w:rPr>
              <w:t>长江流域阊江</w:t>
            </w:r>
          </w:p>
        </w:tc>
        <w:tc>
          <w:tcPr>
            <w:tcW w:w="2476" w:type="dxa"/>
            <w:noWrap w:val="0"/>
            <w:vAlign w:val="center"/>
          </w:tcPr>
          <w:p>
            <w:pPr>
              <w:adjustRightInd w:val="0"/>
              <w:snapToGrid w:val="0"/>
              <w:jc w:val="center"/>
              <w:rPr>
                <w:rFonts w:eastAsia="仿宋_GB2312"/>
                <w:szCs w:val="21"/>
              </w:rPr>
            </w:pPr>
            <w:r>
              <w:rPr>
                <w:rFonts w:hint="eastAsia" w:eastAsia="仿宋_GB2312"/>
                <w:szCs w:val="21"/>
              </w:rPr>
              <w:t>芦溪乡芦溪村</w:t>
            </w:r>
          </w:p>
        </w:tc>
        <w:tc>
          <w:tcPr>
            <w:tcW w:w="1705" w:type="dxa"/>
            <w:noWrap w:val="0"/>
            <w:vAlign w:val="center"/>
          </w:tcPr>
          <w:p>
            <w:pPr>
              <w:adjustRightInd w:val="0"/>
              <w:snapToGrid w:val="0"/>
              <w:jc w:val="center"/>
              <w:rPr>
                <w:rFonts w:eastAsia="仿宋_GB2312"/>
                <w:szCs w:val="21"/>
              </w:rPr>
            </w:pPr>
            <w:r>
              <w:rPr>
                <w:rFonts w:eastAsia="仿宋_GB2312"/>
                <w:szCs w:val="21"/>
              </w:rPr>
              <w:t>万方电站</w:t>
            </w:r>
          </w:p>
        </w:tc>
        <w:tc>
          <w:tcPr>
            <w:tcW w:w="1705" w:type="dxa"/>
            <w:noWrap w:val="0"/>
            <w:vAlign w:val="center"/>
          </w:tcPr>
          <w:p>
            <w:pPr>
              <w:adjustRightInd w:val="0"/>
              <w:snapToGrid w:val="0"/>
              <w:jc w:val="center"/>
              <w:rPr>
                <w:rFonts w:hint="eastAsia" w:eastAsia="仿宋_GB2312"/>
                <w:szCs w:val="21"/>
              </w:rPr>
            </w:pPr>
            <w:r>
              <w:rPr>
                <w:rFonts w:hint="eastAsia" w:eastAsia="仿宋_GB2312"/>
                <w:szCs w:val="21"/>
              </w:rPr>
              <w:t>25.7m</w:t>
            </w:r>
            <w:r>
              <w:rPr>
                <w:rFonts w:hint="eastAsia" w:eastAsia="仿宋_GB2312"/>
                <w:szCs w:val="21"/>
                <w:vertAlign w:val="superscript"/>
              </w:rPr>
              <w:t>3</w:t>
            </w:r>
            <w:r>
              <w:rPr>
                <w:rFonts w:hint="eastAsia" w:eastAsia="仿宋_GB2312"/>
                <w:szCs w:val="21"/>
              </w:rPr>
              <w:t>/s</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716" w:type="dxa"/>
            <w:noWrap w:val="0"/>
            <w:vAlign w:val="center"/>
          </w:tcPr>
          <w:p>
            <w:pPr>
              <w:adjustRightInd w:val="0"/>
              <w:snapToGrid w:val="0"/>
              <w:jc w:val="center"/>
              <w:rPr>
                <w:rFonts w:eastAsia="仿宋_GB2312"/>
                <w:szCs w:val="21"/>
              </w:rPr>
            </w:pPr>
            <w:r>
              <w:rPr>
                <w:rFonts w:hint="eastAsia" w:eastAsia="仿宋_GB2312"/>
                <w:szCs w:val="21"/>
              </w:rPr>
              <w:t>16</w:t>
            </w:r>
          </w:p>
        </w:tc>
        <w:tc>
          <w:tcPr>
            <w:tcW w:w="1920" w:type="dxa"/>
            <w:noWrap w:val="0"/>
            <w:vAlign w:val="center"/>
          </w:tcPr>
          <w:p>
            <w:pPr>
              <w:adjustRightInd w:val="0"/>
              <w:snapToGrid w:val="0"/>
              <w:jc w:val="center"/>
              <w:rPr>
                <w:rFonts w:hint="eastAsia" w:eastAsia="仿宋_GB2312"/>
                <w:szCs w:val="21"/>
              </w:rPr>
            </w:pPr>
            <w:r>
              <w:rPr>
                <w:rFonts w:hint="eastAsia" w:eastAsia="仿宋_GB2312"/>
                <w:szCs w:val="21"/>
              </w:rPr>
              <w:t>长江流域新安河</w:t>
            </w:r>
          </w:p>
        </w:tc>
        <w:tc>
          <w:tcPr>
            <w:tcW w:w="2476" w:type="dxa"/>
            <w:noWrap w:val="0"/>
            <w:vAlign w:val="center"/>
          </w:tcPr>
          <w:p>
            <w:pPr>
              <w:adjustRightInd w:val="0"/>
              <w:snapToGrid w:val="0"/>
              <w:jc w:val="center"/>
              <w:rPr>
                <w:rFonts w:eastAsia="仿宋_GB2312"/>
                <w:szCs w:val="21"/>
              </w:rPr>
            </w:pPr>
            <w:r>
              <w:rPr>
                <w:rFonts w:hint="eastAsia" w:eastAsia="仿宋_GB2312"/>
                <w:szCs w:val="21"/>
              </w:rPr>
              <w:t>新安乡龙安村</w:t>
            </w:r>
          </w:p>
        </w:tc>
        <w:tc>
          <w:tcPr>
            <w:tcW w:w="1705" w:type="dxa"/>
            <w:noWrap w:val="0"/>
            <w:vAlign w:val="center"/>
          </w:tcPr>
          <w:p>
            <w:pPr>
              <w:adjustRightInd w:val="0"/>
              <w:snapToGrid w:val="0"/>
              <w:jc w:val="center"/>
              <w:rPr>
                <w:rFonts w:eastAsia="仿宋_GB2312"/>
                <w:szCs w:val="21"/>
              </w:rPr>
            </w:pPr>
            <w:r>
              <w:rPr>
                <w:rFonts w:eastAsia="仿宋_GB2312"/>
                <w:szCs w:val="21"/>
              </w:rPr>
              <w:t>龙潭电站</w:t>
            </w:r>
          </w:p>
        </w:tc>
        <w:tc>
          <w:tcPr>
            <w:tcW w:w="1705" w:type="dxa"/>
            <w:noWrap w:val="0"/>
            <w:vAlign w:val="center"/>
          </w:tcPr>
          <w:p>
            <w:pPr>
              <w:adjustRightInd w:val="0"/>
              <w:snapToGrid w:val="0"/>
              <w:jc w:val="center"/>
              <w:rPr>
                <w:rFonts w:hint="eastAsia" w:eastAsia="仿宋_GB2312"/>
                <w:szCs w:val="21"/>
              </w:rPr>
            </w:pPr>
            <w:r>
              <w:rPr>
                <w:rFonts w:hint="eastAsia" w:eastAsia="仿宋_GB2312"/>
                <w:szCs w:val="21"/>
              </w:rPr>
              <w:t>0.24m</w:t>
            </w:r>
            <w:r>
              <w:rPr>
                <w:rFonts w:hint="eastAsia" w:eastAsia="仿宋_GB2312"/>
                <w:szCs w:val="21"/>
                <w:vertAlign w:val="superscript"/>
              </w:rPr>
              <w:t>3</w:t>
            </w:r>
            <w:r>
              <w:rPr>
                <w:rFonts w:hint="eastAsia" w:eastAsia="仿宋_GB2312"/>
                <w:szCs w:val="21"/>
              </w:rPr>
              <w:t>/s</w:t>
            </w:r>
          </w:p>
        </w:tc>
      </w:tr>
    </w:tbl>
    <w:p>
      <w:pPr>
        <w:adjustRightInd w:val="0"/>
        <w:snapToGrid w:val="0"/>
        <w:spacing w:line="360" w:lineRule="auto"/>
        <w:ind w:firstLine="56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eastAsia="仿宋"/>
          <w:snapToGrid w:val="0"/>
          <w:kern w:val="0"/>
          <w:sz w:val="28"/>
          <w:szCs w:val="28"/>
        </w:rPr>
        <w:t>祁门县在突发环境事故造成水环境风险时，可尽快通知水利部门</w:t>
      </w:r>
      <w:r>
        <w:rPr>
          <w:rFonts w:hint="eastAsia" w:asciiTheme="minorEastAsia" w:hAnsiTheme="minorEastAsia" w:eastAsiaTheme="minorEastAsia" w:cstheme="minorEastAsia"/>
          <w:b w:val="0"/>
          <w:kern w:val="2"/>
          <w:sz w:val="24"/>
          <w:szCs w:val="24"/>
          <w:lang w:val="en-US" w:eastAsia="zh-CN" w:bidi="ar-SA"/>
        </w:rPr>
        <w:t>人员关闭河流上的控制闸，可阻止污染水体进一步向地表水扩散的风险。</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此外，建立祁门县、企业和周边环境风险受体的联动机制，定期组织居民参观县内企业，一旦发生突发环境事件时，居民能够在第一时间作出应急反应。</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bookmarkStart w:id="33" w:name="_Toc23880"/>
      <w:r>
        <w:rPr>
          <w:rFonts w:hint="eastAsia" w:asciiTheme="minorEastAsia" w:hAnsiTheme="minorEastAsia" w:eastAsiaTheme="minorEastAsia" w:cstheme="minorEastAsia"/>
          <w:b w:val="0"/>
          <w:kern w:val="2"/>
          <w:sz w:val="24"/>
          <w:szCs w:val="24"/>
          <w:lang w:val="en-US" w:eastAsia="zh-CN" w:bidi="ar-SA"/>
        </w:rPr>
        <w:t>5.2预警行动</w:t>
      </w:r>
      <w:bookmarkEnd w:id="33"/>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预警信息，是指发生或可能发生、造成或可能造成严重社会危害，可以预警的自然灾害、事故灾难和公共卫生事件信息。</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预警信息要素包括发布单位、发布时间、突发事件的类别、起始时间、可能影响的范围、预警级别、警示事项、事态发展、相关措施、咨询电话等内容。</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预警信息发布工作遵循“以人为本、预防为主，政府主导、部门联动，分类管理、分级负责，规范统一、快速及时，手段多样、无偿传播”的原则。</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5.2.1预警条件</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当祁门县政府收集到的有关信息证明突发环境事件即将发生或发生的可能性增大，由突发环境事件应急救援指挥中心会同专家咨询组专家讨论后确定环境污染事件的预警级别，并及时向救援组领导、救援组成员以及相关企业通报事件有关情况，提出启动相应突发环境事件应急预警的建议，然后由应急救援总指挥确定预警等级，采取相应的预警措施。</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5.2.2预警分级</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预警信息的级别，按照突发事件发生的紧急程度、发展态势和可能造成的危害程度分为一级（特别重大）、二级（重大）、三级（较大）、四级（一般），分别用红色、橙色、黄色和蓝色标示，一级为最高级别。</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（1）一级预警</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一级预警为祁门县内企业的设备、设施发生严重故障，引发火灾爆炸或大面积泄漏事故，造成的泄漏不能在短时间内控制，事故影响范围扩散至周边县，对人员安全造成重大伤害；造成的泄漏不能在短时间内控制，并有可能对祁门县外围企业居民的生产生活产生影响，需要组织撤离祁门县周边人员，调动黄山市相关公共资源和力量进行联动。</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（2）二级预警</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二级预警为祁门县发生小面积或祁门县县内企业内部发生火灾和泄漏等环境污染事故，调动祁门县应急救援物资或者企业在短时间内可处置控制，对周边企业、居民区产生影响的事故较小。</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（3）三级预警</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祁门县县内企业现场发现存在泄漏或火灾迹象将会导致泄漏、火灾爆炸等一般环境事故的事件，企业内部通过加强改善风险状况；遇雷雨、强台风、极端高温、汛涝等恶劣气候；其他异常现象。</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（4）四级预警</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祁门县县内企业发生突发环境事故，其有害影响局限在祁门县县内各企业厂区之内，并且可被现场的操作者遏制和控制在企业局部区域内。</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5.2.3预警方法</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在确认进入预警状态之后，根据预警相应级别由祁门县突发环境事件应急救援组按照相关程序可采取以下行动：</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（1）立即启动相应事件的应急预案。</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（2）按照突发环境事件预警发布的等级，向祁门县县内企业以及祁门县附近居民发布预警等级。</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预警信息的发布按照以下程序进行</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1）分析研判：祁门县人民政府应当联合涉事环境风险企业，针对可能出现的突发事件进行分析研判，必要时组织有关专家学者、专业技术人员进行会商，形成预警信息发布建议。</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2）信息制作：达到预警级别标准的突发事件，经会商研判需要向社会发布的，由祁门县生态环境分局或其他相关部门制作预警信息。</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3）审核批准：预警信息发布应实行严格的审签制。承担预警信息发布指南的有关部门和单位形成预警信息发布建议后，报祁门县人民政府审批。</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4）信息发布：承担预警信息发布指南的有关部门和单位将审核批准的预警信息发送到当地突发事件预警信息发布平台统一发布。</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其中，一级预警：由祁门县突发环境事件应急救援组启动应急预案，并依据现场情况决定是否通知市相关机构协助应急救援；若可能发生的环境污染事件严重，应当及时向黄山市政府应急办公室报告。</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二级预警：由祁门县突发环境事件应急救援组启动应急预案，祁门县相关工作组进入现场，并向黄山市应急办公室上报事故情况，由祁门县突发环境事件应急救援组发布预警等级。</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三级预警：由企业现场人员立即报告企业部门负责人和值班调度，事故企业根据现场评估，并通知祁门县突发环境事件应急救援组，企业启动企业应急预案，事故企业各部门负责人或调度视现场情况组织现场处置，祁门县安环部门视情况通知相关应急部门、人员作好应急准备。</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四级预警：由企业现场人员立即报告企业部门负责人和值班调度，企业启动企业应急预案，事故企业各部门负责人或调度视现场情况组织现场处置，事故处置结果报告祁门县人民政府。</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（3）根据预警级别准备转移、撤离或者疏散可能受到危害的人员，并进行妥善安置。</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（4）指令各应急专业队伍进入应急状态，环境监测人员立即开展应急监测，随时掌握并报告事态进展情况。</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（5）针对突发事件可能造成的危害，封闭、隔离或者限制有关场所，中止可能导致危害扩大的行为和活动。</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（6）调集应急处置所需物资和设备，做好其他应急保障工作。</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bookmarkStart w:id="34" w:name="_Toc32746"/>
      <w:r>
        <w:rPr>
          <w:rFonts w:hint="eastAsia" w:asciiTheme="minorEastAsia" w:hAnsiTheme="minorEastAsia" w:eastAsiaTheme="minorEastAsia" w:cstheme="minorEastAsia"/>
          <w:b w:val="0"/>
          <w:kern w:val="2"/>
          <w:sz w:val="24"/>
          <w:szCs w:val="24"/>
          <w:lang w:val="en-US" w:eastAsia="zh-CN" w:bidi="ar-SA"/>
        </w:rPr>
        <w:t>5.3报警、通讯联络方式</w:t>
      </w:r>
      <w:bookmarkEnd w:id="34"/>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（1）事故报警</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发现事故者，应立即向祁门县突发环境事件应急救援组办公室报告，由办公室向总指挥报告，启动与事故等级相适应的应急救援响应。</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凡在祁门县范围内发生火灾事故，首先发现者，应立即拨打119，并通知事故单位，由事故单位启动企业应急预案并通知祁门县突发环境事件应急救援组，报警时，应清楚说明起火位置、起火燃烧对象、火势大小及报警者姓名。</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凡在祁门县范围发生泄漏事故，首先发现者，应立即拨打110或12345，并通知事故单位，由事故单位启动企业应急预案并通知祁门县突发环境事件应急救援中心，报警时，应清楚说明泄漏位置、泄漏对象及报警者姓名。</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（2）24小时有效的报警电话：12345（12369）；应急值班手机：13855963421。</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（3）24小时有效的内部、外部通讯联络手段</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内部：13855907001</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外部：12345  火警：119  公安：110  急救：120</w:t>
      </w:r>
    </w:p>
    <w:p>
      <w:pPr>
        <w:pStyle w:val="3"/>
        <w:spacing w:line="360" w:lineRule="auto"/>
        <w:rPr>
          <w:rFonts w:eastAsia="仿宋"/>
          <w:sz w:val="28"/>
          <w:szCs w:val="28"/>
        </w:rPr>
        <w:sectPr>
          <w:pgSz w:w="11906" w:h="16838"/>
          <w:pgMar w:top="1440" w:right="1800" w:bottom="1440" w:left="1800" w:header="851" w:footer="992" w:gutter="0"/>
          <w:cols w:space="720" w:num="1"/>
          <w:docGrid w:type="lines" w:linePitch="312" w:charSpace="0"/>
        </w:sectPr>
      </w:pP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bookmarkStart w:id="35" w:name="_Toc21153"/>
      <w:r>
        <w:rPr>
          <w:rFonts w:hint="eastAsia" w:asciiTheme="minorEastAsia" w:hAnsiTheme="minorEastAsia" w:eastAsiaTheme="minorEastAsia" w:cstheme="minorEastAsia"/>
          <w:b w:val="0"/>
          <w:kern w:val="2"/>
          <w:sz w:val="24"/>
          <w:szCs w:val="24"/>
          <w:lang w:val="en-US" w:eastAsia="zh-CN" w:bidi="ar-SA"/>
        </w:rPr>
        <w:t>6信息报告、上报和通报</w:t>
      </w:r>
      <w:bookmarkEnd w:id="35"/>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bookmarkStart w:id="36" w:name="_Toc10840"/>
      <w:r>
        <w:rPr>
          <w:rFonts w:hint="eastAsia" w:asciiTheme="minorEastAsia" w:hAnsiTheme="minorEastAsia" w:eastAsiaTheme="minorEastAsia" w:cstheme="minorEastAsia"/>
          <w:b w:val="0"/>
          <w:kern w:val="2"/>
          <w:sz w:val="24"/>
          <w:szCs w:val="24"/>
          <w:lang w:val="en-US" w:eastAsia="zh-CN" w:bidi="ar-SA"/>
        </w:rPr>
        <w:t>6.1信息报告</w:t>
      </w:r>
      <w:bookmarkEnd w:id="36"/>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突发环境事件发生地设区的市级或者县级人民政府生态环境主管部门在发现或者得知突发环境事件信息后，应当立即进行核实，对突发环境事件的性质和类别做出初步认定。</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对初步认定为一般（IV级）或者较大（III级）突发环境事件的，事件发生地设区的市级或者县级人民政府生态环境主管部门应当在4小时内向本级人民政府和上一级人民政府生态环境保主管部门报告。</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对初步认定为重大（II级）或者特别重大（I级）突发环境事件的，事件发生地设区的市级或者县级人民政府环境保护主管部门应当在两小时内向本级人民政府和省级人民政府生态环境主管部门报告，同时上报生态环境部。省级人民政府生态环境主管部门接到报告后，应当进行核实并在1小时内报告生态环境部。</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突发环境事件处置过程中事件级别发生变化的，应当按照变化后的级别报告信息。</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发生下列一时无法判明等级的突发环境事件，事件发生地设区的市级或者县级人民政府生态环境主管部门应当按照重大（II级）或者特别重大（I级）突发环境事件的报告程序上报：</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（一）对饮用水水源保护区造成或者可能造成影响的；</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（二）涉及居民聚居区、学校、医院等敏感区域和敏感人群的；</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（三）涉及重金属或者类金属污染的；</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（四）有可能产生跨省或者跨国影响的；</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（五）因环境污染引发群体性事件，或者社会影响较大的；</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（六）地方人民政府环境保护主管部门认为有必要报告的其他突发环境事件。</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上级人民政府生态环境主管部门先于下级人民政府生态环境主管部门获悉突发环境事件信息的，可以要求下级人民政府生态环境主管部门核实并报告相应信息。下级人民政府生态环境主管部门应当依照本办法的规定报告信息。</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向生态环境部报告突发环境事件有关信息的，应当报告总值班室，同时报告生态环境部环境应急指挥领导小组办公室。生态环境部环境应急指挥领导小组办公室应当根据情况向部内相关司局通报有关信息。</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生态环境部在接到下级人民政府生态环境主管部门重大（II级）或者特别重大（I级）突发环境事件以及其他有必要报告的突发环境事件信息后，应当及时向国务院总值班室和中共中央办公厅秘书局报告。</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突发环境事件已经或者可能涉及相邻行政区域的，事件发生地生态环境主管部门应当及时通报相邻区域同级人民政府生态环境主管部门，并向本级人民政府提出向相邻区域人民政府通报的建议。接到通报的生态环境主管部门应当及时调查了解情况，并按照《突发环境事件信息报告办法》第三条、第四条的规定报告突发环境事件信息。</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bookmarkStart w:id="37" w:name="_Toc29841"/>
      <w:r>
        <w:rPr>
          <w:rFonts w:hint="eastAsia" w:asciiTheme="minorEastAsia" w:hAnsiTheme="minorEastAsia" w:eastAsiaTheme="minorEastAsia" w:cstheme="minorEastAsia"/>
          <w:b w:val="0"/>
          <w:kern w:val="2"/>
          <w:sz w:val="24"/>
          <w:szCs w:val="24"/>
          <w:lang w:val="en-US" w:eastAsia="zh-CN" w:bidi="ar-SA"/>
        </w:rPr>
        <w:t>6.2信息上报</w:t>
      </w:r>
      <w:bookmarkEnd w:id="37"/>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门县突发环境事件应急救援组在突发环境事件发生后，应在1小时内向黄山市应急管理局上报突发环境事件的相关信息；在应急救援过程中，应将采取的救援措施、需要疏散的人群、应急救援所需经费、应急物资调配等向黄山市应急管理局报告；应急终止时，应将应急处置的结果、需继续采取的补救措施等向市应急管理局进行终报。</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如环境污染事件中的伤亡、失踪、被困人员有港澳台人员或外籍人士，祁门县应急救援中心要及时向黄山市外办、台办等部门进行通报。当事件可能影响到黄山市外时，由黄山市政府及时向安徽省政府报告，并通报有关辖市（区）。</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发生一般环境事件时的信息上报：当企业进行应急处理时，必须将现场情况继续报告祁门县突发环境事件应急救援组，并在处理结束后，将情况汇总，于24小时内报祁门县应急救援组，由应急救援组综合上报市应急管理局和上级相关部门。</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发生较大环境事件时的信息上报：当企业进行应急处理和县内应急力量到达现场后，都要迅速将现场情况报告祁门县应急救援组，并视情况作出续报。处理结束后，将情况汇总，于12小时之内上报祁门县应急救援组，由应急救援组综合各类信息上报黄山市应急管理局。</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发生重大环境事件时的信息上报：当祁门县县内各专业应急力量到达现场后，要将了解的情况迅速报告本部门领导和应急救援组，并将处理情况作出续报。在设立现场指挥部后，各专业应急力量的处理情况一律报告现场指挥部及指挥长，由现场指挥部综合信息报应急救援组，应急救援组及时不断将信息报告市应急办公室。处理结束后，企业和各专业应急处理力量将情况汇总，于6小时内上报应急救援组，由应急救援组综合各类信息上报黄山市应急管理局。</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发生特别重大环境事件时的信息上报：当祁门县县内各专业应急力量到达现场后，要将了解的情况迅速报告本部门领导和祁门县应急救援组，并将处理情况作出续报。在设立现场指挥部后，各专业组的处理情况一律报告现场指挥部及指挥长，由现场指挥部综合信息报应急救援组。应急救援组及时不断将信息报告市应急管理局。处理结束后，企业和各专业应急处理组将情况汇总，于3小时内上报应急救援组，由应急救援组综合各类信息上报黄山市应急管理局。</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bookmarkStart w:id="38" w:name="_Toc7932"/>
      <w:r>
        <w:rPr>
          <w:rFonts w:hint="eastAsia" w:asciiTheme="minorEastAsia" w:hAnsiTheme="minorEastAsia" w:eastAsiaTheme="minorEastAsia" w:cstheme="minorEastAsia"/>
          <w:b w:val="0"/>
          <w:kern w:val="2"/>
          <w:sz w:val="24"/>
          <w:szCs w:val="24"/>
          <w:lang w:val="en-US" w:eastAsia="zh-CN" w:bidi="ar-SA"/>
        </w:rPr>
        <w:t>6.3信息通报</w:t>
      </w:r>
      <w:bookmarkEnd w:id="38"/>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祁门县突发环境事件应急救援组会同政府办具体负责特别重大环境事件的信息发布工作。未经批准，各应急处理的联动单位以及企业均不得擅自对社会或媒体发布有关信息。</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较大事件及重大事件的信息发布，均由祁门县应急救援组统一汇总，报请市应急管理局领导审核，择时向祁门县县内企业进行通报，由祁门县救援中心会同党政办统一向社会发布；特别重大环境事件的信息发布由祁门县应急救援组统一汇总，报请黄山市应急管理局领导审核，择时向县内企业进行通报，由祁门宁县救援中心会同政府办统一向社会发布。</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bookmarkStart w:id="39" w:name="_Toc19684"/>
      <w:r>
        <w:rPr>
          <w:rFonts w:hint="eastAsia" w:asciiTheme="minorEastAsia" w:hAnsiTheme="minorEastAsia" w:eastAsiaTheme="minorEastAsia" w:cstheme="minorEastAsia"/>
          <w:b w:val="0"/>
          <w:kern w:val="2"/>
          <w:sz w:val="24"/>
          <w:szCs w:val="24"/>
          <w:lang w:val="en-US" w:eastAsia="zh-CN" w:bidi="ar-SA"/>
        </w:rPr>
        <w:t>6.4信息报告内容</w:t>
      </w:r>
      <w:bookmarkEnd w:id="39"/>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突发环境事件的报告分为初报、续报和处理结果报告。</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初报在发现或者得知突发环境事件后首次上报；续报在查清有关基本情况、事件发展情况后随时上报；处理结果报告在突发环境事件处理完毕后上报。</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初报应当报告突发环境事件的发生时间、地点、信息来源、事件起因和性质、基本过程、主要污染物和数量、监测数据、人员受害情况、饮用水水源地等环境敏感点受影响情况、事件发展趋势、处置情况、拟采取的措施以及下一步工作建议等初步情况，并提供可能受到突发环境事件影响的环境敏感点的分布示意图。</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续报应在初报的基础上，报告有关处置进展情况。</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处理结果报告应当在初报和续报的基础上，报告处理突发环境事件的措施、过程和结果，突发环境事件潜在或者间接危害以及损失、社会影响、处理后的遗留问题、责任追究等详细情况。</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突发环境事件信息应当采用传真、网络、邮寄和面呈等方式书面报告；情况紧急时，初报可通过电话报告，但应当及时补充书面报告。</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书面报告中应当载明突发环境事件报告单位、报告签发人、联系人及联系方式等内容，并尽可能提供地图、图片以及相关的多媒体资料</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信息报告人员及相关部门、单位的联系方式如下：</w:t>
      </w:r>
    </w:p>
    <w:p>
      <w:pPr>
        <w:adjustRightInd w:val="0"/>
        <w:snapToGrid w:val="0"/>
        <w:spacing w:line="500" w:lineRule="exact"/>
        <w:jc w:val="center"/>
        <w:rPr>
          <w:rFonts w:eastAsia="仿宋_GB2312"/>
          <w:sz w:val="28"/>
          <w:szCs w:val="28"/>
        </w:rPr>
      </w:pPr>
      <w:r>
        <w:rPr>
          <w:rFonts w:eastAsia="仿宋_GB2312"/>
          <w:sz w:val="28"/>
          <w:szCs w:val="28"/>
        </w:rPr>
        <w:t xml:space="preserve">表6.4-1 </w:t>
      </w:r>
      <w:r>
        <w:rPr>
          <w:rFonts w:hint="eastAsia" w:eastAsia="仿宋_GB2312"/>
          <w:sz w:val="28"/>
          <w:szCs w:val="28"/>
        </w:rPr>
        <w:t>祁门县</w:t>
      </w:r>
      <w:r>
        <w:rPr>
          <w:rFonts w:eastAsia="仿宋_GB2312"/>
          <w:sz w:val="28"/>
          <w:szCs w:val="28"/>
        </w:rPr>
        <w:t>突发环境事件应急救援组织机构名单及有关人员</w:t>
      </w:r>
    </w:p>
    <w:p>
      <w:pPr>
        <w:adjustRightInd w:val="0"/>
        <w:snapToGrid w:val="0"/>
        <w:spacing w:line="500" w:lineRule="exact"/>
        <w:jc w:val="center"/>
        <w:rPr>
          <w:rFonts w:eastAsia="仿宋_GB2312"/>
          <w:sz w:val="28"/>
          <w:szCs w:val="28"/>
        </w:rPr>
      </w:pPr>
      <w:r>
        <w:rPr>
          <w:rFonts w:eastAsia="仿宋_GB2312"/>
          <w:sz w:val="28"/>
          <w:szCs w:val="28"/>
        </w:rPr>
        <w:t>联系方式</w:t>
      </w:r>
    </w:p>
    <w:tbl>
      <w:tblPr>
        <w:tblStyle w:val="19"/>
        <w:tblpPr w:leftFromText="180" w:rightFromText="180" w:vertAnchor="text" w:horzAnchor="page" w:tblpXSpec="center" w:tblpY="521"/>
        <w:tblOverlap w:val="never"/>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070"/>
        <w:gridCol w:w="1180"/>
        <w:gridCol w:w="1670"/>
        <w:gridCol w:w="295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3" w:type="dxa"/>
            <w:noWrap w:val="0"/>
            <w:vAlign w:val="center"/>
          </w:tcPr>
          <w:p>
            <w:pPr>
              <w:widowControl/>
              <w:snapToGrid w:val="0"/>
              <w:jc w:val="center"/>
              <w:rPr>
                <w:rFonts w:eastAsia="仿宋"/>
                <w:kern w:val="0"/>
                <w:szCs w:val="21"/>
              </w:rPr>
            </w:pPr>
            <w:r>
              <w:rPr>
                <w:rFonts w:eastAsia="仿宋"/>
                <w:kern w:val="0"/>
                <w:szCs w:val="21"/>
              </w:rPr>
              <w:t>应急机构</w:t>
            </w:r>
          </w:p>
        </w:tc>
        <w:tc>
          <w:tcPr>
            <w:tcW w:w="1070" w:type="dxa"/>
            <w:noWrap w:val="0"/>
            <w:vAlign w:val="center"/>
          </w:tcPr>
          <w:p>
            <w:pPr>
              <w:widowControl/>
              <w:snapToGrid w:val="0"/>
              <w:jc w:val="center"/>
              <w:rPr>
                <w:rFonts w:eastAsia="仿宋"/>
                <w:kern w:val="0"/>
                <w:szCs w:val="21"/>
              </w:rPr>
            </w:pPr>
            <w:r>
              <w:rPr>
                <w:rFonts w:eastAsia="仿宋"/>
                <w:kern w:val="0"/>
                <w:szCs w:val="21"/>
              </w:rPr>
              <w:t>姓 名</w:t>
            </w:r>
          </w:p>
        </w:tc>
        <w:tc>
          <w:tcPr>
            <w:tcW w:w="1180" w:type="dxa"/>
            <w:noWrap w:val="0"/>
            <w:vAlign w:val="center"/>
          </w:tcPr>
          <w:p>
            <w:pPr>
              <w:widowControl/>
              <w:snapToGrid w:val="0"/>
              <w:jc w:val="center"/>
              <w:rPr>
                <w:rFonts w:eastAsia="仿宋"/>
                <w:kern w:val="0"/>
                <w:szCs w:val="21"/>
              </w:rPr>
            </w:pPr>
            <w:r>
              <w:rPr>
                <w:rFonts w:eastAsia="仿宋"/>
                <w:kern w:val="0"/>
                <w:szCs w:val="21"/>
              </w:rPr>
              <w:t>办公电话</w:t>
            </w:r>
          </w:p>
        </w:tc>
        <w:tc>
          <w:tcPr>
            <w:tcW w:w="1670" w:type="dxa"/>
            <w:noWrap w:val="0"/>
            <w:vAlign w:val="center"/>
          </w:tcPr>
          <w:p>
            <w:pPr>
              <w:widowControl/>
              <w:snapToGrid w:val="0"/>
              <w:jc w:val="center"/>
              <w:rPr>
                <w:rFonts w:eastAsia="仿宋"/>
                <w:kern w:val="0"/>
                <w:szCs w:val="21"/>
              </w:rPr>
            </w:pPr>
            <w:r>
              <w:rPr>
                <w:rFonts w:eastAsia="仿宋"/>
                <w:kern w:val="0"/>
                <w:szCs w:val="21"/>
              </w:rPr>
              <w:t>移动电话</w:t>
            </w:r>
          </w:p>
        </w:tc>
        <w:tc>
          <w:tcPr>
            <w:tcW w:w="2953" w:type="dxa"/>
            <w:noWrap w:val="0"/>
            <w:vAlign w:val="center"/>
          </w:tcPr>
          <w:p>
            <w:pPr>
              <w:widowControl/>
              <w:snapToGrid w:val="0"/>
              <w:jc w:val="center"/>
              <w:rPr>
                <w:rFonts w:eastAsia="仿宋"/>
                <w:kern w:val="0"/>
                <w:szCs w:val="21"/>
              </w:rPr>
            </w:pPr>
            <w:r>
              <w:rPr>
                <w:rFonts w:eastAsia="仿宋"/>
                <w:kern w:val="0"/>
                <w:szCs w:val="21"/>
              </w:rPr>
              <w:t>职   务</w:t>
            </w:r>
          </w:p>
        </w:tc>
        <w:tc>
          <w:tcPr>
            <w:tcW w:w="1277" w:type="dxa"/>
            <w:noWrap w:val="0"/>
            <w:vAlign w:val="center"/>
          </w:tcPr>
          <w:p>
            <w:pPr>
              <w:widowControl/>
              <w:snapToGrid w:val="0"/>
              <w:jc w:val="center"/>
              <w:rPr>
                <w:rFonts w:eastAsia="仿宋"/>
                <w:kern w:val="0"/>
                <w:szCs w:val="21"/>
              </w:rPr>
            </w:pPr>
            <w:r>
              <w:rPr>
                <w:rFonts w:eastAsia="仿宋"/>
                <w:kern w:val="0"/>
                <w:szCs w:val="21"/>
              </w:rPr>
              <w:t>主要职责和分工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3" w:type="dxa"/>
            <w:noWrap w:val="0"/>
            <w:vAlign w:val="center"/>
          </w:tcPr>
          <w:p>
            <w:pPr>
              <w:widowControl/>
              <w:snapToGrid w:val="0"/>
              <w:jc w:val="center"/>
              <w:rPr>
                <w:rFonts w:eastAsia="仿宋"/>
                <w:color w:val="000000"/>
                <w:kern w:val="0"/>
                <w:szCs w:val="21"/>
              </w:rPr>
            </w:pPr>
            <w:r>
              <w:rPr>
                <w:rFonts w:eastAsia="仿宋"/>
                <w:color w:val="000000"/>
                <w:kern w:val="0"/>
                <w:szCs w:val="21"/>
              </w:rPr>
              <w:t>总指挥</w:t>
            </w:r>
          </w:p>
        </w:tc>
        <w:tc>
          <w:tcPr>
            <w:tcW w:w="1070" w:type="dxa"/>
            <w:noWrap w:val="0"/>
            <w:vAlign w:val="center"/>
          </w:tcPr>
          <w:p>
            <w:pPr>
              <w:widowControl/>
              <w:snapToGrid w:val="0"/>
              <w:jc w:val="center"/>
              <w:rPr>
                <w:rFonts w:eastAsia="仿宋"/>
                <w:color w:val="000000"/>
                <w:kern w:val="0"/>
                <w:szCs w:val="21"/>
              </w:rPr>
            </w:pPr>
            <w:r>
              <w:rPr>
                <w:rFonts w:hint="eastAsia" w:eastAsia="仿宋"/>
                <w:color w:val="000000"/>
                <w:kern w:val="0"/>
                <w:szCs w:val="21"/>
              </w:rPr>
              <w:t>江成永</w:t>
            </w:r>
          </w:p>
        </w:tc>
        <w:tc>
          <w:tcPr>
            <w:tcW w:w="1180" w:type="dxa"/>
            <w:noWrap w:val="0"/>
            <w:vAlign w:val="center"/>
          </w:tcPr>
          <w:p>
            <w:pPr>
              <w:widowControl/>
              <w:snapToGrid w:val="0"/>
              <w:jc w:val="center"/>
              <w:rPr>
                <w:rFonts w:hint="eastAsia" w:eastAsia="仿宋"/>
                <w:color w:val="000000"/>
                <w:kern w:val="0"/>
                <w:szCs w:val="21"/>
              </w:rPr>
            </w:pPr>
            <w:r>
              <w:rPr>
                <w:rFonts w:hint="eastAsia" w:eastAsia="仿宋"/>
                <w:color w:val="000000"/>
                <w:kern w:val="0"/>
                <w:szCs w:val="21"/>
              </w:rPr>
              <w:t>/</w:t>
            </w:r>
          </w:p>
        </w:tc>
        <w:tc>
          <w:tcPr>
            <w:tcW w:w="1670" w:type="dxa"/>
            <w:noWrap w:val="0"/>
            <w:vAlign w:val="center"/>
          </w:tcPr>
          <w:p>
            <w:pPr>
              <w:widowControl/>
              <w:snapToGrid w:val="0"/>
              <w:jc w:val="center"/>
              <w:rPr>
                <w:rFonts w:hint="default" w:eastAsia="仿宋"/>
                <w:kern w:val="0"/>
                <w:szCs w:val="21"/>
                <w:lang w:val="en-US" w:eastAsia="zh-CN"/>
              </w:rPr>
            </w:pPr>
            <w:r>
              <w:rPr>
                <w:rFonts w:hint="eastAsia" w:eastAsia="仿宋"/>
                <w:color w:val="000000"/>
                <w:kern w:val="0"/>
                <w:szCs w:val="21"/>
                <w:lang w:val="en-US" w:eastAsia="zh-CN"/>
              </w:rPr>
              <w:t>13705596208</w:t>
            </w:r>
          </w:p>
        </w:tc>
        <w:tc>
          <w:tcPr>
            <w:tcW w:w="2953" w:type="dxa"/>
            <w:noWrap w:val="0"/>
            <w:vAlign w:val="center"/>
          </w:tcPr>
          <w:p>
            <w:pPr>
              <w:widowControl/>
              <w:snapToGrid w:val="0"/>
              <w:jc w:val="center"/>
              <w:rPr>
                <w:rFonts w:eastAsia="仿宋"/>
                <w:color w:val="000000"/>
                <w:kern w:val="0"/>
                <w:szCs w:val="21"/>
              </w:rPr>
            </w:pPr>
            <w:r>
              <w:rPr>
                <w:rFonts w:hint="eastAsia" w:eastAsia="仿宋"/>
                <w:color w:val="000000"/>
                <w:kern w:val="0"/>
                <w:szCs w:val="21"/>
              </w:rPr>
              <w:t>县</w:t>
            </w:r>
            <w:r>
              <w:rPr>
                <w:rFonts w:eastAsia="仿宋"/>
                <w:color w:val="000000"/>
                <w:kern w:val="0"/>
                <w:szCs w:val="21"/>
              </w:rPr>
              <w:t>长</w:t>
            </w:r>
          </w:p>
        </w:tc>
        <w:tc>
          <w:tcPr>
            <w:tcW w:w="1277" w:type="dxa"/>
            <w:noWrap w:val="0"/>
            <w:vAlign w:val="center"/>
          </w:tcPr>
          <w:p>
            <w:pPr>
              <w:widowControl/>
              <w:snapToGrid w:val="0"/>
              <w:jc w:val="center"/>
              <w:rPr>
                <w:rFonts w:eastAsia="仿宋"/>
                <w:color w:val="000000"/>
                <w:kern w:val="0"/>
                <w:szCs w:val="21"/>
              </w:rPr>
            </w:pPr>
            <w:r>
              <w:rPr>
                <w:rFonts w:eastAsia="仿宋"/>
                <w:color w:val="000000"/>
                <w:kern w:val="0"/>
                <w:szCs w:val="21"/>
              </w:rPr>
              <w:t>总指挥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3" w:type="dxa"/>
            <w:vMerge w:val="restart"/>
            <w:noWrap w:val="0"/>
            <w:vAlign w:val="center"/>
          </w:tcPr>
          <w:p>
            <w:pPr>
              <w:widowControl/>
              <w:snapToGrid w:val="0"/>
              <w:jc w:val="center"/>
              <w:rPr>
                <w:rFonts w:eastAsia="仿宋"/>
                <w:color w:val="000000"/>
                <w:kern w:val="0"/>
                <w:szCs w:val="21"/>
              </w:rPr>
            </w:pPr>
            <w:r>
              <w:rPr>
                <w:rFonts w:eastAsia="仿宋"/>
                <w:color w:val="000000"/>
                <w:kern w:val="0"/>
                <w:szCs w:val="21"/>
              </w:rPr>
              <w:t>副指挥</w:t>
            </w:r>
          </w:p>
        </w:tc>
        <w:tc>
          <w:tcPr>
            <w:tcW w:w="1070" w:type="dxa"/>
            <w:noWrap w:val="0"/>
            <w:vAlign w:val="center"/>
          </w:tcPr>
          <w:p>
            <w:pPr>
              <w:widowControl/>
              <w:snapToGrid w:val="0"/>
              <w:jc w:val="center"/>
              <w:rPr>
                <w:rFonts w:eastAsia="仿宋"/>
                <w:color w:val="000000"/>
                <w:kern w:val="0"/>
                <w:szCs w:val="21"/>
              </w:rPr>
            </w:pPr>
            <w:r>
              <w:rPr>
                <w:rFonts w:hint="eastAsia" w:eastAsia="仿宋"/>
                <w:color w:val="000000"/>
                <w:kern w:val="0"/>
                <w:szCs w:val="21"/>
              </w:rPr>
              <w:t>程朝胜</w:t>
            </w:r>
          </w:p>
        </w:tc>
        <w:tc>
          <w:tcPr>
            <w:tcW w:w="1180" w:type="dxa"/>
            <w:noWrap w:val="0"/>
            <w:vAlign w:val="center"/>
          </w:tcPr>
          <w:p>
            <w:pPr>
              <w:widowControl/>
              <w:snapToGrid w:val="0"/>
              <w:jc w:val="center"/>
              <w:rPr>
                <w:rFonts w:hint="eastAsia" w:eastAsia="仿宋"/>
                <w:color w:val="000000"/>
                <w:kern w:val="0"/>
                <w:szCs w:val="21"/>
              </w:rPr>
            </w:pPr>
            <w:r>
              <w:rPr>
                <w:rFonts w:hint="eastAsia" w:eastAsia="仿宋"/>
                <w:color w:val="000000"/>
                <w:kern w:val="0"/>
                <w:szCs w:val="21"/>
              </w:rPr>
              <w:t>/</w:t>
            </w:r>
          </w:p>
        </w:tc>
        <w:tc>
          <w:tcPr>
            <w:tcW w:w="1670" w:type="dxa"/>
            <w:noWrap w:val="0"/>
            <w:vAlign w:val="center"/>
          </w:tcPr>
          <w:p>
            <w:pPr>
              <w:widowControl/>
              <w:snapToGrid w:val="0"/>
              <w:jc w:val="center"/>
              <w:rPr>
                <w:rFonts w:hint="default" w:eastAsia="仿宋"/>
                <w:kern w:val="0"/>
                <w:szCs w:val="21"/>
                <w:lang w:val="en-US" w:eastAsia="zh-CN"/>
              </w:rPr>
            </w:pPr>
            <w:r>
              <w:rPr>
                <w:rFonts w:hint="eastAsia" w:eastAsia="仿宋"/>
                <w:color w:val="000000"/>
                <w:kern w:val="0"/>
                <w:szCs w:val="21"/>
                <w:lang w:val="en-US" w:eastAsia="zh-CN"/>
              </w:rPr>
              <w:t>13515590128</w:t>
            </w:r>
          </w:p>
        </w:tc>
        <w:tc>
          <w:tcPr>
            <w:tcW w:w="2953" w:type="dxa"/>
            <w:noWrap w:val="0"/>
            <w:vAlign w:val="center"/>
          </w:tcPr>
          <w:p>
            <w:pPr>
              <w:widowControl/>
              <w:snapToGrid w:val="0"/>
              <w:jc w:val="center"/>
              <w:rPr>
                <w:rFonts w:hint="eastAsia" w:eastAsia="仿宋"/>
                <w:color w:val="000000"/>
                <w:kern w:val="0"/>
                <w:szCs w:val="21"/>
              </w:rPr>
            </w:pPr>
            <w:r>
              <w:rPr>
                <w:rFonts w:eastAsia="仿宋"/>
                <w:color w:val="000000"/>
                <w:kern w:val="0"/>
                <w:szCs w:val="21"/>
              </w:rPr>
              <w:t>副</w:t>
            </w:r>
            <w:r>
              <w:rPr>
                <w:rFonts w:hint="eastAsia" w:eastAsia="仿宋"/>
                <w:color w:val="000000"/>
                <w:kern w:val="0"/>
                <w:szCs w:val="21"/>
              </w:rPr>
              <w:t>县</w:t>
            </w:r>
            <w:r>
              <w:rPr>
                <w:rFonts w:eastAsia="仿宋"/>
                <w:color w:val="000000"/>
                <w:kern w:val="0"/>
                <w:szCs w:val="21"/>
              </w:rPr>
              <w:t>长</w:t>
            </w:r>
            <w:r>
              <w:rPr>
                <w:rFonts w:hint="eastAsia" w:eastAsia="仿宋"/>
                <w:color w:val="000000"/>
                <w:kern w:val="0"/>
                <w:szCs w:val="21"/>
              </w:rPr>
              <w:t>（常务）</w:t>
            </w:r>
          </w:p>
        </w:tc>
        <w:tc>
          <w:tcPr>
            <w:tcW w:w="1277" w:type="dxa"/>
            <w:vMerge w:val="restart"/>
            <w:noWrap w:val="0"/>
            <w:vAlign w:val="center"/>
          </w:tcPr>
          <w:p>
            <w:pPr>
              <w:widowControl/>
              <w:snapToGrid w:val="0"/>
              <w:jc w:val="center"/>
              <w:rPr>
                <w:rFonts w:eastAsia="仿宋"/>
                <w:color w:val="000000"/>
                <w:kern w:val="0"/>
                <w:szCs w:val="21"/>
              </w:rPr>
            </w:pPr>
            <w:r>
              <w:rPr>
                <w:rFonts w:eastAsia="仿宋"/>
                <w:color w:val="000000"/>
                <w:kern w:val="0"/>
                <w:szCs w:val="21"/>
              </w:rPr>
              <w:t>副指挥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3" w:type="dxa"/>
            <w:vMerge w:val="continue"/>
            <w:noWrap w:val="0"/>
            <w:vAlign w:val="center"/>
          </w:tcPr>
          <w:p>
            <w:pPr>
              <w:widowControl/>
              <w:snapToGrid w:val="0"/>
              <w:jc w:val="center"/>
              <w:rPr>
                <w:rFonts w:eastAsia="仿宋"/>
                <w:color w:val="000000"/>
                <w:kern w:val="0"/>
                <w:szCs w:val="21"/>
              </w:rPr>
            </w:pPr>
          </w:p>
        </w:tc>
        <w:tc>
          <w:tcPr>
            <w:tcW w:w="1070" w:type="dxa"/>
            <w:noWrap w:val="0"/>
            <w:vAlign w:val="center"/>
          </w:tcPr>
          <w:p>
            <w:pPr>
              <w:widowControl/>
              <w:snapToGrid w:val="0"/>
              <w:jc w:val="center"/>
              <w:rPr>
                <w:rFonts w:eastAsia="仿宋"/>
                <w:color w:val="000000"/>
                <w:kern w:val="0"/>
                <w:szCs w:val="21"/>
              </w:rPr>
            </w:pPr>
            <w:r>
              <w:rPr>
                <w:rFonts w:hint="eastAsia" w:eastAsia="仿宋"/>
                <w:color w:val="000000"/>
                <w:kern w:val="0"/>
                <w:szCs w:val="21"/>
              </w:rPr>
              <w:t>康立勇</w:t>
            </w:r>
          </w:p>
        </w:tc>
        <w:tc>
          <w:tcPr>
            <w:tcW w:w="1180" w:type="dxa"/>
            <w:noWrap w:val="0"/>
            <w:vAlign w:val="center"/>
          </w:tcPr>
          <w:p>
            <w:pPr>
              <w:widowControl/>
              <w:snapToGrid w:val="0"/>
              <w:jc w:val="center"/>
              <w:rPr>
                <w:rFonts w:eastAsia="仿宋"/>
                <w:color w:val="000000"/>
                <w:kern w:val="0"/>
                <w:szCs w:val="21"/>
              </w:rPr>
            </w:pPr>
            <w:r>
              <w:rPr>
                <w:rFonts w:hint="eastAsia" w:eastAsia="仿宋"/>
                <w:color w:val="000000"/>
                <w:kern w:val="0"/>
                <w:szCs w:val="21"/>
              </w:rPr>
              <w:t>/</w:t>
            </w:r>
          </w:p>
        </w:tc>
        <w:tc>
          <w:tcPr>
            <w:tcW w:w="1670" w:type="dxa"/>
            <w:noWrap w:val="0"/>
            <w:vAlign w:val="center"/>
          </w:tcPr>
          <w:p>
            <w:pPr>
              <w:widowControl/>
              <w:snapToGrid w:val="0"/>
              <w:jc w:val="center"/>
              <w:rPr>
                <w:rFonts w:hint="default" w:eastAsia="仿宋"/>
                <w:kern w:val="0"/>
                <w:szCs w:val="21"/>
                <w:lang w:val="en-US" w:eastAsia="zh-CN"/>
              </w:rPr>
            </w:pPr>
            <w:r>
              <w:rPr>
                <w:rFonts w:hint="eastAsia" w:eastAsia="仿宋"/>
                <w:color w:val="000000"/>
                <w:kern w:val="0"/>
                <w:szCs w:val="21"/>
                <w:lang w:val="en-US" w:eastAsia="zh-CN"/>
              </w:rPr>
              <w:t>15855599005</w:t>
            </w:r>
          </w:p>
        </w:tc>
        <w:tc>
          <w:tcPr>
            <w:tcW w:w="2953" w:type="dxa"/>
            <w:noWrap w:val="0"/>
            <w:vAlign w:val="center"/>
          </w:tcPr>
          <w:p>
            <w:pPr>
              <w:widowControl/>
              <w:snapToGrid w:val="0"/>
              <w:jc w:val="center"/>
              <w:rPr>
                <w:rFonts w:eastAsia="仿宋"/>
                <w:color w:val="000000"/>
                <w:kern w:val="0"/>
                <w:szCs w:val="21"/>
              </w:rPr>
            </w:pPr>
            <w:r>
              <w:rPr>
                <w:rFonts w:hint="eastAsia" w:eastAsia="仿宋"/>
                <w:color w:val="000000"/>
                <w:kern w:val="0"/>
                <w:szCs w:val="21"/>
              </w:rPr>
              <w:t>副县长（分管环保）</w:t>
            </w:r>
          </w:p>
        </w:tc>
        <w:tc>
          <w:tcPr>
            <w:tcW w:w="1277" w:type="dxa"/>
            <w:vMerge w:val="continue"/>
            <w:noWrap w:val="0"/>
            <w:vAlign w:val="center"/>
          </w:tcPr>
          <w:p>
            <w:pPr>
              <w:widowControl/>
              <w:snapToGrid w:val="0"/>
              <w:jc w:val="center"/>
              <w:rPr>
                <w:rFonts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3" w:type="dxa"/>
            <w:vMerge w:val="restart"/>
            <w:noWrap w:val="0"/>
            <w:vAlign w:val="center"/>
          </w:tcPr>
          <w:p>
            <w:pPr>
              <w:widowControl/>
              <w:snapToGrid w:val="0"/>
              <w:jc w:val="center"/>
              <w:rPr>
                <w:rFonts w:eastAsia="仿宋"/>
                <w:kern w:val="0"/>
                <w:szCs w:val="21"/>
                <w:highlight w:val="yellow"/>
              </w:rPr>
            </w:pPr>
            <w:r>
              <w:rPr>
                <w:rFonts w:eastAsia="仿宋"/>
                <w:kern w:val="0"/>
                <w:szCs w:val="21"/>
              </w:rPr>
              <w:t>应急监测组</w:t>
            </w:r>
          </w:p>
        </w:tc>
        <w:tc>
          <w:tcPr>
            <w:tcW w:w="1070" w:type="dxa"/>
            <w:noWrap w:val="0"/>
            <w:vAlign w:val="center"/>
          </w:tcPr>
          <w:p>
            <w:pPr>
              <w:widowControl/>
              <w:snapToGrid w:val="0"/>
              <w:jc w:val="center"/>
              <w:rPr>
                <w:rFonts w:eastAsia="仿宋"/>
                <w:kern w:val="0"/>
                <w:szCs w:val="21"/>
              </w:rPr>
            </w:pPr>
            <w:r>
              <w:rPr>
                <w:rFonts w:hint="eastAsia" w:eastAsia="仿宋"/>
                <w:kern w:val="0"/>
                <w:szCs w:val="21"/>
              </w:rPr>
              <w:t>汪斌</w:t>
            </w:r>
          </w:p>
        </w:tc>
        <w:tc>
          <w:tcPr>
            <w:tcW w:w="1180" w:type="dxa"/>
            <w:noWrap w:val="0"/>
            <w:vAlign w:val="center"/>
          </w:tcPr>
          <w:p>
            <w:pPr>
              <w:widowControl/>
              <w:snapToGrid w:val="0"/>
              <w:jc w:val="center"/>
              <w:rPr>
                <w:rFonts w:hint="eastAsia" w:eastAsia="仿宋"/>
                <w:kern w:val="0"/>
                <w:szCs w:val="21"/>
              </w:rPr>
            </w:pPr>
            <w:r>
              <w:rPr>
                <w:rFonts w:hint="eastAsia" w:eastAsia="仿宋"/>
                <w:kern w:val="0"/>
                <w:szCs w:val="21"/>
              </w:rPr>
              <w:t>/</w:t>
            </w:r>
          </w:p>
        </w:tc>
        <w:tc>
          <w:tcPr>
            <w:tcW w:w="1670" w:type="dxa"/>
            <w:noWrap w:val="0"/>
            <w:vAlign w:val="center"/>
          </w:tcPr>
          <w:p>
            <w:pPr>
              <w:widowControl/>
              <w:snapToGrid w:val="0"/>
              <w:jc w:val="center"/>
              <w:rPr>
                <w:rFonts w:eastAsia="仿宋"/>
                <w:kern w:val="0"/>
                <w:szCs w:val="21"/>
              </w:rPr>
            </w:pPr>
            <w:r>
              <w:rPr>
                <w:rFonts w:hint="eastAsia" w:eastAsia="仿宋"/>
                <w:kern w:val="0"/>
                <w:szCs w:val="21"/>
              </w:rPr>
              <w:t>13855907001</w:t>
            </w:r>
          </w:p>
        </w:tc>
        <w:tc>
          <w:tcPr>
            <w:tcW w:w="2953" w:type="dxa"/>
            <w:noWrap w:val="0"/>
            <w:vAlign w:val="center"/>
          </w:tcPr>
          <w:p>
            <w:pPr>
              <w:widowControl/>
              <w:snapToGrid w:val="0"/>
              <w:jc w:val="center"/>
              <w:rPr>
                <w:rFonts w:eastAsia="仿宋"/>
                <w:kern w:val="0"/>
                <w:szCs w:val="21"/>
              </w:rPr>
            </w:pPr>
            <w:r>
              <w:rPr>
                <w:rFonts w:eastAsia="仿宋"/>
                <w:kern w:val="0"/>
                <w:szCs w:val="21"/>
              </w:rPr>
              <w:t>祁门县生态环境保护综合行政执法大队大队长</w:t>
            </w:r>
          </w:p>
        </w:tc>
        <w:tc>
          <w:tcPr>
            <w:tcW w:w="1277" w:type="dxa"/>
            <w:vMerge w:val="restart"/>
            <w:noWrap w:val="0"/>
            <w:vAlign w:val="center"/>
          </w:tcPr>
          <w:p>
            <w:pPr>
              <w:widowControl/>
              <w:snapToGrid w:val="0"/>
              <w:jc w:val="center"/>
              <w:rPr>
                <w:rFonts w:eastAsia="仿宋"/>
                <w:kern w:val="0"/>
                <w:szCs w:val="21"/>
              </w:rPr>
            </w:pPr>
            <w:r>
              <w:rPr>
                <w:rFonts w:eastAsia="仿宋"/>
                <w:kern w:val="0"/>
                <w:szCs w:val="21"/>
              </w:rPr>
              <w:t>负责环境及毒气监测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3" w:type="dxa"/>
            <w:vMerge w:val="continue"/>
            <w:noWrap w:val="0"/>
            <w:vAlign w:val="center"/>
          </w:tcPr>
          <w:p>
            <w:pPr>
              <w:widowControl/>
              <w:snapToGrid w:val="0"/>
              <w:jc w:val="center"/>
              <w:rPr>
                <w:rFonts w:eastAsia="仿宋"/>
                <w:kern w:val="0"/>
                <w:szCs w:val="21"/>
                <w:highlight w:val="yellow"/>
              </w:rPr>
            </w:pPr>
          </w:p>
        </w:tc>
        <w:tc>
          <w:tcPr>
            <w:tcW w:w="1070" w:type="dxa"/>
            <w:noWrap w:val="0"/>
            <w:vAlign w:val="center"/>
          </w:tcPr>
          <w:p>
            <w:pPr>
              <w:widowControl/>
              <w:snapToGrid w:val="0"/>
              <w:jc w:val="center"/>
              <w:rPr>
                <w:rFonts w:eastAsia="仿宋"/>
                <w:kern w:val="0"/>
                <w:szCs w:val="21"/>
              </w:rPr>
            </w:pPr>
            <w:r>
              <w:rPr>
                <w:rFonts w:hint="eastAsia" w:eastAsia="仿宋"/>
                <w:kern w:val="0"/>
                <w:szCs w:val="21"/>
              </w:rPr>
              <w:t>李继勇</w:t>
            </w:r>
          </w:p>
        </w:tc>
        <w:tc>
          <w:tcPr>
            <w:tcW w:w="1180" w:type="dxa"/>
            <w:noWrap w:val="0"/>
            <w:vAlign w:val="center"/>
          </w:tcPr>
          <w:p>
            <w:pPr>
              <w:widowControl/>
              <w:snapToGrid w:val="0"/>
              <w:jc w:val="center"/>
              <w:rPr>
                <w:rFonts w:hint="eastAsia" w:eastAsia="仿宋"/>
                <w:kern w:val="0"/>
                <w:szCs w:val="21"/>
              </w:rPr>
            </w:pPr>
            <w:r>
              <w:rPr>
                <w:rFonts w:hint="eastAsia" w:eastAsia="仿宋"/>
                <w:kern w:val="0"/>
                <w:szCs w:val="21"/>
              </w:rPr>
              <w:t>/</w:t>
            </w:r>
          </w:p>
        </w:tc>
        <w:tc>
          <w:tcPr>
            <w:tcW w:w="1670" w:type="dxa"/>
            <w:noWrap w:val="0"/>
            <w:vAlign w:val="center"/>
          </w:tcPr>
          <w:p>
            <w:pPr>
              <w:widowControl/>
              <w:snapToGrid w:val="0"/>
              <w:jc w:val="center"/>
              <w:rPr>
                <w:rFonts w:eastAsia="仿宋"/>
                <w:kern w:val="0"/>
                <w:szCs w:val="21"/>
              </w:rPr>
            </w:pPr>
            <w:r>
              <w:rPr>
                <w:rFonts w:hint="eastAsia" w:eastAsia="仿宋"/>
                <w:kern w:val="0"/>
                <w:szCs w:val="21"/>
              </w:rPr>
              <w:t>13855963421</w:t>
            </w:r>
          </w:p>
        </w:tc>
        <w:tc>
          <w:tcPr>
            <w:tcW w:w="2953" w:type="dxa"/>
            <w:noWrap w:val="0"/>
            <w:vAlign w:val="center"/>
          </w:tcPr>
          <w:p>
            <w:pPr>
              <w:widowControl/>
              <w:snapToGrid w:val="0"/>
              <w:jc w:val="center"/>
              <w:rPr>
                <w:rFonts w:eastAsia="仿宋"/>
                <w:kern w:val="0"/>
                <w:szCs w:val="21"/>
              </w:rPr>
            </w:pPr>
            <w:r>
              <w:rPr>
                <w:rFonts w:eastAsia="仿宋"/>
                <w:kern w:val="0"/>
                <w:szCs w:val="21"/>
              </w:rPr>
              <w:t>祁门县生态环境保护综合行政执法大队队员</w:t>
            </w:r>
          </w:p>
        </w:tc>
        <w:tc>
          <w:tcPr>
            <w:tcW w:w="1277" w:type="dxa"/>
            <w:vMerge w:val="continue"/>
            <w:noWrap w:val="0"/>
            <w:vAlign w:val="center"/>
          </w:tcPr>
          <w:p>
            <w:pPr>
              <w:widowControl/>
              <w:snapToGrid w:val="0"/>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3" w:type="dxa"/>
            <w:vMerge w:val="restart"/>
            <w:noWrap w:val="0"/>
            <w:vAlign w:val="center"/>
          </w:tcPr>
          <w:p>
            <w:pPr>
              <w:widowControl/>
              <w:snapToGrid w:val="0"/>
              <w:jc w:val="center"/>
              <w:rPr>
                <w:rFonts w:eastAsia="仿宋"/>
                <w:kern w:val="0"/>
                <w:szCs w:val="21"/>
              </w:rPr>
            </w:pPr>
            <w:r>
              <w:rPr>
                <w:rFonts w:eastAsia="仿宋"/>
                <w:kern w:val="0"/>
                <w:szCs w:val="21"/>
              </w:rPr>
              <w:t>火灾扑救组</w:t>
            </w:r>
          </w:p>
        </w:tc>
        <w:tc>
          <w:tcPr>
            <w:tcW w:w="1070" w:type="dxa"/>
            <w:noWrap w:val="0"/>
            <w:vAlign w:val="center"/>
          </w:tcPr>
          <w:p>
            <w:pPr>
              <w:widowControl/>
              <w:snapToGrid w:val="0"/>
              <w:jc w:val="center"/>
              <w:rPr>
                <w:rFonts w:eastAsia="仿宋"/>
                <w:kern w:val="0"/>
                <w:szCs w:val="21"/>
              </w:rPr>
            </w:pPr>
            <w:r>
              <w:rPr>
                <w:rFonts w:hint="eastAsia" w:eastAsia="仿宋"/>
                <w:kern w:val="0"/>
                <w:szCs w:val="21"/>
              </w:rPr>
              <w:t xml:space="preserve"> 张天</w:t>
            </w:r>
          </w:p>
        </w:tc>
        <w:tc>
          <w:tcPr>
            <w:tcW w:w="1180" w:type="dxa"/>
            <w:noWrap w:val="0"/>
            <w:vAlign w:val="center"/>
          </w:tcPr>
          <w:p>
            <w:pPr>
              <w:widowControl/>
              <w:snapToGrid w:val="0"/>
              <w:jc w:val="center"/>
              <w:rPr>
                <w:rFonts w:hint="eastAsia" w:eastAsia="仿宋"/>
                <w:kern w:val="0"/>
                <w:szCs w:val="21"/>
              </w:rPr>
            </w:pPr>
            <w:r>
              <w:rPr>
                <w:rFonts w:hint="eastAsia" w:eastAsia="仿宋"/>
                <w:kern w:val="0"/>
                <w:szCs w:val="21"/>
              </w:rPr>
              <w:t>/</w:t>
            </w:r>
          </w:p>
        </w:tc>
        <w:tc>
          <w:tcPr>
            <w:tcW w:w="1670" w:type="dxa"/>
            <w:noWrap w:val="0"/>
            <w:vAlign w:val="center"/>
          </w:tcPr>
          <w:p>
            <w:pPr>
              <w:widowControl/>
              <w:snapToGrid w:val="0"/>
              <w:jc w:val="center"/>
              <w:rPr>
                <w:rFonts w:eastAsia="仿宋"/>
                <w:kern w:val="0"/>
                <w:szCs w:val="21"/>
              </w:rPr>
            </w:pPr>
            <w:r>
              <w:rPr>
                <w:rFonts w:hint="eastAsia" w:eastAsia="仿宋"/>
                <w:kern w:val="0"/>
                <w:szCs w:val="21"/>
              </w:rPr>
              <w:t xml:space="preserve"> 15212319911</w:t>
            </w:r>
          </w:p>
        </w:tc>
        <w:tc>
          <w:tcPr>
            <w:tcW w:w="2953" w:type="dxa"/>
            <w:noWrap w:val="0"/>
            <w:vAlign w:val="center"/>
          </w:tcPr>
          <w:p>
            <w:pPr>
              <w:widowControl/>
              <w:snapToGrid w:val="0"/>
              <w:jc w:val="center"/>
              <w:rPr>
                <w:rFonts w:eastAsia="仿宋"/>
                <w:kern w:val="0"/>
                <w:szCs w:val="21"/>
              </w:rPr>
            </w:pPr>
            <w:r>
              <w:rPr>
                <w:rFonts w:eastAsia="仿宋"/>
                <w:kern w:val="0"/>
                <w:szCs w:val="21"/>
              </w:rPr>
              <w:t>消防</w:t>
            </w:r>
            <w:r>
              <w:rPr>
                <w:rFonts w:hint="eastAsia" w:eastAsia="仿宋"/>
                <w:kern w:val="0"/>
                <w:szCs w:val="21"/>
              </w:rPr>
              <w:t>大队大队长</w:t>
            </w:r>
          </w:p>
        </w:tc>
        <w:tc>
          <w:tcPr>
            <w:tcW w:w="1277" w:type="dxa"/>
            <w:vMerge w:val="restart"/>
            <w:noWrap w:val="0"/>
            <w:vAlign w:val="center"/>
          </w:tcPr>
          <w:p>
            <w:pPr>
              <w:widowControl/>
              <w:snapToGrid w:val="0"/>
              <w:jc w:val="center"/>
              <w:rPr>
                <w:rFonts w:eastAsia="仿宋"/>
                <w:kern w:val="0"/>
                <w:szCs w:val="21"/>
              </w:rPr>
            </w:pPr>
            <w:r>
              <w:rPr>
                <w:rFonts w:eastAsia="仿宋"/>
                <w:kern w:val="0"/>
                <w:szCs w:val="21"/>
              </w:rPr>
              <w:t>负责现场火灾扑救及搜救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3" w:type="dxa"/>
            <w:vMerge w:val="continue"/>
            <w:noWrap w:val="0"/>
            <w:vAlign w:val="center"/>
          </w:tcPr>
          <w:p>
            <w:pPr>
              <w:widowControl/>
              <w:jc w:val="left"/>
              <w:rPr>
                <w:rFonts w:eastAsia="仿宋"/>
                <w:kern w:val="0"/>
                <w:szCs w:val="21"/>
              </w:rPr>
            </w:pPr>
          </w:p>
        </w:tc>
        <w:tc>
          <w:tcPr>
            <w:tcW w:w="6873" w:type="dxa"/>
            <w:gridSpan w:val="4"/>
            <w:noWrap w:val="0"/>
            <w:vAlign w:val="center"/>
          </w:tcPr>
          <w:p>
            <w:pPr>
              <w:widowControl/>
              <w:snapToGrid w:val="0"/>
              <w:jc w:val="center"/>
              <w:rPr>
                <w:rFonts w:hint="eastAsia" w:eastAsia="仿宋"/>
                <w:kern w:val="0"/>
                <w:szCs w:val="21"/>
              </w:rPr>
            </w:pPr>
            <w:r>
              <w:rPr>
                <w:rFonts w:eastAsia="仿宋"/>
                <w:kern w:val="0"/>
                <w:szCs w:val="21"/>
              </w:rPr>
              <w:t>具体由消防大队视情出动</w:t>
            </w:r>
          </w:p>
        </w:tc>
        <w:tc>
          <w:tcPr>
            <w:tcW w:w="1277" w:type="dxa"/>
            <w:vMerge w:val="continue"/>
            <w:noWrap w:val="0"/>
            <w:vAlign w:val="center"/>
          </w:tcPr>
          <w:p>
            <w:pPr>
              <w:widowControl/>
              <w:jc w:val="lef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263" w:type="dxa"/>
            <w:vMerge w:val="restart"/>
            <w:noWrap w:val="0"/>
            <w:vAlign w:val="center"/>
          </w:tcPr>
          <w:p>
            <w:pPr>
              <w:widowControl/>
              <w:snapToGrid w:val="0"/>
              <w:jc w:val="center"/>
              <w:rPr>
                <w:rFonts w:eastAsia="仿宋"/>
                <w:kern w:val="0"/>
                <w:szCs w:val="21"/>
              </w:rPr>
            </w:pPr>
            <w:bookmarkStart w:id="40" w:name="RANGE!B23:G28"/>
            <w:r>
              <w:rPr>
                <w:rFonts w:eastAsia="仿宋"/>
                <w:kern w:val="0"/>
                <w:szCs w:val="21"/>
              </w:rPr>
              <w:t>警戒治安组</w:t>
            </w:r>
            <w:bookmarkEnd w:id="40"/>
          </w:p>
        </w:tc>
        <w:tc>
          <w:tcPr>
            <w:tcW w:w="1070" w:type="dxa"/>
            <w:noWrap w:val="0"/>
            <w:vAlign w:val="center"/>
          </w:tcPr>
          <w:p>
            <w:pPr>
              <w:widowControl/>
              <w:snapToGrid w:val="0"/>
              <w:jc w:val="center"/>
              <w:rPr>
                <w:rFonts w:eastAsia="仿宋"/>
                <w:kern w:val="0"/>
                <w:szCs w:val="21"/>
              </w:rPr>
            </w:pPr>
            <w:r>
              <w:rPr>
                <w:rFonts w:hint="eastAsia" w:eastAsia="仿宋"/>
                <w:kern w:val="0"/>
                <w:szCs w:val="21"/>
              </w:rPr>
              <w:t>胡学恩</w:t>
            </w:r>
          </w:p>
        </w:tc>
        <w:tc>
          <w:tcPr>
            <w:tcW w:w="1180" w:type="dxa"/>
            <w:noWrap w:val="0"/>
            <w:vAlign w:val="center"/>
          </w:tcPr>
          <w:p>
            <w:pPr>
              <w:widowControl/>
              <w:snapToGrid w:val="0"/>
              <w:jc w:val="center"/>
              <w:rPr>
                <w:rFonts w:hint="eastAsia" w:eastAsia="仿宋"/>
                <w:kern w:val="0"/>
                <w:szCs w:val="21"/>
              </w:rPr>
            </w:pPr>
            <w:r>
              <w:rPr>
                <w:rFonts w:hint="eastAsia" w:eastAsia="仿宋"/>
                <w:kern w:val="0"/>
                <w:szCs w:val="21"/>
              </w:rPr>
              <w:t>/</w:t>
            </w:r>
          </w:p>
        </w:tc>
        <w:tc>
          <w:tcPr>
            <w:tcW w:w="1670" w:type="dxa"/>
            <w:noWrap w:val="0"/>
            <w:vAlign w:val="center"/>
          </w:tcPr>
          <w:p>
            <w:pPr>
              <w:widowControl/>
              <w:snapToGrid w:val="0"/>
              <w:jc w:val="center"/>
              <w:rPr>
                <w:rFonts w:eastAsia="仿宋"/>
                <w:kern w:val="0"/>
                <w:szCs w:val="21"/>
              </w:rPr>
            </w:pPr>
            <w:r>
              <w:rPr>
                <w:rFonts w:hint="eastAsia" w:eastAsia="仿宋"/>
                <w:kern w:val="0"/>
                <w:szCs w:val="21"/>
              </w:rPr>
              <w:t>13805592019</w:t>
            </w:r>
          </w:p>
        </w:tc>
        <w:tc>
          <w:tcPr>
            <w:tcW w:w="2953" w:type="dxa"/>
            <w:noWrap w:val="0"/>
            <w:vAlign w:val="center"/>
          </w:tcPr>
          <w:p>
            <w:pPr>
              <w:widowControl/>
              <w:snapToGrid w:val="0"/>
              <w:jc w:val="center"/>
              <w:rPr>
                <w:rFonts w:eastAsia="仿宋"/>
                <w:kern w:val="0"/>
                <w:szCs w:val="21"/>
              </w:rPr>
            </w:pPr>
            <w:r>
              <w:rPr>
                <w:rFonts w:hint="eastAsia" w:eastAsia="仿宋"/>
                <w:kern w:val="0"/>
                <w:szCs w:val="21"/>
              </w:rPr>
              <w:t>公安局政委</w:t>
            </w:r>
          </w:p>
        </w:tc>
        <w:tc>
          <w:tcPr>
            <w:tcW w:w="1277" w:type="dxa"/>
            <w:vMerge w:val="restart"/>
            <w:noWrap w:val="0"/>
            <w:vAlign w:val="center"/>
          </w:tcPr>
          <w:p>
            <w:pPr>
              <w:widowControl/>
              <w:snapToGrid w:val="0"/>
              <w:jc w:val="center"/>
              <w:rPr>
                <w:rFonts w:eastAsia="仿宋"/>
                <w:kern w:val="0"/>
                <w:szCs w:val="21"/>
              </w:rPr>
            </w:pPr>
            <w:r>
              <w:rPr>
                <w:rFonts w:eastAsia="仿宋"/>
                <w:kern w:val="0"/>
                <w:szCs w:val="21"/>
              </w:rPr>
              <w:t>负责事故警戒治安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3" w:type="dxa"/>
            <w:vMerge w:val="continue"/>
            <w:noWrap w:val="0"/>
            <w:vAlign w:val="center"/>
          </w:tcPr>
          <w:p>
            <w:pPr>
              <w:widowControl/>
              <w:jc w:val="left"/>
              <w:rPr>
                <w:rFonts w:eastAsia="仿宋"/>
                <w:kern w:val="0"/>
                <w:szCs w:val="21"/>
              </w:rPr>
            </w:pPr>
          </w:p>
        </w:tc>
        <w:tc>
          <w:tcPr>
            <w:tcW w:w="1070" w:type="dxa"/>
            <w:noWrap w:val="0"/>
            <w:vAlign w:val="center"/>
          </w:tcPr>
          <w:p>
            <w:pPr>
              <w:widowControl/>
              <w:snapToGrid w:val="0"/>
              <w:jc w:val="center"/>
              <w:rPr>
                <w:rFonts w:eastAsia="仿宋"/>
                <w:kern w:val="0"/>
                <w:szCs w:val="21"/>
              </w:rPr>
            </w:pPr>
            <w:r>
              <w:rPr>
                <w:rFonts w:hint="eastAsia" w:eastAsia="仿宋"/>
                <w:kern w:val="0"/>
                <w:szCs w:val="21"/>
              </w:rPr>
              <w:t>冯有林</w:t>
            </w:r>
          </w:p>
        </w:tc>
        <w:tc>
          <w:tcPr>
            <w:tcW w:w="1180" w:type="dxa"/>
            <w:noWrap w:val="0"/>
            <w:vAlign w:val="center"/>
          </w:tcPr>
          <w:p>
            <w:pPr>
              <w:widowControl/>
              <w:snapToGrid w:val="0"/>
              <w:jc w:val="center"/>
              <w:rPr>
                <w:rFonts w:hint="eastAsia" w:eastAsia="仿宋"/>
                <w:kern w:val="0"/>
                <w:szCs w:val="21"/>
              </w:rPr>
            </w:pPr>
            <w:r>
              <w:rPr>
                <w:rFonts w:hint="eastAsia" w:eastAsia="仿宋"/>
                <w:kern w:val="0"/>
                <w:szCs w:val="21"/>
              </w:rPr>
              <w:t>/</w:t>
            </w:r>
          </w:p>
        </w:tc>
        <w:tc>
          <w:tcPr>
            <w:tcW w:w="1670" w:type="dxa"/>
            <w:noWrap w:val="0"/>
            <w:vAlign w:val="center"/>
          </w:tcPr>
          <w:p>
            <w:pPr>
              <w:widowControl/>
              <w:snapToGrid w:val="0"/>
              <w:jc w:val="center"/>
              <w:rPr>
                <w:rFonts w:eastAsia="仿宋"/>
                <w:kern w:val="0"/>
                <w:szCs w:val="21"/>
              </w:rPr>
            </w:pPr>
            <w:r>
              <w:rPr>
                <w:rFonts w:hint="eastAsia" w:eastAsia="仿宋"/>
                <w:kern w:val="0"/>
                <w:szCs w:val="21"/>
              </w:rPr>
              <w:t>13705597804</w:t>
            </w:r>
          </w:p>
        </w:tc>
        <w:tc>
          <w:tcPr>
            <w:tcW w:w="2953" w:type="dxa"/>
            <w:noWrap w:val="0"/>
            <w:vAlign w:val="center"/>
          </w:tcPr>
          <w:p>
            <w:pPr>
              <w:widowControl/>
              <w:snapToGrid w:val="0"/>
              <w:jc w:val="center"/>
              <w:rPr>
                <w:rFonts w:eastAsia="仿宋"/>
                <w:kern w:val="0"/>
                <w:szCs w:val="21"/>
              </w:rPr>
            </w:pPr>
            <w:r>
              <w:rPr>
                <w:rFonts w:hint="eastAsia" w:eastAsia="仿宋"/>
                <w:kern w:val="0"/>
                <w:szCs w:val="21"/>
              </w:rPr>
              <w:t>公安局党委委员、治安大队大队长</w:t>
            </w:r>
          </w:p>
        </w:tc>
        <w:tc>
          <w:tcPr>
            <w:tcW w:w="1277" w:type="dxa"/>
            <w:vMerge w:val="continue"/>
            <w:noWrap w:val="0"/>
            <w:vAlign w:val="center"/>
          </w:tcPr>
          <w:p>
            <w:pPr>
              <w:widowControl/>
              <w:jc w:val="lef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3" w:type="dxa"/>
            <w:vMerge w:val="continue"/>
            <w:noWrap w:val="0"/>
            <w:vAlign w:val="center"/>
          </w:tcPr>
          <w:p>
            <w:pPr>
              <w:widowControl/>
              <w:jc w:val="left"/>
              <w:rPr>
                <w:rFonts w:eastAsia="仿宋"/>
                <w:kern w:val="0"/>
                <w:szCs w:val="21"/>
              </w:rPr>
            </w:pPr>
          </w:p>
        </w:tc>
        <w:tc>
          <w:tcPr>
            <w:tcW w:w="6873" w:type="dxa"/>
            <w:gridSpan w:val="4"/>
            <w:noWrap w:val="0"/>
            <w:vAlign w:val="center"/>
          </w:tcPr>
          <w:p>
            <w:pPr>
              <w:widowControl/>
              <w:snapToGrid w:val="0"/>
              <w:jc w:val="center"/>
              <w:rPr>
                <w:rFonts w:eastAsia="仿宋"/>
                <w:kern w:val="0"/>
                <w:szCs w:val="21"/>
              </w:rPr>
            </w:pPr>
            <w:r>
              <w:rPr>
                <w:rFonts w:hint="eastAsia" w:eastAsia="仿宋"/>
                <w:kern w:val="0"/>
                <w:szCs w:val="21"/>
              </w:rPr>
              <w:t>具体由公安局视情安排警力</w:t>
            </w:r>
          </w:p>
        </w:tc>
        <w:tc>
          <w:tcPr>
            <w:tcW w:w="1277" w:type="dxa"/>
            <w:vMerge w:val="continue"/>
            <w:noWrap w:val="0"/>
            <w:vAlign w:val="center"/>
          </w:tcPr>
          <w:p>
            <w:pPr>
              <w:widowControl/>
              <w:jc w:val="lef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3" w:type="dxa"/>
            <w:vMerge w:val="restart"/>
            <w:noWrap w:val="0"/>
            <w:vAlign w:val="center"/>
          </w:tcPr>
          <w:p>
            <w:pPr>
              <w:widowControl/>
              <w:snapToGrid w:val="0"/>
              <w:jc w:val="center"/>
              <w:rPr>
                <w:rFonts w:eastAsia="仿宋"/>
                <w:kern w:val="0"/>
                <w:szCs w:val="21"/>
              </w:rPr>
            </w:pPr>
            <w:r>
              <w:rPr>
                <w:rFonts w:eastAsia="仿宋"/>
                <w:kern w:val="0"/>
                <w:szCs w:val="21"/>
              </w:rPr>
              <w:t>伤员抢救组</w:t>
            </w:r>
          </w:p>
        </w:tc>
        <w:tc>
          <w:tcPr>
            <w:tcW w:w="1070" w:type="dxa"/>
            <w:noWrap w:val="0"/>
            <w:vAlign w:val="center"/>
          </w:tcPr>
          <w:p>
            <w:pPr>
              <w:widowControl/>
              <w:snapToGrid w:val="0"/>
              <w:jc w:val="center"/>
              <w:rPr>
                <w:rFonts w:eastAsia="仿宋"/>
                <w:kern w:val="0"/>
                <w:szCs w:val="21"/>
              </w:rPr>
            </w:pPr>
            <w:r>
              <w:rPr>
                <w:rFonts w:hint="eastAsia" w:eastAsia="仿宋"/>
                <w:kern w:val="0"/>
                <w:szCs w:val="21"/>
              </w:rPr>
              <w:t>叶学勇</w:t>
            </w:r>
          </w:p>
        </w:tc>
        <w:tc>
          <w:tcPr>
            <w:tcW w:w="1180" w:type="dxa"/>
            <w:noWrap w:val="0"/>
            <w:vAlign w:val="center"/>
          </w:tcPr>
          <w:p>
            <w:pPr>
              <w:widowControl/>
              <w:snapToGrid w:val="0"/>
              <w:jc w:val="center"/>
              <w:rPr>
                <w:rFonts w:hint="eastAsia" w:eastAsia="仿宋"/>
                <w:kern w:val="0"/>
                <w:szCs w:val="21"/>
              </w:rPr>
            </w:pPr>
            <w:r>
              <w:rPr>
                <w:rFonts w:hint="eastAsia" w:eastAsia="仿宋"/>
                <w:kern w:val="0"/>
                <w:szCs w:val="21"/>
              </w:rPr>
              <w:t>/</w:t>
            </w:r>
          </w:p>
        </w:tc>
        <w:tc>
          <w:tcPr>
            <w:tcW w:w="1670" w:type="dxa"/>
            <w:noWrap w:val="0"/>
            <w:vAlign w:val="center"/>
          </w:tcPr>
          <w:p>
            <w:pPr>
              <w:widowControl/>
              <w:snapToGrid w:val="0"/>
              <w:jc w:val="center"/>
              <w:rPr>
                <w:rFonts w:eastAsia="仿宋"/>
                <w:kern w:val="0"/>
                <w:szCs w:val="21"/>
              </w:rPr>
            </w:pPr>
            <w:r>
              <w:rPr>
                <w:rFonts w:hint="eastAsia" w:eastAsia="仿宋"/>
                <w:kern w:val="0"/>
                <w:szCs w:val="21"/>
              </w:rPr>
              <w:t>13705597510</w:t>
            </w:r>
          </w:p>
        </w:tc>
        <w:tc>
          <w:tcPr>
            <w:tcW w:w="2953" w:type="dxa"/>
            <w:noWrap w:val="0"/>
            <w:vAlign w:val="center"/>
          </w:tcPr>
          <w:p>
            <w:pPr>
              <w:widowControl/>
              <w:snapToGrid w:val="0"/>
              <w:jc w:val="center"/>
              <w:rPr>
                <w:rFonts w:eastAsia="仿宋"/>
                <w:kern w:val="0"/>
                <w:szCs w:val="21"/>
              </w:rPr>
            </w:pPr>
            <w:r>
              <w:rPr>
                <w:rFonts w:hint="eastAsia" w:eastAsia="仿宋"/>
                <w:kern w:val="0"/>
                <w:szCs w:val="21"/>
              </w:rPr>
              <w:t>祁门县人民医院院长</w:t>
            </w:r>
          </w:p>
        </w:tc>
        <w:tc>
          <w:tcPr>
            <w:tcW w:w="1277" w:type="dxa"/>
            <w:vMerge w:val="restart"/>
            <w:noWrap w:val="0"/>
            <w:vAlign w:val="center"/>
          </w:tcPr>
          <w:p>
            <w:pPr>
              <w:widowControl/>
              <w:snapToGrid w:val="0"/>
              <w:jc w:val="center"/>
              <w:rPr>
                <w:rFonts w:eastAsia="仿宋"/>
                <w:kern w:val="0"/>
                <w:szCs w:val="21"/>
              </w:rPr>
            </w:pPr>
            <w:r>
              <w:rPr>
                <w:rFonts w:eastAsia="仿宋"/>
                <w:kern w:val="0"/>
                <w:szCs w:val="21"/>
              </w:rPr>
              <w:t>负责协调医疗救治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3" w:type="dxa"/>
            <w:vMerge w:val="continue"/>
            <w:noWrap w:val="0"/>
            <w:vAlign w:val="center"/>
          </w:tcPr>
          <w:p>
            <w:pPr>
              <w:widowControl/>
              <w:jc w:val="left"/>
              <w:rPr>
                <w:rFonts w:eastAsia="仿宋"/>
                <w:kern w:val="0"/>
                <w:szCs w:val="21"/>
              </w:rPr>
            </w:pPr>
          </w:p>
        </w:tc>
        <w:tc>
          <w:tcPr>
            <w:tcW w:w="1070" w:type="dxa"/>
            <w:noWrap w:val="0"/>
            <w:vAlign w:val="center"/>
          </w:tcPr>
          <w:p>
            <w:pPr>
              <w:widowControl/>
              <w:snapToGrid w:val="0"/>
              <w:jc w:val="center"/>
              <w:rPr>
                <w:rFonts w:eastAsia="仿宋"/>
                <w:kern w:val="0"/>
                <w:szCs w:val="21"/>
              </w:rPr>
            </w:pPr>
            <w:r>
              <w:rPr>
                <w:rFonts w:hint="eastAsia" w:eastAsia="仿宋"/>
                <w:kern w:val="0"/>
                <w:szCs w:val="21"/>
              </w:rPr>
              <w:t>冯淼鑫</w:t>
            </w:r>
          </w:p>
        </w:tc>
        <w:tc>
          <w:tcPr>
            <w:tcW w:w="1180" w:type="dxa"/>
            <w:noWrap w:val="0"/>
            <w:vAlign w:val="center"/>
          </w:tcPr>
          <w:p>
            <w:pPr>
              <w:widowControl/>
              <w:snapToGrid w:val="0"/>
              <w:jc w:val="center"/>
              <w:rPr>
                <w:rFonts w:hint="eastAsia" w:eastAsia="仿宋"/>
                <w:kern w:val="0"/>
                <w:szCs w:val="21"/>
              </w:rPr>
            </w:pPr>
            <w:r>
              <w:rPr>
                <w:rFonts w:hint="eastAsia" w:eastAsia="仿宋"/>
                <w:kern w:val="0"/>
                <w:szCs w:val="21"/>
              </w:rPr>
              <w:t>/</w:t>
            </w:r>
          </w:p>
        </w:tc>
        <w:tc>
          <w:tcPr>
            <w:tcW w:w="1670" w:type="dxa"/>
            <w:noWrap w:val="0"/>
            <w:vAlign w:val="center"/>
          </w:tcPr>
          <w:p>
            <w:pPr>
              <w:widowControl/>
              <w:snapToGrid w:val="0"/>
              <w:jc w:val="center"/>
              <w:rPr>
                <w:rFonts w:eastAsia="仿宋"/>
                <w:kern w:val="0"/>
                <w:szCs w:val="21"/>
              </w:rPr>
            </w:pPr>
            <w:r>
              <w:rPr>
                <w:rFonts w:hint="eastAsia" w:eastAsia="仿宋"/>
                <w:kern w:val="0"/>
                <w:szCs w:val="21"/>
              </w:rPr>
              <w:t>13956279296</w:t>
            </w:r>
          </w:p>
        </w:tc>
        <w:tc>
          <w:tcPr>
            <w:tcW w:w="2953" w:type="dxa"/>
            <w:noWrap w:val="0"/>
            <w:vAlign w:val="center"/>
          </w:tcPr>
          <w:p>
            <w:pPr>
              <w:widowControl/>
              <w:snapToGrid w:val="0"/>
              <w:jc w:val="center"/>
              <w:rPr>
                <w:rFonts w:eastAsia="仿宋"/>
                <w:kern w:val="0"/>
                <w:szCs w:val="21"/>
              </w:rPr>
            </w:pPr>
            <w:r>
              <w:rPr>
                <w:rFonts w:hint="eastAsia" w:eastAsia="仿宋"/>
                <w:kern w:val="0"/>
                <w:szCs w:val="21"/>
              </w:rPr>
              <w:t>祁门县中医院院长</w:t>
            </w:r>
          </w:p>
        </w:tc>
        <w:tc>
          <w:tcPr>
            <w:tcW w:w="1277" w:type="dxa"/>
            <w:vMerge w:val="continue"/>
            <w:noWrap w:val="0"/>
            <w:vAlign w:val="center"/>
          </w:tcPr>
          <w:p>
            <w:pPr>
              <w:widowControl/>
              <w:jc w:val="lef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3" w:type="dxa"/>
            <w:vMerge w:val="restart"/>
            <w:noWrap w:val="0"/>
            <w:vAlign w:val="center"/>
          </w:tcPr>
          <w:p>
            <w:pPr>
              <w:widowControl/>
              <w:snapToGrid w:val="0"/>
              <w:jc w:val="center"/>
              <w:rPr>
                <w:rFonts w:eastAsia="仿宋"/>
                <w:kern w:val="0"/>
                <w:szCs w:val="21"/>
              </w:rPr>
            </w:pPr>
            <w:r>
              <w:rPr>
                <w:rFonts w:eastAsia="仿宋"/>
                <w:kern w:val="0"/>
                <w:szCs w:val="21"/>
              </w:rPr>
              <w:t>物资供应组</w:t>
            </w:r>
          </w:p>
        </w:tc>
        <w:tc>
          <w:tcPr>
            <w:tcW w:w="1070" w:type="dxa"/>
            <w:noWrap w:val="0"/>
            <w:vAlign w:val="center"/>
          </w:tcPr>
          <w:p>
            <w:pPr>
              <w:widowControl/>
              <w:snapToGrid w:val="0"/>
              <w:jc w:val="center"/>
              <w:rPr>
                <w:rFonts w:eastAsia="仿宋"/>
                <w:color w:val="000000"/>
                <w:kern w:val="0"/>
                <w:szCs w:val="21"/>
              </w:rPr>
            </w:pPr>
            <w:r>
              <w:rPr>
                <w:rFonts w:hint="eastAsia" w:eastAsia="仿宋"/>
                <w:color w:val="000000"/>
                <w:kern w:val="0"/>
                <w:szCs w:val="21"/>
              </w:rPr>
              <w:t>贺正春</w:t>
            </w:r>
          </w:p>
        </w:tc>
        <w:tc>
          <w:tcPr>
            <w:tcW w:w="1180" w:type="dxa"/>
            <w:noWrap w:val="0"/>
            <w:vAlign w:val="center"/>
          </w:tcPr>
          <w:p>
            <w:pPr>
              <w:widowControl/>
              <w:snapToGrid w:val="0"/>
              <w:jc w:val="center"/>
              <w:rPr>
                <w:rFonts w:hint="eastAsia" w:eastAsia="仿宋"/>
                <w:color w:val="000000"/>
                <w:kern w:val="0"/>
                <w:szCs w:val="21"/>
              </w:rPr>
            </w:pPr>
            <w:r>
              <w:rPr>
                <w:rFonts w:hint="eastAsia" w:eastAsia="仿宋"/>
                <w:color w:val="000000"/>
                <w:kern w:val="0"/>
                <w:szCs w:val="21"/>
              </w:rPr>
              <w:t>/</w:t>
            </w:r>
          </w:p>
        </w:tc>
        <w:tc>
          <w:tcPr>
            <w:tcW w:w="1670" w:type="dxa"/>
            <w:noWrap w:val="0"/>
            <w:vAlign w:val="center"/>
          </w:tcPr>
          <w:p>
            <w:pPr>
              <w:widowControl/>
              <w:snapToGrid w:val="0"/>
              <w:jc w:val="center"/>
              <w:rPr>
                <w:rFonts w:eastAsia="仿宋"/>
                <w:kern w:val="0"/>
                <w:szCs w:val="21"/>
              </w:rPr>
            </w:pPr>
            <w:r>
              <w:rPr>
                <w:rFonts w:hint="eastAsia" w:eastAsia="仿宋"/>
                <w:kern w:val="0"/>
                <w:szCs w:val="21"/>
              </w:rPr>
              <w:t>13805592341</w:t>
            </w:r>
          </w:p>
        </w:tc>
        <w:tc>
          <w:tcPr>
            <w:tcW w:w="2953" w:type="dxa"/>
            <w:noWrap w:val="0"/>
            <w:vAlign w:val="center"/>
          </w:tcPr>
          <w:p>
            <w:pPr>
              <w:widowControl/>
              <w:snapToGrid w:val="0"/>
              <w:jc w:val="center"/>
              <w:rPr>
                <w:rFonts w:eastAsia="仿宋"/>
                <w:kern w:val="0"/>
                <w:szCs w:val="21"/>
              </w:rPr>
            </w:pPr>
            <w:r>
              <w:rPr>
                <w:rFonts w:hint="eastAsia" w:eastAsia="仿宋"/>
                <w:kern w:val="0"/>
                <w:szCs w:val="21"/>
              </w:rPr>
              <w:t>县政府办主任</w:t>
            </w:r>
          </w:p>
        </w:tc>
        <w:tc>
          <w:tcPr>
            <w:tcW w:w="1277" w:type="dxa"/>
            <w:vMerge w:val="restart"/>
            <w:noWrap w:val="0"/>
            <w:vAlign w:val="center"/>
          </w:tcPr>
          <w:p>
            <w:pPr>
              <w:widowControl/>
              <w:snapToGrid w:val="0"/>
              <w:jc w:val="center"/>
              <w:rPr>
                <w:rFonts w:eastAsia="仿宋"/>
                <w:kern w:val="0"/>
                <w:szCs w:val="21"/>
              </w:rPr>
            </w:pPr>
            <w:r>
              <w:rPr>
                <w:rFonts w:eastAsia="仿宋"/>
                <w:kern w:val="0"/>
                <w:szCs w:val="21"/>
              </w:rPr>
              <w:t>负责救援物资供应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3" w:type="dxa"/>
            <w:vMerge w:val="continue"/>
            <w:noWrap w:val="0"/>
            <w:vAlign w:val="center"/>
          </w:tcPr>
          <w:p>
            <w:pPr>
              <w:widowControl/>
              <w:jc w:val="left"/>
              <w:rPr>
                <w:rFonts w:eastAsia="仿宋"/>
                <w:kern w:val="0"/>
                <w:szCs w:val="21"/>
              </w:rPr>
            </w:pPr>
          </w:p>
        </w:tc>
        <w:tc>
          <w:tcPr>
            <w:tcW w:w="6873" w:type="dxa"/>
            <w:gridSpan w:val="4"/>
            <w:noWrap w:val="0"/>
            <w:vAlign w:val="center"/>
          </w:tcPr>
          <w:p>
            <w:pPr>
              <w:widowControl/>
              <w:snapToGrid w:val="0"/>
              <w:jc w:val="center"/>
              <w:rPr>
                <w:rFonts w:eastAsia="仿宋"/>
                <w:kern w:val="0"/>
                <w:szCs w:val="21"/>
              </w:rPr>
            </w:pPr>
            <w:r>
              <w:rPr>
                <w:rFonts w:hint="eastAsia" w:eastAsia="仿宋"/>
                <w:kern w:val="0"/>
                <w:szCs w:val="21"/>
              </w:rPr>
              <w:t>视情调集</w:t>
            </w:r>
          </w:p>
        </w:tc>
        <w:tc>
          <w:tcPr>
            <w:tcW w:w="1277" w:type="dxa"/>
            <w:vMerge w:val="continue"/>
            <w:noWrap w:val="0"/>
            <w:vAlign w:val="center"/>
          </w:tcPr>
          <w:p>
            <w:pPr>
              <w:widowControl/>
              <w:jc w:val="lef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3" w:type="dxa"/>
            <w:vMerge w:val="restart"/>
            <w:noWrap w:val="0"/>
            <w:vAlign w:val="center"/>
          </w:tcPr>
          <w:p>
            <w:pPr>
              <w:widowControl/>
              <w:snapToGrid w:val="0"/>
              <w:jc w:val="center"/>
              <w:rPr>
                <w:rFonts w:eastAsia="仿宋"/>
                <w:kern w:val="0"/>
                <w:szCs w:val="21"/>
              </w:rPr>
            </w:pPr>
            <w:r>
              <w:rPr>
                <w:rFonts w:eastAsia="仿宋"/>
                <w:kern w:val="0"/>
                <w:szCs w:val="21"/>
              </w:rPr>
              <w:t>通讯组</w:t>
            </w:r>
          </w:p>
        </w:tc>
        <w:tc>
          <w:tcPr>
            <w:tcW w:w="1070" w:type="dxa"/>
            <w:noWrap w:val="0"/>
            <w:vAlign w:val="center"/>
          </w:tcPr>
          <w:p>
            <w:pPr>
              <w:widowControl/>
              <w:snapToGrid w:val="0"/>
              <w:jc w:val="center"/>
              <w:rPr>
                <w:rFonts w:eastAsia="仿宋"/>
                <w:kern w:val="0"/>
                <w:szCs w:val="21"/>
              </w:rPr>
            </w:pPr>
            <w:r>
              <w:rPr>
                <w:rFonts w:hint="eastAsia" w:eastAsia="仿宋"/>
                <w:kern w:val="0"/>
                <w:szCs w:val="21"/>
              </w:rPr>
              <w:t>李明波</w:t>
            </w:r>
          </w:p>
        </w:tc>
        <w:tc>
          <w:tcPr>
            <w:tcW w:w="1180" w:type="dxa"/>
            <w:noWrap w:val="0"/>
            <w:vAlign w:val="center"/>
          </w:tcPr>
          <w:p>
            <w:pPr>
              <w:widowControl/>
              <w:snapToGrid w:val="0"/>
              <w:jc w:val="center"/>
              <w:rPr>
                <w:rFonts w:hint="eastAsia" w:eastAsia="仿宋"/>
                <w:kern w:val="0"/>
                <w:szCs w:val="21"/>
              </w:rPr>
            </w:pPr>
            <w:r>
              <w:rPr>
                <w:rFonts w:hint="eastAsia" w:eastAsia="仿宋"/>
                <w:kern w:val="0"/>
                <w:szCs w:val="21"/>
              </w:rPr>
              <w:t>/</w:t>
            </w:r>
          </w:p>
        </w:tc>
        <w:tc>
          <w:tcPr>
            <w:tcW w:w="1670" w:type="dxa"/>
            <w:noWrap w:val="0"/>
            <w:vAlign w:val="center"/>
          </w:tcPr>
          <w:p>
            <w:pPr>
              <w:widowControl/>
              <w:snapToGrid w:val="0"/>
              <w:jc w:val="center"/>
              <w:rPr>
                <w:rFonts w:eastAsia="仿宋"/>
                <w:kern w:val="0"/>
                <w:szCs w:val="21"/>
              </w:rPr>
            </w:pPr>
            <w:r>
              <w:rPr>
                <w:rFonts w:hint="eastAsia" w:eastAsia="仿宋"/>
                <w:kern w:val="0"/>
                <w:szCs w:val="21"/>
              </w:rPr>
              <w:t>13955973119</w:t>
            </w:r>
          </w:p>
        </w:tc>
        <w:tc>
          <w:tcPr>
            <w:tcW w:w="2953" w:type="dxa"/>
            <w:noWrap w:val="0"/>
            <w:vAlign w:val="center"/>
          </w:tcPr>
          <w:p>
            <w:pPr>
              <w:widowControl/>
              <w:snapToGrid w:val="0"/>
              <w:jc w:val="center"/>
              <w:rPr>
                <w:rFonts w:eastAsia="仿宋"/>
                <w:kern w:val="0"/>
                <w:szCs w:val="21"/>
              </w:rPr>
            </w:pPr>
            <w:r>
              <w:rPr>
                <w:rFonts w:hint="eastAsia" w:eastAsia="仿宋"/>
                <w:kern w:val="0"/>
                <w:szCs w:val="21"/>
              </w:rPr>
              <w:t>应急管理局二级主任科员</w:t>
            </w:r>
          </w:p>
        </w:tc>
        <w:tc>
          <w:tcPr>
            <w:tcW w:w="1277" w:type="dxa"/>
            <w:vMerge w:val="restart"/>
            <w:noWrap w:val="0"/>
            <w:vAlign w:val="center"/>
          </w:tcPr>
          <w:p>
            <w:pPr>
              <w:widowControl/>
              <w:snapToGrid w:val="0"/>
              <w:jc w:val="center"/>
              <w:rPr>
                <w:rFonts w:eastAsia="仿宋"/>
                <w:kern w:val="0"/>
                <w:szCs w:val="21"/>
              </w:rPr>
            </w:pPr>
            <w:r>
              <w:rPr>
                <w:rFonts w:eastAsia="仿宋"/>
                <w:kern w:val="0"/>
                <w:szCs w:val="21"/>
              </w:rPr>
              <w:t>应急事故上报及对外联系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3" w:type="dxa"/>
            <w:vMerge w:val="continue"/>
            <w:noWrap w:val="0"/>
            <w:vAlign w:val="center"/>
          </w:tcPr>
          <w:p>
            <w:pPr>
              <w:widowControl/>
              <w:snapToGrid w:val="0"/>
              <w:jc w:val="center"/>
              <w:rPr>
                <w:rFonts w:eastAsia="仿宋"/>
                <w:kern w:val="0"/>
                <w:szCs w:val="21"/>
              </w:rPr>
            </w:pPr>
          </w:p>
        </w:tc>
        <w:tc>
          <w:tcPr>
            <w:tcW w:w="1070" w:type="dxa"/>
            <w:noWrap w:val="0"/>
            <w:vAlign w:val="center"/>
          </w:tcPr>
          <w:p>
            <w:pPr>
              <w:widowControl/>
              <w:snapToGrid w:val="0"/>
              <w:jc w:val="center"/>
              <w:rPr>
                <w:rFonts w:eastAsia="仿宋"/>
                <w:kern w:val="0"/>
                <w:szCs w:val="21"/>
              </w:rPr>
            </w:pPr>
            <w:r>
              <w:rPr>
                <w:rFonts w:hint="eastAsia" w:eastAsia="仿宋"/>
                <w:kern w:val="0"/>
                <w:szCs w:val="21"/>
              </w:rPr>
              <w:t>汪鸿飞</w:t>
            </w:r>
          </w:p>
        </w:tc>
        <w:tc>
          <w:tcPr>
            <w:tcW w:w="1180" w:type="dxa"/>
            <w:noWrap w:val="0"/>
            <w:vAlign w:val="center"/>
          </w:tcPr>
          <w:p>
            <w:pPr>
              <w:widowControl/>
              <w:snapToGrid w:val="0"/>
              <w:jc w:val="center"/>
              <w:rPr>
                <w:rFonts w:hint="eastAsia" w:eastAsia="仿宋"/>
                <w:kern w:val="0"/>
                <w:szCs w:val="21"/>
              </w:rPr>
            </w:pPr>
            <w:r>
              <w:rPr>
                <w:rFonts w:hint="eastAsia" w:eastAsia="仿宋"/>
                <w:kern w:val="0"/>
                <w:szCs w:val="21"/>
              </w:rPr>
              <w:t>/</w:t>
            </w:r>
          </w:p>
        </w:tc>
        <w:tc>
          <w:tcPr>
            <w:tcW w:w="1670" w:type="dxa"/>
            <w:noWrap w:val="0"/>
            <w:vAlign w:val="center"/>
          </w:tcPr>
          <w:p>
            <w:pPr>
              <w:widowControl/>
              <w:snapToGrid w:val="0"/>
              <w:jc w:val="center"/>
              <w:rPr>
                <w:rFonts w:eastAsia="仿宋"/>
                <w:kern w:val="0"/>
                <w:szCs w:val="21"/>
              </w:rPr>
            </w:pPr>
            <w:r>
              <w:rPr>
                <w:rFonts w:hint="eastAsia" w:eastAsia="仿宋"/>
                <w:kern w:val="0"/>
                <w:szCs w:val="21"/>
              </w:rPr>
              <w:t>15056696907</w:t>
            </w:r>
          </w:p>
        </w:tc>
        <w:tc>
          <w:tcPr>
            <w:tcW w:w="2953" w:type="dxa"/>
            <w:noWrap w:val="0"/>
            <w:vAlign w:val="center"/>
          </w:tcPr>
          <w:p>
            <w:pPr>
              <w:widowControl/>
              <w:snapToGrid w:val="0"/>
              <w:jc w:val="center"/>
              <w:rPr>
                <w:rFonts w:eastAsia="仿宋"/>
                <w:kern w:val="0"/>
                <w:szCs w:val="21"/>
              </w:rPr>
            </w:pPr>
            <w:r>
              <w:rPr>
                <w:rFonts w:hint="eastAsia" w:eastAsia="仿宋"/>
                <w:kern w:val="0"/>
                <w:szCs w:val="21"/>
              </w:rPr>
              <w:t>应急管理局安监股负责人</w:t>
            </w:r>
          </w:p>
        </w:tc>
        <w:tc>
          <w:tcPr>
            <w:tcW w:w="1277" w:type="dxa"/>
            <w:vMerge w:val="continue"/>
            <w:noWrap w:val="0"/>
            <w:vAlign w:val="center"/>
          </w:tcPr>
          <w:p>
            <w:pPr>
              <w:widowControl/>
              <w:snapToGrid w:val="0"/>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3" w:type="dxa"/>
            <w:vMerge w:val="restart"/>
            <w:noWrap w:val="0"/>
            <w:vAlign w:val="center"/>
          </w:tcPr>
          <w:p>
            <w:pPr>
              <w:widowControl/>
              <w:snapToGrid w:val="0"/>
              <w:jc w:val="center"/>
              <w:rPr>
                <w:rFonts w:eastAsia="仿宋"/>
                <w:kern w:val="0"/>
                <w:szCs w:val="21"/>
              </w:rPr>
            </w:pPr>
            <w:r>
              <w:rPr>
                <w:rFonts w:eastAsia="仿宋"/>
                <w:kern w:val="0"/>
                <w:szCs w:val="21"/>
              </w:rPr>
              <w:t>救援配合组</w:t>
            </w:r>
          </w:p>
        </w:tc>
        <w:tc>
          <w:tcPr>
            <w:tcW w:w="1070" w:type="dxa"/>
            <w:noWrap w:val="0"/>
            <w:vAlign w:val="center"/>
          </w:tcPr>
          <w:p>
            <w:pPr>
              <w:widowControl/>
              <w:snapToGrid w:val="0"/>
              <w:jc w:val="center"/>
              <w:rPr>
                <w:rFonts w:eastAsia="仿宋"/>
                <w:color w:val="000000"/>
                <w:kern w:val="0"/>
                <w:szCs w:val="21"/>
              </w:rPr>
            </w:pPr>
            <w:r>
              <w:rPr>
                <w:rFonts w:hint="eastAsia" w:eastAsia="仿宋"/>
                <w:color w:val="000000"/>
                <w:kern w:val="0"/>
                <w:szCs w:val="21"/>
              </w:rPr>
              <w:t>潘德俭</w:t>
            </w:r>
          </w:p>
        </w:tc>
        <w:tc>
          <w:tcPr>
            <w:tcW w:w="1180" w:type="dxa"/>
            <w:noWrap w:val="0"/>
            <w:vAlign w:val="center"/>
          </w:tcPr>
          <w:p>
            <w:pPr>
              <w:widowControl/>
              <w:snapToGrid w:val="0"/>
              <w:jc w:val="center"/>
              <w:rPr>
                <w:rFonts w:hint="eastAsia" w:eastAsia="仿宋"/>
                <w:color w:val="000000"/>
                <w:kern w:val="0"/>
                <w:szCs w:val="21"/>
              </w:rPr>
            </w:pPr>
            <w:r>
              <w:rPr>
                <w:rFonts w:hint="eastAsia" w:eastAsia="仿宋"/>
                <w:color w:val="000000"/>
                <w:kern w:val="0"/>
                <w:szCs w:val="21"/>
              </w:rPr>
              <w:t>/</w:t>
            </w:r>
          </w:p>
        </w:tc>
        <w:tc>
          <w:tcPr>
            <w:tcW w:w="1670" w:type="dxa"/>
            <w:noWrap w:val="0"/>
            <w:vAlign w:val="center"/>
          </w:tcPr>
          <w:p>
            <w:pPr>
              <w:widowControl/>
              <w:snapToGrid w:val="0"/>
              <w:jc w:val="center"/>
              <w:rPr>
                <w:rFonts w:eastAsia="仿宋"/>
                <w:color w:val="000000"/>
                <w:kern w:val="0"/>
                <w:szCs w:val="21"/>
              </w:rPr>
            </w:pPr>
            <w:r>
              <w:rPr>
                <w:rFonts w:hint="eastAsia" w:eastAsia="仿宋"/>
                <w:color w:val="000000"/>
                <w:kern w:val="0"/>
                <w:szCs w:val="21"/>
              </w:rPr>
              <w:t xml:space="preserve">13955979784 </w:t>
            </w:r>
          </w:p>
        </w:tc>
        <w:tc>
          <w:tcPr>
            <w:tcW w:w="2953" w:type="dxa"/>
            <w:noWrap w:val="0"/>
            <w:vAlign w:val="center"/>
          </w:tcPr>
          <w:p>
            <w:pPr>
              <w:widowControl/>
              <w:snapToGrid w:val="0"/>
              <w:jc w:val="center"/>
              <w:rPr>
                <w:rFonts w:eastAsia="仿宋"/>
                <w:color w:val="000000"/>
                <w:kern w:val="0"/>
                <w:szCs w:val="21"/>
              </w:rPr>
            </w:pPr>
            <w:r>
              <w:rPr>
                <w:rFonts w:hint="eastAsia" w:eastAsia="仿宋"/>
                <w:color w:val="000000"/>
                <w:kern w:val="0"/>
                <w:szCs w:val="21"/>
              </w:rPr>
              <w:t>城市管理行政执法局局长</w:t>
            </w:r>
          </w:p>
        </w:tc>
        <w:tc>
          <w:tcPr>
            <w:tcW w:w="1277" w:type="dxa"/>
            <w:vMerge w:val="restart"/>
            <w:noWrap w:val="0"/>
            <w:vAlign w:val="center"/>
          </w:tcPr>
          <w:p>
            <w:pPr>
              <w:widowControl/>
              <w:snapToGrid w:val="0"/>
              <w:jc w:val="center"/>
              <w:rPr>
                <w:rFonts w:eastAsia="仿宋"/>
                <w:kern w:val="0"/>
                <w:szCs w:val="21"/>
              </w:rPr>
            </w:pPr>
            <w:r>
              <w:rPr>
                <w:rFonts w:eastAsia="仿宋"/>
                <w:kern w:val="0"/>
                <w:szCs w:val="21"/>
              </w:rPr>
              <w:t>应急救援及配合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3" w:type="dxa"/>
            <w:vMerge w:val="continue"/>
            <w:noWrap w:val="0"/>
            <w:vAlign w:val="center"/>
          </w:tcPr>
          <w:p>
            <w:pPr>
              <w:widowControl/>
              <w:jc w:val="left"/>
              <w:rPr>
                <w:rFonts w:eastAsia="仿宋"/>
                <w:kern w:val="0"/>
                <w:szCs w:val="21"/>
              </w:rPr>
            </w:pPr>
          </w:p>
        </w:tc>
        <w:tc>
          <w:tcPr>
            <w:tcW w:w="6873" w:type="dxa"/>
            <w:gridSpan w:val="4"/>
            <w:noWrap w:val="0"/>
            <w:vAlign w:val="center"/>
          </w:tcPr>
          <w:p>
            <w:pPr>
              <w:widowControl/>
              <w:snapToGrid w:val="0"/>
              <w:jc w:val="center"/>
              <w:rPr>
                <w:rFonts w:eastAsia="仿宋"/>
                <w:kern w:val="0"/>
                <w:szCs w:val="21"/>
              </w:rPr>
            </w:pPr>
            <w:r>
              <w:rPr>
                <w:rFonts w:hint="eastAsia" w:eastAsia="仿宋"/>
                <w:kern w:val="0"/>
                <w:szCs w:val="21"/>
              </w:rPr>
              <w:t>具体视情安排</w:t>
            </w:r>
          </w:p>
        </w:tc>
        <w:tc>
          <w:tcPr>
            <w:tcW w:w="1277" w:type="dxa"/>
            <w:vMerge w:val="continue"/>
            <w:noWrap w:val="0"/>
            <w:vAlign w:val="center"/>
          </w:tcPr>
          <w:p>
            <w:pPr>
              <w:widowControl/>
              <w:jc w:val="lef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3" w:type="dxa"/>
            <w:vMerge w:val="restart"/>
            <w:noWrap w:val="0"/>
            <w:vAlign w:val="center"/>
          </w:tcPr>
          <w:p>
            <w:pPr>
              <w:widowControl/>
              <w:snapToGrid w:val="0"/>
              <w:jc w:val="center"/>
              <w:rPr>
                <w:rFonts w:eastAsia="仿宋"/>
                <w:kern w:val="0"/>
                <w:szCs w:val="21"/>
              </w:rPr>
            </w:pPr>
            <w:r>
              <w:rPr>
                <w:rFonts w:eastAsia="仿宋"/>
                <w:kern w:val="0"/>
                <w:szCs w:val="21"/>
              </w:rPr>
              <w:t>企业救援配合组</w:t>
            </w:r>
          </w:p>
        </w:tc>
        <w:tc>
          <w:tcPr>
            <w:tcW w:w="1070" w:type="dxa"/>
            <w:noWrap w:val="0"/>
            <w:vAlign w:val="center"/>
          </w:tcPr>
          <w:p>
            <w:pPr>
              <w:widowControl/>
              <w:jc w:val="center"/>
              <w:rPr>
                <w:rFonts w:eastAsia="仿宋"/>
                <w:kern w:val="0"/>
                <w:szCs w:val="21"/>
              </w:rPr>
            </w:pPr>
            <w:r>
              <w:rPr>
                <w:rFonts w:hint="eastAsia" w:eastAsia="仿宋"/>
                <w:kern w:val="0"/>
                <w:szCs w:val="21"/>
              </w:rPr>
              <w:t>戴</w:t>
            </w:r>
            <w:r>
              <w:rPr>
                <w:rFonts w:eastAsia="仿宋"/>
                <w:kern w:val="0"/>
                <w:szCs w:val="21"/>
              </w:rPr>
              <w:t>立新</w:t>
            </w:r>
          </w:p>
        </w:tc>
        <w:tc>
          <w:tcPr>
            <w:tcW w:w="1180" w:type="dxa"/>
            <w:noWrap w:val="0"/>
            <w:vAlign w:val="center"/>
          </w:tcPr>
          <w:p>
            <w:pPr>
              <w:widowControl/>
              <w:snapToGrid w:val="0"/>
              <w:jc w:val="center"/>
              <w:rPr>
                <w:rFonts w:eastAsia="仿宋"/>
                <w:kern w:val="0"/>
                <w:szCs w:val="21"/>
              </w:rPr>
            </w:pPr>
            <w:r>
              <w:rPr>
                <w:rFonts w:eastAsia="仿宋"/>
                <w:kern w:val="0"/>
                <w:szCs w:val="21"/>
              </w:rPr>
              <w:t>/</w:t>
            </w:r>
          </w:p>
        </w:tc>
        <w:tc>
          <w:tcPr>
            <w:tcW w:w="1670" w:type="dxa"/>
            <w:noWrap w:val="0"/>
            <w:vAlign w:val="center"/>
          </w:tcPr>
          <w:p>
            <w:pPr>
              <w:widowControl/>
              <w:snapToGrid w:val="0"/>
              <w:jc w:val="center"/>
              <w:rPr>
                <w:rFonts w:eastAsia="仿宋"/>
                <w:kern w:val="0"/>
                <w:szCs w:val="21"/>
              </w:rPr>
            </w:pPr>
            <w:r>
              <w:rPr>
                <w:rFonts w:eastAsia="仿宋"/>
                <w:kern w:val="0"/>
                <w:szCs w:val="21"/>
              </w:rPr>
              <w:t>1</w:t>
            </w:r>
            <w:r>
              <w:rPr>
                <w:rFonts w:hint="eastAsia" w:eastAsia="仿宋"/>
                <w:kern w:val="0"/>
                <w:szCs w:val="21"/>
              </w:rPr>
              <w:t>8255998777</w:t>
            </w:r>
          </w:p>
        </w:tc>
        <w:tc>
          <w:tcPr>
            <w:tcW w:w="2953" w:type="dxa"/>
            <w:noWrap w:val="0"/>
            <w:vAlign w:val="center"/>
          </w:tcPr>
          <w:p>
            <w:pPr>
              <w:widowControl/>
              <w:adjustRightInd w:val="0"/>
              <w:snapToGrid w:val="0"/>
              <w:jc w:val="center"/>
              <w:rPr>
                <w:rFonts w:eastAsia="仿宋"/>
                <w:kern w:val="0"/>
                <w:szCs w:val="21"/>
              </w:rPr>
            </w:pPr>
            <w:r>
              <w:rPr>
                <w:rFonts w:eastAsia="仿宋"/>
                <w:kern w:val="0"/>
                <w:szCs w:val="21"/>
              </w:rPr>
              <w:t>黄山市七七七电子有限公司</w:t>
            </w:r>
          </w:p>
        </w:tc>
        <w:tc>
          <w:tcPr>
            <w:tcW w:w="1277" w:type="dxa"/>
            <w:vMerge w:val="restart"/>
            <w:noWrap w:val="0"/>
            <w:vAlign w:val="center"/>
          </w:tcPr>
          <w:p>
            <w:pPr>
              <w:widowControl/>
              <w:snapToGrid w:val="0"/>
              <w:jc w:val="center"/>
              <w:rPr>
                <w:rFonts w:eastAsia="仿宋"/>
                <w:kern w:val="0"/>
                <w:szCs w:val="21"/>
              </w:rPr>
            </w:pPr>
            <w:r>
              <w:rPr>
                <w:rFonts w:eastAsia="仿宋"/>
                <w:kern w:val="0"/>
                <w:szCs w:val="21"/>
              </w:rPr>
              <w:t>应急救援及配合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3" w:type="dxa"/>
            <w:vMerge w:val="continue"/>
            <w:noWrap w:val="0"/>
            <w:vAlign w:val="center"/>
          </w:tcPr>
          <w:p>
            <w:pPr>
              <w:widowControl/>
              <w:jc w:val="left"/>
              <w:rPr>
                <w:rFonts w:eastAsia="仿宋"/>
                <w:kern w:val="0"/>
                <w:szCs w:val="21"/>
              </w:rPr>
            </w:pPr>
          </w:p>
        </w:tc>
        <w:tc>
          <w:tcPr>
            <w:tcW w:w="1070" w:type="dxa"/>
            <w:noWrap w:val="0"/>
            <w:vAlign w:val="center"/>
          </w:tcPr>
          <w:p>
            <w:pPr>
              <w:widowControl/>
              <w:jc w:val="center"/>
              <w:rPr>
                <w:rFonts w:eastAsia="仿宋"/>
                <w:kern w:val="0"/>
                <w:szCs w:val="21"/>
              </w:rPr>
            </w:pPr>
            <w:r>
              <w:rPr>
                <w:rFonts w:eastAsia="仿宋"/>
                <w:kern w:val="0"/>
                <w:szCs w:val="21"/>
              </w:rPr>
              <w:t>王民安</w:t>
            </w:r>
          </w:p>
        </w:tc>
        <w:tc>
          <w:tcPr>
            <w:tcW w:w="1180" w:type="dxa"/>
            <w:noWrap w:val="0"/>
            <w:vAlign w:val="center"/>
          </w:tcPr>
          <w:p>
            <w:pPr>
              <w:widowControl/>
              <w:snapToGrid w:val="0"/>
              <w:jc w:val="center"/>
              <w:rPr>
                <w:rFonts w:eastAsia="仿宋"/>
                <w:kern w:val="0"/>
                <w:szCs w:val="21"/>
              </w:rPr>
            </w:pPr>
            <w:r>
              <w:rPr>
                <w:rFonts w:eastAsia="仿宋"/>
                <w:kern w:val="0"/>
                <w:szCs w:val="21"/>
              </w:rPr>
              <w:t>/</w:t>
            </w:r>
          </w:p>
        </w:tc>
        <w:tc>
          <w:tcPr>
            <w:tcW w:w="1670" w:type="dxa"/>
            <w:noWrap w:val="0"/>
            <w:vAlign w:val="center"/>
          </w:tcPr>
          <w:p>
            <w:pPr>
              <w:widowControl/>
              <w:snapToGrid w:val="0"/>
              <w:jc w:val="center"/>
              <w:rPr>
                <w:rFonts w:eastAsia="仿宋"/>
                <w:kern w:val="0"/>
                <w:szCs w:val="21"/>
              </w:rPr>
            </w:pPr>
            <w:r>
              <w:rPr>
                <w:rFonts w:hint="eastAsia" w:eastAsia="仿宋"/>
                <w:kern w:val="0"/>
                <w:szCs w:val="21"/>
              </w:rPr>
              <w:t>18805595800</w:t>
            </w:r>
          </w:p>
        </w:tc>
        <w:tc>
          <w:tcPr>
            <w:tcW w:w="2953" w:type="dxa"/>
            <w:noWrap w:val="0"/>
            <w:vAlign w:val="center"/>
          </w:tcPr>
          <w:p>
            <w:pPr>
              <w:widowControl/>
              <w:snapToGrid w:val="0"/>
              <w:jc w:val="center"/>
              <w:rPr>
                <w:rFonts w:eastAsia="仿宋"/>
                <w:kern w:val="0"/>
                <w:szCs w:val="21"/>
              </w:rPr>
            </w:pPr>
            <w:r>
              <w:rPr>
                <w:rFonts w:eastAsia="仿宋"/>
                <w:kern w:val="0"/>
                <w:szCs w:val="21"/>
              </w:rPr>
              <w:t>黄山芯微电子股份有限公司</w:t>
            </w:r>
          </w:p>
        </w:tc>
        <w:tc>
          <w:tcPr>
            <w:tcW w:w="1277" w:type="dxa"/>
            <w:vMerge w:val="continue"/>
            <w:noWrap w:val="0"/>
            <w:vAlign w:val="center"/>
          </w:tcPr>
          <w:p>
            <w:pPr>
              <w:widowControl/>
              <w:jc w:val="lef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3" w:type="dxa"/>
            <w:vMerge w:val="continue"/>
            <w:noWrap w:val="0"/>
            <w:vAlign w:val="center"/>
          </w:tcPr>
          <w:p>
            <w:pPr>
              <w:widowControl/>
              <w:jc w:val="left"/>
              <w:rPr>
                <w:rFonts w:eastAsia="仿宋"/>
                <w:kern w:val="0"/>
                <w:szCs w:val="21"/>
              </w:rPr>
            </w:pPr>
          </w:p>
        </w:tc>
        <w:tc>
          <w:tcPr>
            <w:tcW w:w="1070" w:type="dxa"/>
            <w:noWrap w:val="0"/>
            <w:vAlign w:val="center"/>
          </w:tcPr>
          <w:p>
            <w:pPr>
              <w:widowControl/>
              <w:snapToGrid w:val="0"/>
              <w:jc w:val="center"/>
              <w:rPr>
                <w:rFonts w:eastAsia="仿宋"/>
                <w:kern w:val="0"/>
                <w:szCs w:val="21"/>
              </w:rPr>
            </w:pPr>
            <w:r>
              <w:rPr>
                <w:rFonts w:hint="eastAsia" w:eastAsia="仿宋"/>
                <w:kern w:val="0"/>
                <w:szCs w:val="21"/>
              </w:rPr>
              <w:t>郑成军</w:t>
            </w:r>
          </w:p>
        </w:tc>
        <w:tc>
          <w:tcPr>
            <w:tcW w:w="1180" w:type="dxa"/>
            <w:noWrap w:val="0"/>
            <w:vAlign w:val="center"/>
          </w:tcPr>
          <w:p>
            <w:pPr>
              <w:widowControl/>
              <w:snapToGrid w:val="0"/>
              <w:jc w:val="center"/>
              <w:rPr>
                <w:rFonts w:eastAsia="仿宋"/>
                <w:kern w:val="0"/>
                <w:szCs w:val="21"/>
              </w:rPr>
            </w:pPr>
            <w:r>
              <w:rPr>
                <w:rFonts w:eastAsia="仿宋"/>
                <w:kern w:val="0"/>
                <w:szCs w:val="21"/>
              </w:rPr>
              <w:t>/</w:t>
            </w:r>
          </w:p>
        </w:tc>
        <w:tc>
          <w:tcPr>
            <w:tcW w:w="1670" w:type="dxa"/>
            <w:noWrap w:val="0"/>
            <w:vAlign w:val="center"/>
          </w:tcPr>
          <w:p>
            <w:pPr>
              <w:widowControl/>
              <w:snapToGrid w:val="0"/>
              <w:jc w:val="center"/>
              <w:rPr>
                <w:rFonts w:eastAsia="仿宋"/>
                <w:kern w:val="0"/>
                <w:szCs w:val="21"/>
              </w:rPr>
            </w:pPr>
            <w:r>
              <w:rPr>
                <w:rFonts w:hint="eastAsia" w:eastAsia="仿宋"/>
                <w:kern w:val="0"/>
                <w:szCs w:val="21"/>
              </w:rPr>
              <w:t>18055956868</w:t>
            </w:r>
          </w:p>
        </w:tc>
        <w:tc>
          <w:tcPr>
            <w:tcW w:w="2953" w:type="dxa"/>
            <w:noWrap w:val="0"/>
            <w:vAlign w:val="center"/>
          </w:tcPr>
          <w:p>
            <w:pPr>
              <w:adjustRightInd w:val="0"/>
              <w:snapToGrid w:val="0"/>
              <w:jc w:val="center"/>
              <w:rPr>
                <w:rFonts w:eastAsia="仿宋"/>
                <w:kern w:val="0"/>
                <w:szCs w:val="21"/>
              </w:rPr>
            </w:pPr>
            <w:r>
              <w:rPr>
                <w:rFonts w:eastAsia="仿宋"/>
                <w:kern w:val="0"/>
                <w:szCs w:val="21"/>
              </w:rPr>
              <w:t>黄山博达化工科技有限公司</w:t>
            </w:r>
          </w:p>
        </w:tc>
        <w:tc>
          <w:tcPr>
            <w:tcW w:w="1277" w:type="dxa"/>
            <w:vMerge w:val="continue"/>
            <w:noWrap w:val="0"/>
            <w:vAlign w:val="center"/>
          </w:tcPr>
          <w:p>
            <w:pPr>
              <w:widowControl/>
              <w:jc w:val="lef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3" w:type="dxa"/>
            <w:vMerge w:val="continue"/>
            <w:noWrap w:val="0"/>
            <w:vAlign w:val="center"/>
          </w:tcPr>
          <w:p>
            <w:pPr>
              <w:widowControl/>
              <w:jc w:val="left"/>
              <w:rPr>
                <w:rFonts w:eastAsia="仿宋"/>
                <w:kern w:val="0"/>
                <w:szCs w:val="21"/>
              </w:rPr>
            </w:pPr>
          </w:p>
        </w:tc>
        <w:tc>
          <w:tcPr>
            <w:tcW w:w="1070" w:type="dxa"/>
            <w:noWrap w:val="0"/>
            <w:vAlign w:val="center"/>
          </w:tcPr>
          <w:p>
            <w:pPr>
              <w:widowControl/>
              <w:jc w:val="center"/>
              <w:rPr>
                <w:rFonts w:eastAsia="仿宋"/>
                <w:kern w:val="0"/>
                <w:szCs w:val="21"/>
              </w:rPr>
            </w:pPr>
            <w:r>
              <w:rPr>
                <w:rFonts w:hint="eastAsia" w:eastAsia="仿宋"/>
                <w:kern w:val="0"/>
                <w:szCs w:val="21"/>
              </w:rPr>
              <w:t>张永世</w:t>
            </w:r>
          </w:p>
        </w:tc>
        <w:tc>
          <w:tcPr>
            <w:tcW w:w="1180" w:type="dxa"/>
            <w:noWrap w:val="0"/>
            <w:vAlign w:val="center"/>
          </w:tcPr>
          <w:p>
            <w:pPr>
              <w:widowControl/>
              <w:jc w:val="center"/>
              <w:rPr>
                <w:rFonts w:eastAsia="仿宋"/>
                <w:kern w:val="0"/>
                <w:szCs w:val="21"/>
              </w:rPr>
            </w:pPr>
            <w:r>
              <w:rPr>
                <w:rFonts w:eastAsia="仿宋"/>
                <w:kern w:val="0"/>
                <w:szCs w:val="21"/>
              </w:rPr>
              <w:t>/</w:t>
            </w:r>
          </w:p>
        </w:tc>
        <w:tc>
          <w:tcPr>
            <w:tcW w:w="1670" w:type="dxa"/>
            <w:noWrap w:val="0"/>
            <w:vAlign w:val="center"/>
          </w:tcPr>
          <w:p>
            <w:pPr>
              <w:widowControl/>
              <w:jc w:val="center"/>
              <w:rPr>
                <w:rFonts w:eastAsia="仿宋"/>
                <w:kern w:val="0"/>
                <w:szCs w:val="21"/>
              </w:rPr>
            </w:pPr>
            <w:r>
              <w:rPr>
                <w:rFonts w:eastAsia="仿宋"/>
                <w:kern w:val="0"/>
                <w:szCs w:val="21"/>
              </w:rPr>
              <w:t>18755909999</w:t>
            </w:r>
          </w:p>
        </w:tc>
        <w:tc>
          <w:tcPr>
            <w:tcW w:w="2953" w:type="dxa"/>
            <w:noWrap w:val="0"/>
            <w:vAlign w:val="center"/>
          </w:tcPr>
          <w:p>
            <w:pPr>
              <w:widowControl/>
              <w:jc w:val="center"/>
              <w:rPr>
                <w:rFonts w:eastAsia="仿宋"/>
                <w:kern w:val="0"/>
                <w:szCs w:val="21"/>
              </w:rPr>
            </w:pPr>
            <w:r>
              <w:rPr>
                <w:rFonts w:eastAsia="仿宋"/>
                <w:kern w:val="0"/>
                <w:szCs w:val="21"/>
              </w:rPr>
              <w:t>安徽利嘉城电气有限公司</w:t>
            </w:r>
          </w:p>
        </w:tc>
        <w:tc>
          <w:tcPr>
            <w:tcW w:w="1277" w:type="dxa"/>
            <w:vMerge w:val="continue"/>
            <w:noWrap w:val="0"/>
            <w:vAlign w:val="center"/>
          </w:tcPr>
          <w:p>
            <w:pPr>
              <w:widowControl/>
              <w:jc w:val="lef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3" w:type="dxa"/>
            <w:vMerge w:val="continue"/>
            <w:noWrap w:val="0"/>
            <w:vAlign w:val="center"/>
          </w:tcPr>
          <w:p>
            <w:pPr>
              <w:widowControl/>
              <w:jc w:val="left"/>
              <w:rPr>
                <w:rFonts w:eastAsia="仿宋"/>
                <w:kern w:val="0"/>
                <w:szCs w:val="21"/>
              </w:rPr>
            </w:pPr>
          </w:p>
        </w:tc>
        <w:tc>
          <w:tcPr>
            <w:tcW w:w="1070" w:type="dxa"/>
            <w:noWrap w:val="0"/>
            <w:vAlign w:val="center"/>
          </w:tcPr>
          <w:p>
            <w:pPr>
              <w:widowControl/>
              <w:jc w:val="center"/>
              <w:rPr>
                <w:rFonts w:eastAsia="仿宋"/>
                <w:kern w:val="0"/>
                <w:szCs w:val="21"/>
              </w:rPr>
            </w:pPr>
            <w:r>
              <w:rPr>
                <w:rFonts w:hint="eastAsia" w:eastAsia="仿宋"/>
                <w:kern w:val="0"/>
                <w:szCs w:val="21"/>
              </w:rPr>
              <w:t>程国军</w:t>
            </w:r>
          </w:p>
        </w:tc>
        <w:tc>
          <w:tcPr>
            <w:tcW w:w="1180" w:type="dxa"/>
            <w:noWrap w:val="0"/>
            <w:vAlign w:val="center"/>
          </w:tcPr>
          <w:p>
            <w:pPr>
              <w:widowControl/>
              <w:jc w:val="center"/>
              <w:rPr>
                <w:rFonts w:eastAsia="仿宋"/>
                <w:kern w:val="0"/>
                <w:szCs w:val="21"/>
              </w:rPr>
            </w:pPr>
            <w:r>
              <w:rPr>
                <w:rFonts w:eastAsia="仿宋"/>
                <w:kern w:val="0"/>
                <w:szCs w:val="21"/>
              </w:rPr>
              <w:t>/</w:t>
            </w:r>
          </w:p>
        </w:tc>
        <w:tc>
          <w:tcPr>
            <w:tcW w:w="1670" w:type="dxa"/>
            <w:noWrap w:val="0"/>
            <w:vAlign w:val="center"/>
          </w:tcPr>
          <w:p>
            <w:pPr>
              <w:widowControl/>
              <w:jc w:val="center"/>
              <w:rPr>
                <w:rFonts w:eastAsia="仿宋"/>
                <w:kern w:val="0"/>
                <w:szCs w:val="21"/>
              </w:rPr>
            </w:pPr>
            <w:r>
              <w:rPr>
                <w:rFonts w:eastAsia="仿宋"/>
                <w:kern w:val="0"/>
                <w:szCs w:val="21"/>
              </w:rPr>
              <w:t>1</w:t>
            </w:r>
            <w:r>
              <w:rPr>
                <w:rFonts w:hint="eastAsia" w:eastAsia="仿宋"/>
                <w:kern w:val="0"/>
                <w:szCs w:val="21"/>
              </w:rPr>
              <w:t>3665525495</w:t>
            </w:r>
          </w:p>
        </w:tc>
        <w:tc>
          <w:tcPr>
            <w:tcW w:w="2953" w:type="dxa"/>
            <w:noWrap w:val="0"/>
            <w:vAlign w:val="center"/>
          </w:tcPr>
          <w:p>
            <w:pPr>
              <w:widowControl/>
              <w:jc w:val="center"/>
              <w:rPr>
                <w:rFonts w:eastAsia="仿宋"/>
                <w:kern w:val="0"/>
                <w:szCs w:val="21"/>
              </w:rPr>
            </w:pPr>
            <w:r>
              <w:rPr>
                <w:rFonts w:eastAsia="仿宋"/>
                <w:kern w:val="0"/>
                <w:szCs w:val="21"/>
              </w:rPr>
              <w:t>祁门县乘风再生纸厂</w:t>
            </w:r>
          </w:p>
        </w:tc>
        <w:tc>
          <w:tcPr>
            <w:tcW w:w="1277" w:type="dxa"/>
            <w:vMerge w:val="continue"/>
            <w:noWrap w:val="0"/>
            <w:vAlign w:val="center"/>
          </w:tcPr>
          <w:p>
            <w:pPr>
              <w:widowControl/>
              <w:jc w:val="lef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3" w:type="dxa"/>
            <w:vMerge w:val="continue"/>
            <w:noWrap w:val="0"/>
            <w:vAlign w:val="center"/>
          </w:tcPr>
          <w:p>
            <w:pPr>
              <w:widowControl/>
              <w:jc w:val="left"/>
              <w:rPr>
                <w:rFonts w:eastAsia="仿宋"/>
                <w:kern w:val="0"/>
                <w:szCs w:val="21"/>
              </w:rPr>
            </w:pPr>
          </w:p>
        </w:tc>
        <w:tc>
          <w:tcPr>
            <w:tcW w:w="1070" w:type="dxa"/>
            <w:noWrap w:val="0"/>
            <w:vAlign w:val="center"/>
          </w:tcPr>
          <w:p>
            <w:pPr>
              <w:widowControl/>
              <w:jc w:val="center"/>
              <w:rPr>
                <w:rFonts w:eastAsia="仿宋"/>
                <w:kern w:val="0"/>
                <w:szCs w:val="21"/>
              </w:rPr>
            </w:pPr>
            <w:r>
              <w:rPr>
                <w:rFonts w:hint="eastAsia" w:eastAsia="仿宋"/>
                <w:kern w:val="0"/>
                <w:szCs w:val="21"/>
              </w:rPr>
              <w:t>胡建业</w:t>
            </w:r>
          </w:p>
        </w:tc>
        <w:tc>
          <w:tcPr>
            <w:tcW w:w="1180" w:type="dxa"/>
            <w:noWrap w:val="0"/>
            <w:vAlign w:val="center"/>
          </w:tcPr>
          <w:p>
            <w:pPr>
              <w:widowControl/>
              <w:jc w:val="center"/>
              <w:rPr>
                <w:rFonts w:eastAsia="仿宋"/>
                <w:kern w:val="0"/>
                <w:szCs w:val="21"/>
              </w:rPr>
            </w:pPr>
            <w:r>
              <w:rPr>
                <w:rFonts w:eastAsia="仿宋"/>
                <w:kern w:val="0"/>
                <w:szCs w:val="21"/>
              </w:rPr>
              <w:t>/</w:t>
            </w:r>
          </w:p>
        </w:tc>
        <w:tc>
          <w:tcPr>
            <w:tcW w:w="1670" w:type="dxa"/>
            <w:noWrap w:val="0"/>
            <w:vAlign w:val="center"/>
          </w:tcPr>
          <w:p>
            <w:pPr>
              <w:widowControl/>
              <w:jc w:val="center"/>
              <w:rPr>
                <w:rFonts w:eastAsia="仿宋"/>
                <w:kern w:val="0"/>
                <w:szCs w:val="21"/>
              </w:rPr>
            </w:pPr>
            <w:r>
              <w:rPr>
                <w:rFonts w:eastAsia="仿宋"/>
                <w:kern w:val="0"/>
                <w:szCs w:val="21"/>
              </w:rPr>
              <w:t>13</w:t>
            </w:r>
            <w:r>
              <w:rPr>
                <w:rFonts w:hint="eastAsia" w:eastAsia="仿宋"/>
                <w:kern w:val="0"/>
                <w:szCs w:val="21"/>
              </w:rPr>
              <w:t>855990222</w:t>
            </w:r>
          </w:p>
        </w:tc>
        <w:tc>
          <w:tcPr>
            <w:tcW w:w="2953" w:type="dxa"/>
            <w:noWrap w:val="0"/>
            <w:vAlign w:val="center"/>
          </w:tcPr>
          <w:p>
            <w:pPr>
              <w:jc w:val="center"/>
              <w:rPr>
                <w:rFonts w:eastAsia="仿宋"/>
                <w:kern w:val="0"/>
                <w:szCs w:val="21"/>
              </w:rPr>
            </w:pPr>
            <w:r>
              <w:rPr>
                <w:rFonts w:eastAsia="仿宋"/>
                <w:kern w:val="0"/>
                <w:szCs w:val="21"/>
              </w:rPr>
              <w:t>黄山硅鼎电子有限公司</w:t>
            </w:r>
          </w:p>
        </w:tc>
        <w:tc>
          <w:tcPr>
            <w:tcW w:w="1277" w:type="dxa"/>
            <w:vMerge w:val="continue"/>
            <w:noWrap w:val="0"/>
            <w:vAlign w:val="center"/>
          </w:tcPr>
          <w:p>
            <w:pPr>
              <w:widowControl/>
              <w:jc w:val="lef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3" w:type="dxa"/>
            <w:vMerge w:val="continue"/>
            <w:noWrap w:val="0"/>
            <w:vAlign w:val="center"/>
          </w:tcPr>
          <w:p>
            <w:pPr>
              <w:widowControl/>
              <w:jc w:val="left"/>
              <w:rPr>
                <w:rFonts w:eastAsia="仿宋"/>
                <w:kern w:val="0"/>
                <w:szCs w:val="21"/>
              </w:rPr>
            </w:pPr>
          </w:p>
        </w:tc>
        <w:tc>
          <w:tcPr>
            <w:tcW w:w="1070" w:type="dxa"/>
            <w:noWrap w:val="0"/>
            <w:vAlign w:val="center"/>
          </w:tcPr>
          <w:p>
            <w:pPr>
              <w:widowControl/>
              <w:jc w:val="center"/>
              <w:rPr>
                <w:rFonts w:eastAsia="仿宋"/>
                <w:kern w:val="0"/>
                <w:szCs w:val="21"/>
              </w:rPr>
            </w:pPr>
            <w:r>
              <w:rPr>
                <w:rFonts w:hint="eastAsia" w:eastAsia="仿宋"/>
                <w:kern w:val="0"/>
                <w:szCs w:val="21"/>
              </w:rPr>
              <w:t>张国灿</w:t>
            </w:r>
          </w:p>
        </w:tc>
        <w:tc>
          <w:tcPr>
            <w:tcW w:w="1180" w:type="dxa"/>
            <w:noWrap w:val="0"/>
            <w:vAlign w:val="center"/>
          </w:tcPr>
          <w:p>
            <w:pPr>
              <w:widowControl/>
              <w:jc w:val="center"/>
              <w:rPr>
                <w:rFonts w:eastAsia="仿宋"/>
                <w:kern w:val="0"/>
                <w:szCs w:val="21"/>
              </w:rPr>
            </w:pPr>
            <w:r>
              <w:rPr>
                <w:rFonts w:eastAsia="仿宋"/>
                <w:kern w:val="0"/>
                <w:szCs w:val="21"/>
              </w:rPr>
              <w:t>/</w:t>
            </w:r>
          </w:p>
        </w:tc>
        <w:tc>
          <w:tcPr>
            <w:tcW w:w="1670" w:type="dxa"/>
            <w:noWrap w:val="0"/>
            <w:vAlign w:val="center"/>
          </w:tcPr>
          <w:p>
            <w:pPr>
              <w:widowControl/>
              <w:jc w:val="center"/>
              <w:rPr>
                <w:rFonts w:eastAsia="仿宋"/>
                <w:kern w:val="0"/>
                <w:szCs w:val="21"/>
              </w:rPr>
            </w:pPr>
            <w:r>
              <w:rPr>
                <w:rFonts w:eastAsia="仿宋"/>
                <w:kern w:val="0"/>
                <w:szCs w:val="21"/>
              </w:rPr>
              <w:t>1</w:t>
            </w:r>
            <w:r>
              <w:rPr>
                <w:rFonts w:hint="eastAsia" w:eastAsia="仿宋"/>
                <w:kern w:val="0"/>
                <w:szCs w:val="21"/>
              </w:rPr>
              <w:t>3685591178</w:t>
            </w:r>
          </w:p>
        </w:tc>
        <w:tc>
          <w:tcPr>
            <w:tcW w:w="2953" w:type="dxa"/>
            <w:noWrap w:val="0"/>
            <w:vAlign w:val="center"/>
          </w:tcPr>
          <w:p>
            <w:pPr>
              <w:widowControl/>
              <w:adjustRightInd w:val="0"/>
              <w:snapToGrid w:val="0"/>
              <w:jc w:val="center"/>
              <w:rPr>
                <w:rFonts w:eastAsia="仿宋"/>
                <w:kern w:val="0"/>
                <w:szCs w:val="21"/>
              </w:rPr>
            </w:pPr>
            <w:r>
              <w:rPr>
                <w:rFonts w:eastAsia="仿宋"/>
                <w:kern w:val="0"/>
                <w:szCs w:val="21"/>
              </w:rPr>
              <w:t>黄山市国灿家具制造有限责任公司</w:t>
            </w:r>
          </w:p>
        </w:tc>
        <w:tc>
          <w:tcPr>
            <w:tcW w:w="1277" w:type="dxa"/>
            <w:vMerge w:val="continue"/>
            <w:noWrap w:val="0"/>
            <w:vAlign w:val="center"/>
          </w:tcPr>
          <w:p>
            <w:pPr>
              <w:widowControl/>
              <w:jc w:val="lef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3" w:type="dxa"/>
            <w:vMerge w:val="continue"/>
            <w:noWrap w:val="0"/>
            <w:vAlign w:val="center"/>
          </w:tcPr>
          <w:p>
            <w:pPr>
              <w:widowControl/>
              <w:jc w:val="left"/>
              <w:rPr>
                <w:rFonts w:eastAsia="仿宋"/>
                <w:kern w:val="0"/>
                <w:szCs w:val="21"/>
              </w:rPr>
            </w:pPr>
          </w:p>
        </w:tc>
        <w:tc>
          <w:tcPr>
            <w:tcW w:w="1070" w:type="dxa"/>
            <w:noWrap w:val="0"/>
            <w:vAlign w:val="center"/>
          </w:tcPr>
          <w:p>
            <w:pPr>
              <w:widowControl/>
              <w:jc w:val="center"/>
              <w:rPr>
                <w:rFonts w:eastAsia="仿宋"/>
                <w:kern w:val="0"/>
                <w:szCs w:val="21"/>
              </w:rPr>
            </w:pPr>
            <w:r>
              <w:rPr>
                <w:rFonts w:hint="eastAsia" w:eastAsia="仿宋"/>
                <w:kern w:val="0"/>
                <w:szCs w:val="21"/>
              </w:rPr>
              <w:t>洪忠健</w:t>
            </w:r>
          </w:p>
        </w:tc>
        <w:tc>
          <w:tcPr>
            <w:tcW w:w="1180" w:type="dxa"/>
            <w:noWrap w:val="0"/>
            <w:vAlign w:val="center"/>
          </w:tcPr>
          <w:p>
            <w:pPr>
              <w:widowControl/>
              <w:snapToGrid w:val="0"/>
              <w:jc w:val="center"/>
              <w:rPr>
                <w:rFonts w:eastAsia="仿宋"/>
                <w:kern w:val="0"/>
                <w:szCs w:val="21"/>
              </w:rPr>
            </w:pPr>
            <w:r>
              <w:rPr>
                <w:rFonts w:hint="eastAsia" w:eastAsia="仿宋"/>
                <w:kern w:val="0"/>
                <w:szCs w:val="21"/>
              </w:rPr>
              <w:t>/</w:t>
            </w:r>
          </w:p>
        </w:tc>
        <w:tc>
          <w:tcPr>
            <w:tcW w:w="1670" w:type="dxa"/>
            <w:noWrap w:val="0"/>
            <w:vAlign w:val="center"/>
          </w:tcPr>
          <w:p>
            <w:pPr>
              <w:widowControl/>
              <w:snapToGrid w:val="0"/>
              <w:jc w:val="center"/>
              <w:rPr>
                <w:rFonts w:eastAsia="仿宋"/>
                <w:kern w:val="0"/>
                <w:szCs w:val="21"/>
              </w:rPr>
            </w:pPr>
            <w:r>
              <w:rPr>
                <w:rFonts w:hint="eastAsia" w:eastAsia="仿宋"/>
                <w:kern w:val="0"/>
                <w:szCs w:val="21"/>
              </w:rPr>
              <w:t>13955963088</w:t>
            </w:r>
          </w:p>
        </w:tc>
        <w:tc>
          <w:tcPr>
            <w:tcW w:w="2953" w:type="dxa"/>
            <w:noWrap w:val="0"/>
            <w:vAlign w:val="center"/>
          </w:tcPr>
          <w:p>
            <w:pPr>
              <w:jc w:val="center"/>
              <w:rPr>
                <w:rFonts w:eastAsia="仿宋"/>
                <w:kern w:val="0"/>
                <w:szCs w:val="21"/>
              </w:rPr>
            </w:pPr>
            <w:r>
              <w:rPr>
                <w:rFonts w:eastAsia="仿宋"/>
                <w:kern w:val="0"/>
                <w:szCs w:val="21"/>
              </w:rPr>
              <w:t>黄山市恒悦电子有限公司</w:t>
            </w:r>
          </w:p>
        </w:tc>
        <w:tc>
          <w:tcPr>
            <w:tcW w:w="1277" w:type="dxa"/>
            <w:vMerge w:val="continue"/>
            <w:noWrap w:val="0"/>
            <w:vAlign w:val="center"/>
          </w:tcPr>
          <w:p>
            <w:pPr>
              <w:widowControl/>
              <w:jc w:val="lef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3" w:type="dxa"/>
            <w:vMerge w:val="continue"/>
            <w:noWrap w:val="0"/>
            <w:vAlign w:val="center"/>
          </w:tcPr>
          <w:p>
            <w:pPr>
              <w:widowControl/>
              <w:jc w:val="left"/>
              <w:rPr>
                <w:rFonts w:eastAsia="仿宋"/>
                <w:kern w:val="0"/>
                <w:szCs w:val="21"/>
              </w:rPr>
            </w:pPr>
          </w:p>
        </w:tc>
        <w:tc>
          <w:tcPr>
            <w:tcW w:w="1070" w:type="dxa"/>
            <w:noWrap w:val="0"/>
            <w:vAlign w:val="center"/>
          </w:tcPr>
          <w:p>
            <w:pPr>
              <w:widowControl/>
              <w:jc w:val="center"/>
              <w:rPr>
                <w:rFonts w:eastAsia="仿宋"/>
                <w:kern w:val="0"/>
                <w:szCs w:val="21"/>
              </w:rPr>
            </w:pPr>
            <w:r>
              <w:rPr>
                <w:rFonts w:hint="eastAsia" w:eastAsia="仿宋"/>
                <w:kern w:val="0"/>
                <w:szCs w:val="21"/>
              </w:rPr>
              <w:t>黄发良</w:t>
            </w:r>
          </w:p>
        </w:tc>
        <w:tc>
          <w:tcPr>
            <w:tcW w:w="1180" w:type="dxa"/>
            <w:noWrap w:val="0"/>
            <w:vAlign w:val="center"/>
          </w:tcPr>
          <w:p>
            <w:pPr>
              <w:widowControl/>
              <w:snapToGrid w:val="0"/>
              <w:jc w:val="center"/>
              <w:rPr>
                <w:rFonts w:eastAsia="仿宋"/>
                <w:kern w:val="0"/>
                <w:szCs w:val="21"/>
              </w:rPr>
            </w:pPr>
            <w:r>
              <w:rPr>
                <w:rFonts w:hint="eastAsia" w:eastAsia="仿宋"/>
                <w:kern w:val="0"/>
                <w:szCs w:val="21"/>
              </w:rPr>
              <w:t>/</w:t>
            </w:r>
          </w:p>
        </w:tc>
        <w:tc>
          <w:tcPr>
            <w:tcW w:w="1670" w:type="dxa"/>
            <w:noWrap w:val="0"/>
            <w:vAlign w:val="center"/>
          </w:tcPr>
          <w:p>
            <w:pPr>
              <w:widowControl/>
              <w:snapToGrid w:val="0"/>
              <w:jc w:val="center"/>
              <w:rPr>
                <w:rFonts w:eastAsia="仿宋"/>
                <w:kern w:val="0"/>
                <w:szCs w:val="21"/>
              </w:rPr>
            </w:pPr>
            <w:r>
              <w:rPr>
                <w:rFonts w:hint="eastAsia" w:eastAsia="仿宋"/>
                <w:kern w:val="0"/>
                <w:szCs w:val="21"/>
              </w:rPr>
              <w:t>13855968007</w:t>
            </w:r>
          </w:p>
        </w:tc>
        <w:tc>
          <w:tcPr>
            <w:tcW w:w="2953" w:type="dxa"/>
            <w:noWrap w:val="0"/>
            <w:vAlign w:val="center"/>
          </w:tcPr>
          <w:p>
            <w:pPr>
              <w:widowControl/>
              <w:adjustRightInd w:val="0"/>
              <w:snapToGrid w:val="0"/>
              <w:jc w:val="center"/>
              <w:rPr>
                <w:rFonts w:eastAsia="仿宋"/>
                <w:kern w:val="0"/>
                <w:szCs w:val="21"/>
              </w:rPr>
            </w:pPr>
            <w:r>
              <w:rPr>
                <w:rFonts w:eastAsia="仿宋"/>
                <w:kern w:val="0"/>
                <w:szCs w:val="21"/>
              </w:rPr>
              <w:t>黄山市弘泰电子有限公司</w:t>
            </w:r>
          </w:p>
        </w:tc>
        <w:tc>
          <w:tcPr>
            <w:tcW w:w="1277" w:type="dxa"/>
            <w:vMerge w:val="continue"/>
            <w:noWrap w:val="0"/>
            <w:vAlign w:val="center"/>
          </w:tcPr>
          <w:p>
            <w:pPr>
              <w:widowControl/>
              <w:jc w:val="lef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3" w:type="dxa"/>
            <w:vMerge w:val="continue"/>
            <w:noWrap w:val="0"/>
            <w:vAlign w:val="center"/>
          </w:tcPr>
          <w:p>
            <w:pPr>
              <w:widowControl/>
              <w:jc w:val="left"/>
              <w:rPr>
                <w:rFonts w:eastAsia="仿宋"/>
                <w:kern w:val="0"/>
                <w:szCs w:val="21"/>
              </w:rPr>
            </w:pPr>
          </w:p>
        </w:tc>
        <w:tc>
          <w:tcPr>
            <w:tcW w:w="1070" w:type="dxa"/>
            <w:noWrap w:val="0"/>
            <w:vAlign w:val="center"/>
          </w:tcPr>
          <w:p>
            <w:pPr>
              <w:widowControl/>
              <w:snapToGrid w:val="0"/>
              <w:jc w:val="center"/>
              <w:rPr>
                <w:rFonts w:eastAsia="仿宋"/>
                <w:kern w:val="0"/>
                <w:szCs w:val="21"/>
              </w:rPr>
            </w:pPr>
            <w:r>
              <w:rPr>
                <w:rFonts w:hint="eastAsia" w:eastAsia="仿宋"/>
                <w:kern w:val="0"/>
                <w:szCs w:val="21"/>
              </w:rPr>
              <w:t>葛文强</w:t>
            </w:r>
          </w:p>
        </w:tc>
        <w:tc>
          <w:tcPr>
            <w:tcW w:w="1180" w:type="dxa"/>
            <w:noWrap w:val="0"/>
            <w:vAlign w:val="center"/>
          </w:tcPr>
          <w:p>
            <w:pPr>
              <w:widowControl/>
              <w:snapToGrid w:val="0"/>
              <w:jc w:val="center"/>
              <w:rPr>
                <w:rFonts w:hint="eastAsia" w:eastAsia="仿宋"/>
                <w:kern w:val="0"/>
                <w:szCs w:val="21"/>
              </w:rPr>
            </w:pPr>
            <w:r>
              <w:rPr>
                <w:rFonts w:hint="eastAsia" w:eastAsia="仿宋"/>
                <w:kern w:val="0"/>
                <w:szCs w:val="21"/>
              </w:rPr>
              <w:t>/</w:t>
            </w:r>
          </w:p>
        </w:tc>
        <w:tc>
          <w:tcPr>
            <w:tcW w:w="1670" w:type="dxa"/>
            <w:noWrap w:val="0"/>
            <w:vAlign w:val="center"/>
          </w:tcPr>
          <w:p>
            <w:pPr>
              <w:widowControl/>
              <w:snapToGrid w:val="0"/>
              <w:jc w:val="center"/>
              <w:rPr>
                <w:rFonts w:eastAsia="仿宋"/>
                <w:kern w:val="0"/>
                <w:szCs w:val="21"/>
              </w:rPr>
            </w:pPr>
            <w:r>
              <w:rPr>
                <w:rFonts w:hint="eastAsia" w:eastAsia="仿宋"/>
                <w:kern w:val="0"/>
                <w:szCs w:val="21"/>
              </w:rPr>
              <w:t>13855941112</w:t>
            </w:r>
          </w:p>
        </w:tc>
        <w:tc>
          <w:tcPr>
            <w:tcW w:w="2953" w:type="dxa"/>
            <w:noWrap w:val="0"/>
            <w:vAlign w:val="center"/>
          </w:tcPr>
          <w:p>
            <w:pPr>
              <w:adjustRightInd w:val="0"/>
              <w:snapToGrid w:val="0"/>
              <w:jc w:val="center"/>
              <w:rPr>
                <w:rFonts w:eastAsia="仿宋"/>
                <w:kern w:val="0"/>
                <w:szCs w:val="21"/>
              </w:rPr>
            </w:pPr>
            <w:r>
              <w:rPr>
                <w:rFonts w:eastAsia="仿宋"/>
                <w:kern w:val="0"/>
                <w:szCs w:val="21"/>
              </w:rPr>
              <w:t>黄山市祁门县徽红叶纸厂</w:t>
            </w:r>
          </w:p>
        </w:tc>
        <w:tc>
          <w:tcPr>
            <w:tcW w:w="1277" w:type="dxa"/>
            <w:vMerge w:val="continue"/>
            <w:noWrap w:val="0"/>
            <w:vAlign w:val="center"/>
          </w:tcPr>
          <w:p>
            <w:pPr>
              <w:widowControl/>
              <w:jc w:val="lef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3" w:type="dxa"/>
            <w:vMerge w:val="continue"/>
            <w:noWrap w:val="0"/>
            <w:vAlign w:val="center"/>
          </w:tcPr>
          <w:p>
            <w:pPr>
              <w:widowControl/>
              <w:jc w:val="left"/>
              <w:rPr>
                <w:rFonts w:eastAsia="仿宋"/>
                <w:kern w:val="0"/>
                <w:szCs w:val="21"/>
              </w:rPr>
            </w:pPr>
          </w:p>
        </w:tc>
        <w:tc>
          <w:tcPr>
            <w:tcW w:w="1070" w:type="dxa"/>
            <w:noWrap w:val="0"/>
            <w:vAlign w:val="center"/>
          </w:tcPr>
          <w:p>
            <w:pPr>
              <w:widowControl/>
              <w:snapToGrid w:val="0"/>
              <w:jc w:val="center"/>
              <w:rPr>
                <w:rFonts w:eastAsia="仿宋"/>
                <w:kern w:val="0"/>
                <w:szCs w:val="21"/>
              </w:rPr>
            </w:pPr>
            <w:r>
              <w:rPr>
                <w:rFonts w:hint="eastAsia" w:eastAsia="仿宋"/>
                <w:kern w:val="0"/>
                <w:szCs w:val="21"/>
              </w:rPr>
              <w:t>陈洪彬</w:t>
            </w:r>
          </w:p>
        </w:tc>
        <w:tc>
          <w:tcPr>
            <w:tcW w:w="1180" w:type="dxa"/>
            <w:noWrap w:val="0"/>
            <w:vAlign w:val="center"/>
          </w:tcPr>
          <w:p>
            <w:pPr>
              <w:widowControl/>
              <w:snapToGrid w:val="0"/>
              <w:jc w:val="center"/>
              <w:rPr>
                <w:rFonts w:hint="eastAsia" w:eastAsia="仿宋"/>
                <w:kern w:val="0"/>
                <w:szCs w:val="21"/>
              </w:rPr>
            </w:pPr>
            <w:r>
              <w:rPr>
                <w:rFonts w:hint="eastAsia" w:eastAsia="仿宋"/>
                <w:kern w:val="0"/>
                <w:szCs w:val="21"/>
              </w:rPr>
              <w:t>/</w:t>
            </w:r>
          </w:p>
        </w:tc>
        <w:tc>
          <w:tcPr>
            <w:tcW w:w="1670" w:type="dxa"/>
            <w:noWrap w:val="0"/>
            <w:vAlign w:val="center"/>
          </w:tcPr>
          <w:p>
            <w:pPr>
              <w:widowControl/>
              <w:snapToGrid w:val="0"/>
              <w:jc w:val="center"/>
              <w:rPr>
                <w:rFonts w:eastAsia="仿宋"/>
                <w:kern w:val="0"/>
                <w:szCs w:val="21"/>
              </w:rPr>
            </w:pPr>
            <w:r>
              <w:rPr>
                <w:rFonts w:eastAsia="仿宋"/>
                <w:kern w:val="0"/>
                <w:szCs w:val="21"/>
              </w:rPr>
              <w:t>1</w:t>
            </w:r>
            <w:r>
              <w:rPr>
                <w:rFonts w:hint="eastAsia" w:eastAsia="仿宋"/>
                <w:kern w:val="0"/>
                <w:szCs w:val="21"/>
              </w:rPr>
              <w:t>8079207666</w:t>
            </w:r>
          </w:p>
        </w:tc>
        <w:tc>
          <w:tcPr>
            <w:tcW w:w="2953" w:type="dxa"/>
            <w:noWrap w:val="0"/>
            <w:vAlign w:val="center"/>
          </w:tcPr>
          <w:p>
            <w:pPr>
              <w:widowControl/>
              <w:adjustRightInd w:val="0"/>
              <w:snapToGrid w:val="0"/>
              <w:jc w:val="center"/>
              <w:rPr>
                <w:rFonts w:eastAsia="仿宋"/>
                <w:kern w:val="0"/>
                <w:szCs w:val="21"/>
              </w:rPr>
            </w:pPr>
            <w:r>
              <w:rPr>
                <w:rFonts w:eastAsia="仿宋"/>
                <w:kern w:val="0"/>
                <w:szCs w:val="21"/>
              </w:rPr>
              <w:t>安徽省佳德盛铜业有限公司</w:t>
            </w:r>
          </w:p>
        </w:tc>
        <w:tc>
          <w:tcPr>
            <w:tcW w:w="1277" w:type="dxa"/>
            <w:vMerge w:val="continue"/>
            <w:noWrap w:val="0"/>
            <w:vAlign w:val="center"/>
          </w:tcPr>
          <w:p>
            <w:pPr>
              <w:widowControl/>
              <w:jc w:val="lef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3" w:type="dxa"/>
            <w:vMerge w:val="continue"/>
            <w:noWrap w:val="0"/>
            <w:vAlign w:val="center"/>
          </w:tcPr>
          <w:p>
            <w:pPr>
              <w:widowControl/>
              <w:jc w:val="left"/>
              <w:rPr>
                <w:rFonts w:eastAsia="仿宋"/>
                <w:kern w:val="0"/>
                <w:szCs w:val="21"/>
              </w:rPr>
            </w:pPr>
          </w:p>
        </w:tc>
        <w:tc>
          <w:tcPr>
            <w:tcW w:w="1070" w:type="dxa"/>
            <w:noWrap w:val="0"/>
            <w:vAlign w:val="center"/>
          </w:tcPr>
          <w:p>
            <w:pPr>
              <w:widowControl/>
              <w:snapToGrid w:val="0"/>
              <w:jc w:val="center"/>
              <w:rPr>
                <w:rFonts w:eastAsia="仿宋"/>
                <w:kern w:val="0"/>
                <w:szCs w:val="21"/>
              </w:rPr>
            </w:pPr>
            <w:r>
              <w:rPr>
                <w:rFonts w:hint="eastAsia" w:eastAsia="仿宋"/>
                <w:kern w:val="0"/>
                <w:szCs w:val="21"/>
              </w:rPr>
              <w:t>郑集权</w:t>
            </w:r>
          </w:p>
        </w:tc>
        <w:tc>
          <w:tcPr>
            <w:tcW w:w="1180" w:type="dxa"/>
            <w:noWrap w:val="0"/>
            <w:vAlign w:val="center"/>
          </w:tcPr>
          <w:p>
            <w:pPr>
              <w:widowControl/>
              <w:snapToGrid w:val="0"/>
              <w:jc w:val="center"/>
              <w:rPr>
                <w:rFonts w:hint="eastAsia" w:eastAsia="仿宋"/>
                <w:kern w:val="0"/>
                <w:szCs w:val="21"/>
              </w:rPr>
            </w:pPr>
            <w:r>
              <w:rPr>
                <w:rFonts w:hint="eastAsia" w:eastAsia="仿宋"/>
                <w:kern w:val="0"/>
                <w:szCs w:val="21"/>
              </w:rPr>
              <w:t>/</w:t>
            </w:r>
          </w:p>
        </w:tc>
        <w:tc>
          <w:tcPr>
            <w:tcW w:w="1670" w:type="dxa"/>
            <w:noWrap w:val="0"/>
            <w:vAlign w:val="center"/>
          </w:tcPr>
          <w:p>
            <w:pPr>
              <w:widowControl/>
              <w:snapToGrid w:val="0"/>
              <w:jc w:val="center"/>
              <w:rPr>
                <w:rFonts w:eastAsia="仿宋"/>
                <w:kern w:val="0"/>
                <w:szCs w:val="21"/>
              </w:rPr>
            </w:pPr>
            <w:r>
              <w:rPr>
                <w:rFonts w:eastAsia="仿宋"/>
                <w:kern w:val="0"/>
                <w:szCs w:val="21"/>
              </w:rPr>
              <w:t>1</w:t>
            </w:r>
            <w:r>
              <w:rPr>
                <w:rFonts w:hint="eastAsia" w:eastAsia="仿宋"/>
                <w:kern w:val="0"/>
                <w:szCs w:val="21"/>
              </w:rPr>
              <w:t>3905597113</w:t>
            </w:r>
          </w:p>
        </w:tc>
        <w:tc>
          <w:tcPr>
            <w:tcW w:w="2953" w:type="dxa"/>
            <w:noWrap w:val="0"/>
            <w:vAlign w:val="center"/>
          </w:tcPr>
          <w:p>
            <w:pPr>
              <w:widowControl/>
              <w:adjustRightInd w:val="0"/>
              <w:snapToGrid w:val="0"/>
              <w:jc w:val="center"/>
              <w:rPr>
                <w:rFonts w:eastAsia="仿宋"/>
                <w:kern w:val="0"/>
                <w:szCs w:val="21"/>
              </w:rPr>
            </w:pPr>
            <w:r>
              <w:rPr>
                <w:rFonts w:eastAsia="仿宋"/>
                <w:kern w:val="0"/>
                <w:szCs w:val="21"/>
              </w:rPr>
              <w:t>黄山市祁门佳明木业制品有限公司</w:t>
            </w:r>
          </w:p>
        </w:tc>
        <w:tc>
          <w:tcPr>
            <w:tcW w:w="1277" w:type="dxa"/>
            <w:vMerge w:val="continue"/>
            <w:noWrap w:val="0"/>
            <w:vAlign w:val="center"/>
          </w:tcPr>
          <w:p>
            <w:pPr>
              <w:widowControl/>
              <w:jc w:val="lef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3" w:type="dxa"/>
            <w:vMerge w:val="continue"/>
            <w:noWrap w:val="0"/>
            <w:vAlign w:val="center"/>
          </w:tcPr>
          <w:p>
            <w:pPr>
              <w:widowControl/>
              <w:jc w:val="left"/>
              <w:rPr>
                <w:rFonts w:eastAsia="仿宋"/>
                <w:kern w:val="0"/>
                <w:szCs w:val="21"/>
              </w:rPr>
            </w:pPr>
          </w:p>
        </w:tc>
        <w:tc>
          <w:tcPr>
            <w:tcW w:w="1070" w:type="dxa"/>
            <w:noWrap w:val="0"/>
            <w:vAlign w:val="center"/>
          </w:tcPr>
          <w:p>
            <w:pPr>
              <w:widowControl/>
              <w:snapToGrid w:val="0"/>
              <w:jc w:val="center"/>
              <w:rPr>
                <w:rFonts w:eastAsia="仿宋"/>
                <w:kern w:val="0"/>
                <w:szCs w:val="21"/>
              </w:rPr>
            </w:pPr>
            <w:r>
              <w:rPr>
                <w:rFonts w:hint="eastAsia" w:eastAsia="仿宋"/>
                <w:kern w:val="0"/>
                <w:szCs w:val="21"/>
              </w:rPr>
              <w:t>张玉珍</w:t>
            </w:r>
          </w:p>
        </w:tc>
        <w:tc>
          <w:tcPr>
            <w:tcW w:w="1180" w:type="dxa"/>
            <w:noWrap w:val="0"/>
            <w:vAlign w:val="center"/>
          </w:tcPr>
          <w:p>
            <w:pPr>
              <w:widowControl/>
              <w:snapToGrid w:val="0"/>
              <w:jc w:val="center"/>
              <w:rPr>
                <w:rFonts w:hint="eastAsia" w:eastAsia="仿宋"/>
                <w:kern w:val="0"/>
                <w:szCs w:val="21"/>
              </w:rPr>
            </w:pPr>
            <w:r>
              <w:rPr>
                <w:rFonts w:hint="eastAsia" w:eastAsia="仿宋"/>
                <w:kern w:val="0"/>
                <w:szCs w:val="21"/>
              </w:rPr>
              <w:t>/</w:t>
            </w:r>
          </w:p>
        </w:tc>
        <w:tc>
          <w:tcPr>
            <w:tcW w:w="1670" w:type="dxa"/>
            <w:noWrap w:val="0"/>
            <w:vAlign w:val="center"/>
          </w:tcPr>
          <w:p>
            <w:pPr>
              <w:widowControl/>
              <w:snapToGrid w:val="0"/>
              <w:jc w:val="center"/>
              <w:rPr>
                <w:rFonts w:eastAsia="仿宋"/>
                <w:kern w:val="0"/>
                <w:szCs w:val="21"/>
              </w:rPr>
            </w:pPr>
            <w:r>
              <w:rPr>
                <w:rFonts w:eastAsia="仿宋"/>
                <w:kern w:val="0"/>
                <w:szCs w:val="21"/>
              </w:rPr>
              <w:t>13</w:t>
            </w:r>
            <w:r>
              <w:rPr>
                <w:rFonts w:hint="eastAsia" w:eastAsia="仿宋"/>
                <w:kern w:val="0"/>
                <w:szCs w:val="21"/>
              </w:rPr>
              <w:t>956270321</w:t>
            </w:r>
          </w:p>
        </w:tc>
        <w:tc>
          <w:tcPr>
            <w:tcW w:w="2953" w:type="dxa"/>
            <w:noWrap w:val="0"/>
            <w:vAlign w:val="center"/>
          </w:tcPr>
          <w:p>
            <w:pPr>
              <w:widowControl/>
              <w:adjustRightInd w:val="0"/>
              <w:snapToGrid w:val="0"/>
              <w:jc w:val="center"/>
              <w:rPr>
                <w:rFonts w:eastAsia="仿宋"/>
                <w:kern w:val="0"/>
                <w:szCs w:val="21"/>
              </w:rPr>
            </w:pPr>
            <w:r>
              <w:rPr>
                <w:rFonts w:eastAsia="仿宋"/>
                <w:kern w:val="0"/>
                <w:szCs w:val="21"/>
              </w:rPr>
              <w:t>黄山市祁门县杰立电子有限公司</w:t>
            </w:r>
          </w:p>
        </w:tc>
        <w:tc>
          <w:tcPr>
            <w:tcW w:w="1277" w:type="dxa"/>
            <w:vMerge w:val="continue"/>
            <w:noWrap w:val="0"/>
            <w:vAlign w:val="center"/>
          </w:tcPr>
          <w:p>
            <w:pPr>
              <w:widowControl/>
              <w:jc w:val="lef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3" w:type="dxa"/>
            <w:vMerge w:val="continue"/>
            <w:noWrap w:val="0"/>
            <w:vAlign w:val="center"/>
          </w:tcPr>
          <w:p>
            <w:pPr>
              <w:widowControl/>
              <w:jc w:val="left"/>
              <w:rPr>
                <w:rFonts w:eastAsia="仿宋"/>
                <w:kern w:val="0"/>
                <w:szCs w:val="21"/>
              </w:rPr>
            </w:pPr>
          </w:p>
        </w:tc>
        <w:tc>
          <w:tcPr>
            <w:tcW w:w="1070" w:type="dxa"/>
            <w:noWrap w:val="0"/>
            <w:vAlign w:val="center"/>
          </w:tcPr>
          <w:p>
            <w:pPr>
              <w:widowControl/>
              <w:snapToGrid w:val="0"/>
              <w:jc w:val="center"/>
              <w:rPr>
                <w:rFonts w:eastAsia="仿宋"/>
                <w:kern w:val="0"/>
                <w:szCs w:val="21"/>
              </w:rPr>
            </w:pPr>
            <w:r>
              <w:rPr>
                <w:rFonts w:hint="eastAsia" w:eastAsia="仿宋"/>
                <w:kern w:val="0"/>
                <w:szCs w:val="21"/>
              </w:rPr>
              <w:t>李国平</w:t>
            </w:r>
          </w:p>
        </w:tc>
        <w:tc>
          <w:tcPr>
            <w:tcW w:w="1180" w:type="dxa"/>
            <w:noWrap w:val="0"/>
            <w:vAlign w:val="center"/>
          </w:tcPr>
          <w:p>
            <w:pPr>
              <w:widowControl/>
              <w:snapToGrid w:val="0"/>
              <w:jc w:val="center"/>
              <w:rPr>
                <w:rFonts w:eastAsia="仿宋"/>
                <w:kern w:val="0"/>
                <w:szCs w:val="21"/>
              </w:rPr>
            </w:pPr>
            <w:r>
              <w:rPr>
                <w:rFonts w:hint="eastAsia" w:eastAsia="仿宋"/>
                <w:kern w:val="0"/>
                <w:szCs w:val="21"/>
              </w:rPr>
              <w:t>/</w:t>
            </w:r>
          </w:p>
        </w:tc>
        <w:tc>
          <w:tcPr>
            <w:tcW w:w="1670" w:type="dxa"/>
            <w:noWrap w:val="0"/>
            <w:vAlign w:val="center"/>
          </w:tcPr>
          <w:p>
            <w:pPr>
              <w:widowControl/>
              <w:snapToGrid w:val="0"/>
              <w:jc w:val="center"/>
              <w:rPr>
                <w:rFonts w:eastAsia="仿宋"/>
                <w:kern w:val="0"/>
                <w:szCs w:val="21"/>
              </w:rPr>
            </w:pPr>
            <w:r>
              <w:rPr>
                <w:rFonts w:hint="eastAsia" w:eastAsia="仿宋"/>
                <w:kern w:val="0"/>
                <w:szCs w:val="21"/>
              </w:rPr>
              <w:t>13955963845</w:t>
            </w:r>
          </w:p>
        </w:tc>
        <w:tc>
          <w:tcPr>
            <w:tcW w:w="2953" w:type="dxa"/>
            <w:noWrap w:val="0"/>
            <w:vAlign w:val="center"/>
          </w:tcPr>
          <w:p>
            <w:pPr>
              <w:widowControl/>
              <w:adjustRightInd w:val="0"/>
              <w:snapToGrid w:val="0"/>
              <w:jc w:val="center"/>
              <w:rPr>
                <w:rFonts w:eastAsia="仿宋"/>
                <w:kern w:val="0"/>
                <w:szCs w:val="21"/>
              </w:rPr>
            </w:pPr>
            <w:r>
              <w:rPr>
                <w:rFonts w:eastAsia="仿宋"/>
                <w:kern w:val="0"/>
                <w:szCs w:val="21"/>
              </w:rPr>
              <w:t>黄山市祁门县锦城电器有限公司</w:t>
            </w:r>
          </w:p>
        </w:tc>
        <w:tc>
          <w:tcPr>
            <w:tcW w:w="1277" w:type="dxa"/>
            <w:vMerge w:val="continue"/>
            <w:noWrap w:val="0"/>
            <w:vAlign w:val="center"/>
          </w:tcPr>
          <w:p>
            <w:pPr>
              <w:widowControl/>
              <w:jc w:val="lef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3" w:type="dxa"/>
            <w:vMerge w:val="continue"/>
            <w:noWrap w:val="0"/>
            <w:vAlign w:val="center"/>
          </w:tcPr>
          <w:p>
            <w:pPr>
              <w:widowControl/>
              <w:jc w:val="left"/>
              <w:rPr>
                <w:rFonts w:eastAsia="仿宋"/>
                <w:kern w:val="0"/>
                <w:szCs w:val="21"/>
              </w:rPr>
            </w:pPr>
          </w:p>
        </w:tc>
        <w:tc>
          <w:tcPr>
            <w:tcW w:w="1070" w:type="dxa"/>
            <w:noWrap w:val="0"/>
            <w:vAlign w:val="center"/>
          </w:tcPr>
          <w:p>
            <w:pPr>
              <w:widowControl/>
              <w:snapToGrid w:val="0"/>
              <w:jc w:val="center"/>
              <w:rPr>
                <w:rFonts w:eastAsia="仿宋"/>
                <w:kern w:val="0"/>
                <w:szCs w:val="21"/>
              </w:rPr>
            </w:pPr>
            <w:r>
              <w:rPr>
                <w:rFonts w:eastAsia="仿宋"/>
                <w:kern w:val="0"/>
                <w:szCs w:val="21"/>
              </w:rPr>
              <w:t>程维和</w:t>
            </w:r>
          </w:p>
        </w:tc>
        <w:tc>
          <w:tcPr>
            <w:tcW w:w="1180" w:type="dxa"/>
            <w:noWrap w:val="0"/>
            <w:vAlign w:val="center"/>
          </w:tcPr>
          <w:p>
            <w:pPr>
              <w:widowControl/>
              <w:snapToGrid w:val="0"/>
              <w:jc w:val="center"/>
              <w:rPr>
                <w:rFonts w:hint="eastAsia" w:eastAsia="仿宋"/>
                <w:kern w:val="0"/>
                <w:szCs w:val="21"/>
              </w:rPr>
            </w:pPr>
            <w:r>
              <w:rPr>
                <w:rFonts w:hint="eastAsia" w:eastAsia="仿宋"/>
                <w:kern w:val="0"/>
                <w:szCs w:val="21"/>
              </w:rPr>
              <w:t>/</w:t>
            </w:r>
          </w:p>
        </w:tc>
        <w:tc>
          <w:tcPr>
            <w:tcW w:w="1670" w:type="dxa"/>
            <w:noWrap w:val="0"/>
            <w:vAlign w:val="center"/>
          </w:tcPr>
          <w:p>
            <w:pPr>
              <w:widowControl/>
              <w:snapToGrid w:val="0"/>
              <w:jc w:val="center"/>
              <w:rPr>
                <w:rFonts w:eastAsia="仿宋"/>
                <w:kern w:val="0"/>
                <w:szCs w:val="21"/>
              </w:rPr>
            </w:pPr>
            <w:r>
              <w:rPr>
                <w:rFonts w:eastAsia="仿宋"/>
                <w:kern w:val="0"/>
                <w:szCs w:val="21"/>
              </w:rPr>
              <w:t>13956273397</w:t>
            </w:r>
          </w:p>
        </w:tc>
        <w:tc>
          <w:tcPr>
            <w:tcW w:w="2953" w:type="dxa"/>
            <w:noWrap w:val="0"/>
            <w:vAlign w:val="center"/>
          </w:tcPr>
          <w:p>
            <w:pPr>
              <w:widowControl/>
              <w:adjustRightInd w:val="0"/>
              <w:snapToGrid w:val="0"/>
              <w:jc w:val="center"/>
              <w:rPr>
                <w:rFonts w:eastAsia="仿宋"/>
                <w:kern w:val="0"/>
                <w:szCs w:val="21"/>
              </w:rPr>
            </w:pPr>
            <w:r>
              <w:rPr>
                <w:rFonts w:hint="eastAsia" w:eastAsia="仿宋"/>
                <w:kern w:val="0"/>
                <w:szCs w:val="21"/>
              </w:rPr>
              <w:t>祁门经济开发区污水处理厂</w:t>
            </w:r>
          </w:p>
        </w:tc>
        <w:tc>
          <w:tcPr>
            <w:tcW w:w="1277" w:type="dxa"/>
            <w:vMerge w:val="continue"/>
            <w:noWrap w:val="0"/>
            <w:vAlign w:val="center"/>
          </w:tcPr>
          <w:p>
            <w:pPr>
              <w:widowControl/>
              <w:jc w:val="lef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3" w:type="dxa"/>
            <w:vMerge w:val="continue"/>
            <w:noWrap w:val="0"/>
            <w:vAlign w:val="center"/>
          </w:tcPr>
          <w:p>
            <w:pPr>
              <w:widowControl/>
              <w:jc w:val="left"/>
              <w:rPr>
                <w:rFonts w:eastAsia="仿宋"/>
                <w:kern w:val="0"/>
                <w:szCs w:val="21"/>
              </w:rPr>
            </w:pPr>
          </w:p>
        </w:tc>
        <w:tc>
          <w:tcPr>
            <w:tcW w:w="1070" w:type="dxa"/>
            <w:noWrap w:val="0"/>
            <w:vAlign w:val="center"/>
          </w:tcPr>
          <w:p>
            <w:pPr>
              <w:widowControl/>
              <w:snapToGrid w:val="0"/>
              <w:jc w:val="center"/>
              <w:rPr>
                <w:rFonts w:eastAsia="仿宋"/>
                <w:color w:val="000000"/>
                <w:kern w:val="0"/>
                <w:szCs w:val="21"/>
              </w:rPr>
            </w:pPr>
            <w:r>
              <w:rPr>
                <w:rFonts w:hint="eastAsia" w:eastAsia="仿宋"/>
                <w:color w:val="000000"/>
                <w:kern w:val="0"/>
                <w:szCs w:val="21"/>
              </w:rPr>
              <w:t>潘德俭</w:t>
            </w:r>
          </w:p>
        </w:tc>
        <w:tc>
          <w:tcPr>
            <w:tcW w:w="1180" w:type="dxa"/>
            <w:noWrap w:val="0"/>
            <w:vAlign w:val="center"/>
          </w:tcPr>
          <w:p>
            <w:pPr>
              <w:widowControl/>
              <w:snapToGrid w:val="0"/>
              <w:jc w:val="center"/>
              <w:rPr>
                <w:rFonts w:hint="eastAsia" w:eastAsia="仿宋"/>
                <w:color w:val="000000"/>
                <w:kern w:val="0"/>
                <w:szCs w:val="21"/>
              </w:rPr>
            </w:pPr>
            <w:r>
              <w:rPr>
                <w:rFonts w:hint="eastAsia" w:eastAsia="仿宋"/>
                <w:color w:val="000000"/>
                <w:kern w:val="0"/>
                <w:szCs w:val="21"/>
              </w:rPr>
              <w:t>/</w:t>
            </w:r>
          </w:p>
        </w:tc>
        <w:tc>
          <w:tcPr>
            <w:tcW w:w="1670" w:type="dxa"/>
            <w:noWrap w:val="0"/>
            <w:vAlign w:val="center"/>
          </w:tcPr>
          <w:p>
            <w:pPr>
              <w:widowControl/>
              <w:snapToGrid w:val="0"/>
              <w:jc w:val="center"/>
              <w:rPr>
                <w:rFonts w:eastAsia="仿宋"/>
                <w:color w:val="000000"/>
                <w:kern w:val="0"/>
                <w:szCs w:val="21"/>
              </w:rPr>
            </w:pPr>
            <w:r>
              <w:rPr>
                <w:rFonts w:hint="eastAsia" w:eastAsia="仿宋"/>
                <w:color w:val="000000"/>
                <w:kern w:val="0"/>
                <w:szCs w:val="21"/>
              </w:rPr>
              <w:t xml:space="preserve">13955979784 </w:t>
            </w:r>
          </w:p>
        </w:tc>
        <w:tc>
          <w:tcPr>
            <w:tcW w:w="2953" w:type="dxa"/>
            <w:noWrap w:val="0"/>
            <w:vAlign w:val="center"/>
          </w:tcPr>
          <w:p>
            <w:pPr>
              <w:widowControl/>
              <w:adjustRightInd w:val="0"/>
              <w:snapToGrid w:val="0"/>
              <w:jc w:val="center"/>
              <w:rPr>
                <w:rFonts w:eastAsia="仿宋"/>
                <w:kern w:val="0"/>
                <w:szCs w:val="21"/>
              </w:rPr>
            </w:pPr>
            <w:r>
              <w:rPr>
                <w:rFonts w:hint="eastAsia" w:eastAsia="仿宋"/>
                <w:kern w:val="0"/>
                <w:szCs w:val="21"/>
              </w:rPr>
              <w:t>祁门县生活垃圾填埋场</w:t>
            </w:r>
          </w:p>
        </w:tc>
        <w:tc>
          <w:tcPr>
            <w:tcW w:w="1277" w:type="dxa"/>
            <w:vMerge w:val="continue"/>
            <w:noWrap w:val="0"/>
            <w:vAlign w:val="center"/>
          </w:tcPr>
          <w:p>
            <w:pPr>
              <w:widowControl/>
              <w:jc w:val="lef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3" w:type="dxa"/>
            <w:vMerge w:val="continue"/>
            <w:noWrap w:val="0"/>
            <w:vAlign w:val="center"/>
          </w:tcPr>
          <w:p>
            <w:pPr>
              <w:widowControl/>
              <w:jc w:val="left"/>
              <w:rPr>
                <w:rFonts w:eastAsia="仿宋"/>
                <w:kern w:val="0"/>
                <w:szCs w:val="21"/>
              </w:rPr>
            </w:pPr>
          </w:p>
        </w:tc>
        <w:tc>
          <w:tcPr>
            <w:tcW w:w="1070" w:type="dxa"/>
            <w:noWrap w:val="0"/>
            <w:vAlign w:val="center"/>
          </w:tcPr>
          <w:p>
            <w:pPr>
              <w:widowControl/>
              <w:snapToGrid w:val="0"/>
              <w:jc w:val="center"/>
              <w:rPr>
                <w:rFonts w:eastAsia="仿宋"/>
                <w:kern w:val="0"/>
                <w:szCs w:val="21"/>
              </w:rPr>
            </w:pPr>
            <w:r>
              <w:rPr>
                <w:rFonts w:hint="eastAsia" w:eastAsia="仿宋"/>
                <w:kern w:val="0"/>
                <w:szCs w:val="21"/>
              </w:rPr>
              <w:t>江瑞昌</w:t>
            </w:r>
          </w:p>
        </w:tc>
        <w:tc>
          <w:tcPr>
            <w:tcW w:w="1180" w:type="dxa"/>
            <w:noWrap w:val="0"/>
            <w:vAlign w:val="center"/>
          </w:tcPr>
          <w:p>
            <w:pPr>
              <w:widowControl/>
              <w:snapToGrid w:val="0"/>
              <w:jc w:val="center"/>
              <w:rPr>
                <w:rFonts w:hint="eastAsia" w:eastAsia="仿宋"/>
                <w:kern w:val="0"/>
                <w:szCs w:val="21"/>
              </w:rPr>
            </w:pPr>
            <w:r>
              <w:rPr>
                <w:rFonts w:hint="eastAsia" w:eastAsia="仿宋"/>
                <w:kern w:val="0"/>
                <w:szCs w:val="21"/>
              </w:rPr>
              <w:t>/</w:t>
            </w:r>
          </w:p>
        </w:tc>
        <w:tc>
          <w:tcPr>
            <w:tcW w:w="1670" w:type="dxa"/>
            <w:noWrap w:val="0"/>
            <w:vAlign w:val="center"/>
          </w:tcPr>
          <w:p>
            <w:pPr>
              <w:widowControl/>
              <w:snapToGrid w:val="0"/>
              <w:jc w:val="center"/>
              <w:rPr>
                <w:rFonts w:eastAsia="仿宋"/>
                <w:kern w:val="0"/>
                <w:szCs w:val="21"/>
              </w:rPr>
            </w:pPr>
            <w:r>
              <w:rPr>
                <w:rFonts w:hint="eastAsia" w:eastAsia="仿宋"/>
                <w:kern w:val="0"/>
                <w:szCs w:val="21"/>
              </w:rPr>
              <w:t>15905597798</w:t>
            </w:r>
          </w:p>
        </w:tc>
        <w:tc>
          <w:tcPr>
            <w:tcW w:w="2953" w:type="dxa"/>
            <w:noWrap w:val="0"/>
            <w:vAlign w:val="center"/>
          </w:tcPr>
          <w:p>
            <w:pPr>
              <w:widowControl/>
              <w:adjustRightInd w:val="0"/>
              <w:snapToGrid w:val="0"/>
              <w:jc w:val="center"/>
              <w:rPr>
                <w:rFonts w:hint="eastAsia" w:eastAsia="仿宋"/>
                <w:kern w:val="0"/>
                <w:szCs w:val="21"/>
              </w:rPr>
            </w:pPr>
            <w:r>
              <w:rPr>
                <w:rFonts w:hint="eastAsia" w:eastAsia="仿宋"/>
                <w:kern w:val="0"/>
                <w:szCs w:val="21"/>
              </w:rPr>
              <w:t>黄山市瑞宏电器有限公司</w:t>
            </w:r>
          </w:p>
        </w:tc>
        <w:tc>
          <w:tcPr>
            <w:tcW w:w="1277" w:type="dxa"/>
            <w:vMerge w:val="continue"/>
            <w:noWrap w:val="0"/>
            <w:vAlign w:val="center"/>
          </w:tcPr>
          <w:p>
            <w:pPr>
              <w:widowControl/>
              <w:jc w:val="lef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3" w:type="dxa"/>
            <w:vMerge w:val="continue"/>
            <w:noWrap w:val="0"/>
            <w:vAlign w:val="center"/>
          </w:tcPr>
          <w:p>
            <w:pPr>
              <w:widowControl/>
              <w:jc w:val="left"/>
              <w:rPr>
                <w:rFonts w:eastAsia="仿宋"/>
                <w:kern w:val="0"/>
                <w:szCs w:val="21"/>
              </w:rPr>
            </w:pPr>
          </w:p>
        </w:tc>
        <w:tc>
          <w:tcPr>
            <w:tcW w:w="1070" w:type="dxa"/>
            <w:noWrap w:val="0"/>
            <w:vAlign w:val="center"/>
          </w:tcPr>
          <w:p>
            <w:pPr>
              <w:widowControl/>
              <w:snapToGrid w:val="0"/>
              <w:jc w:val="center"/>
              <w:rPr>
                <w:rFonts w:eastAsia="仿宋"/>
                <w:kern w:val="0"/>
                <w:szCs w:val="21"/>
              </w:rPr>
            </w:pPr>
            <w:r>
              <w:rPr>
                <w:rFonts w:hint="eastAsia" w:eastAsia="仿宋"/>
                <w:kern w:val="0"/>
                <w:szCs w:val="21"/>
              </w:rPr>
              <w:t>郭侨</w:t>
            </w:r>
          </w:p>
        </w:tc>
        <w:tc>
          <w:tcPr>
            <w:tcW w:w="1180" w:type="dxa"/>
            <w:noWrap w:val="0"/>
            <w:vAlign w:val="center"/>
          </w:tcPr>
          <w:p>
            <w:pPr>
              <w:widowControl/>
              <w:snapToGrid w:val="0"/>
              <w:jc w:val="center"/>
              <w:rPr>
                <w:rFonts w:hint="eastAsia" w:eastAsia="仿宋"/>
                <w:kern w:val="0"/>
                <w:szCs w:val="21"/>
              </w:rPr>
            </w:pPr>
            <w:r>
              <w:rPr>
                <w:rFonts w:hint="eastAsia" w:eastAsia="仿宋"/>
                <w:kern w:val="0"/>
                <w:szCs w:val="21"/>
              </w:rPr>
              <w:t>/</w:t>
            </w:r>
          </w:p>
        </w:tc>
        <w:tc>
          <w:tcPr>
            <w:tcW w:w="1670" w:type="dxa"/>
            <w:noWrap w:val="0"/>
            <w:vAlign w:val="center"/>
          </w:tcPr>
          <w:p>
            <w:pPr>
              <w:widowControl/>
              <w:snapToGrid w:val="0"/>
              <w:jc w:val="center"/>
              <w:rPr>
                <w:rFonts w:eastAsia="仿宋"/>
                <w:kern w:val="0"/>
                <w:szCs w:val="21"/>
              </w:rPr>
            </w:pPr>
            <w:r>
              <w:rPr>
                <w:rFonts w:hint="eastAsia" w:eastAsia="仿宋"/>
                <w:kern w:val="0"/>
                <w:szCs w:val="21"/>
              </w:rPr>
              <w:t>15855591112</w:t>
            </w:r>
          </w:p>
        </w:tc>
        <w:tc>
          <w:tcPr>
            <w:tcW w:w="2953" w:type="dxa"/>
            <w:noWrap w:val="0"/>
            <w:vAlign w:val="center"/>
          </w:tcPr>
          <w:p>
            <w:pPr>
              <w:widowControl/>
              <w:adjustRightInd w:val="0"/>
              <w:snapToGrid w:val="0"/>
              <w:jc w:val="center"/>
              <w:rPr>
                <w:rFonts w:eastAsia="仿宋"/>
                <w:kern w:val="0"/>
                <w:szCs w:val="21"/>
              </w:rPr>
            </w:pPr>
            <w:r>
              <w:rPr>
                <w:rFonts w:hint="eastAsia" w:eastAsia="仿宋"/>
                <w:kern w:val="0"/>
                <w:szCs w:val="21"/>
              </w:rPr>
              <w:t>祁门县污水处理厂</w:t>
            </w:r>
          </w:p>
        </w:tc>
        <w:tc>
          <w:tcPr>
            <w:tcW w:w="1277" w:type="dxa"/>
            <w:vMerge w:val="continue"/>
            <w:noWrap w:val="0"/>
            <w:vAlign w:val="center"/>
          </w:tcPr>
          <w:p>
            <w:pPr>
              <w:widowControl/>
              <w:jc w:val="lef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3" w:type="dxa"/>
            <w:vMerge w:val="continue"/>
            <w:noWrap w:val="0"/>
            <w:vAlign w:val="center"/>
          </w:tcPr>
          <w:p>
            <w:pPr>
              <w:widowControl/>
              <w:jc w:val="left"/>
              <w:rPr>
                <w:rFonts w:eastAsia="仿宋"/>
                <w:kern w:val="0"/>
                <w:szCs w:val="21"/>
              </w:rPr>
            </w:pPr>
          </w:p>
        </w:tc>
        <w:tc>
          <w:tcPr>
            <w:tcW w:w="1070" w:type="dxa"/>
            <w:noWrap w:val="0"/>
            <w:vAlign w:val="center"/>
          </w:tcPr>
          <w:p>
            <w:pPr>
              <w:widowControl/>
              <w:snapToGrid w:val="0"/>
              <w:jc w:val="center"/>
              <w:rPr>
                <w:rFonts w:eastAsia="仿宋"/>
                <w:color w:val="FF0000"/>
                <w:kern w:val="0"/>
                <w:szCs w:val="21"/>
              </w:rPr>
            </w:pPr>
            <w:r>
              <w:rPr>
                <w:rFonts w:hint="eastAsia" w:eastAsia="仿宋"/>
                <w:kern w:val="0"/>
                <w:szCs w:val="21"/>
              </w:rPr>
              <w:t>胡瀚林</w:t>
            </w:r>
          </w:p>
        </w:tc>
        <w:tc>
          <w:tcPr>
            <w:tcW w:w="1180" w:type="dxa"/>
            <w:noWrap w:val="0"/>
            <w:vAlign w:val="center"/>
          </w:tcPr>
          <w:p>
            <w:pPr>
              <w:widowControl/>
              <w:snapToGrid w:val="0"/>
              <w:jc w:val="center"/>
              <w:rPr>
                <w:rFonts w:hint="eastAsia" w:eastAsia="仿宋"/>
                <w:color w:val="FF0000"/>
                <w:kern w:val="0"/>
                <w:szCs w:val="21"/>
              </w:rPr>
            </w:pPr>
            <w:r>
              <w:rPr>
                <w:rFonts w:hint="eastAsia" w:eastAsia="仿宋"/>
                <w:kern w:val="0"/>
                <w:szCs w:val="21"/>
              </w:rPr>
              <w:t>/</w:t>
            </w:r>
          </w:p>
        </w:tc>
        <w:tc>
          <w:tcPr>
            <w:tcW w:w="1670" w:type="dxa"/>
            <w:noWrap w:val="0"/>
            <w:vAlign w:val="center"/>
          </w:tcPr>
          <w:p>
            <w:pPr>
              <w:widowControl/>
              <w:snapToGrid w:val="0"/>
              <w:jc w:val="center"/>
              <w:rPr>
                <w:rFonts w:eastAsia="仿宋"/>
                <w:color w:val="FF0000"/>
                <w:kern w:val="0"/>
                <w:szCs w:val="21"/>
              </w:rPr>
            </w:pPr>
            <w:r>
              <w:rPr>
                <w:rFonts w:hint="eastAsia" w:eastAsia="仿宋"/>
                <w:kern w:val="0"/>
                <w:szCs w:val="21"/>
              </w:rPr>
              <w:t>15905597770</w:t>
            </w:r>
          </w:p>
        </w:tc>
        <w:tc>
          <w:tcPr>
            <w:tcW w:w="2953" w:type="dxa"/>
            <w:noWrap w:val="0"/>
            <w:vAlign w:val="center"/>
          </w:tcPr>
          <w:p>
            <w:pPr>
              <w:widowControl/>
              <w:adjustRightInd w:val="0"/>
              <w:snapToGrid w:val="0"/>
              <w:jc w:val="center"/>
              <w:rPr>
                <w:rFonts w:hint="eastAsia" w:eastAsia="仿宋"/>
                <w:kern w:val="0"/>
                <w:szCs w:val="21"/>
              </w:rPr>
            </w:pPr>
            <w:r>
              <w:rPr>
                <w:rFonts w:hint="eastAsia" w:eastAsia="仿宋"/>
                <w:kern w:val="0"/>
                <w:szCs w:val="21"/>
              </w:rPr>
              <w:t>祁门县西瀚电子元器件有限公司</w:t>
            </w:r>
          </w:p>
        </w:tc>
        <w:tc>
          <w:tcPr>
            <w:tcW w:w="1277" w:type="dxa"/>
            <w:vMerge w:val="continue"/>
            <w:noWrap w:val="0"/>
            <w:vAlign w:val="center"/>
          </w:tcPr>
          <w:p>
            <w:pPr>
              <w:widowControl/>
              <w:jc w:val="lef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3" w:type="dxa"/>
            <w:vMerge w:val="continue"/>
            <w:noWrap w:val="0"/>
            <w:vAlign w:val="center"/>
          </w:tcPr>
          <w:p>
            <w:pPr>
              <w:widowControl/>
              <w:jc w:val="left"/>
              <w:rPr>
                <w:rFonts w:eastAsia="仿宋"/>
                <w:kern w:val="0"/>
                <w:szCs w:val="21"/>
              </w:rPr>
            </w:pPr>
          </w:p>
        </w:tc>
        <w:tc>
          <w:tcPr>
            <w:tcW w:w="1070" w:type="dxa"/>
            <w:noWrap w:val="0"/>
            <w:vAlign w:val="center"/>
          </w:tcPr>
          <w:p>
            <w:pPr>
              <w:widowControl/>
              <w:snapToGrid w:val="0"/>
              <w:jc w:val="center"/>
              <w:rPr>
                <w:rFonts w:eastAsia="仿宋"/>
                <w:kern w:val="0"/>
                <w:szCs w:val="21"/>
              </w:rPr>
            </w:pPr>
            <w:r>
              <w:rPr>
                <w:rFonts w:hint="eastAsia" w:eastAsia="仿宋"/>
                <w:kern w:val="0"/>
                <w:szCs w:val="21"/>
              </w:rPr>
              <w:t>任仲滋</w:t>
            </w:r>
          </w:p>
        </w:tc>
        <w:tc>
          <w:tcPr>
            <w:tcW w:w="1180" w:type="dxa"/>
            <w:noWrap w:val="0"/>
            <w:vAlign w:val="center"/>
          </w:tcPr>
          <w:p>
            <w:pPr>
              <w:widowControl/>
              <w:snapToGrid w:val="0"/>
              <w:jc w:val="center"/>
              <w:rPr>
                <w:rFonts w:eastAsia="仿宋"/>
                <w:kern w:val="0"/>
                <w:szCs w:val="21"/>
              </w:rPr>
            </w:pPr>
            <w:r>
              <w:rPr>
                <w:rFonts w:hint="eastAsia" w:eastAsia="仿宋"/>
                <w:kern w:val="0"/>
                <w:szCs w:val="21"/>
              </w:rPr>
              <w:t>/</w:t>
            </w:r>
          </w:p>
        </w:tc>
        <w:tc>
          <w:tcPr>
            <w:tcW w:w="1670" w:type="dxa"/>
            <w:noWrap w:val="0"/>
            <w:vAlign w:val="center"/>
          </w:tcPr>
          <w:p>
            <w:pPr>
              <w:widowControl/>
              <w:snapToGrid w:val="0"/>
              <w:jc w:val="center"/>
              <w:rPr>
                <w:rFonts w:eastAsia="仿宋"/>
                <w:kern w:val="0"/>
                <w:szCs w:val="21"/>
              </w:rPr>
            </w:pPr>
            <w:r>
              <w:rPr>
                <w:rFonts w:hint="eastAsia" w:eastAsia="仿宋"/>
                <w:kern w:val="0"/>
                <w:szCs w:val="21"/>
              </w:rPr>
              <w:t>13905597185</w:t>
            </w:r>
          </w:p>
        </w:tc>
        <w:tc>
          <w:tcPr>
            <w:tcW w:w="2953" w:type="dxa"/>
            <w:noWrap w:val="0"/>
            <w:vAlign w:val="center"/>
          </w:tcPr>
          <w:p>
            <w:pPr>
              <w:widowControl/>
              <w:adjustRightInd w:val="0"/>
              <w:snapToGrid w:val="0"/>
              <w:jc w:val="center"/>
              <w:rPr>
                <w:rFonts w:eastAsia="仿宋"/>
                <w:kern w:val="0"/>
                <w:szCs w:val="21"/>
              </w:rPr>
            </w:pPr>
            <w:r>
              <w:rPr>
                <w:rFonts w:hint="eastAsia" w:eastAsia="仿宋"/>
                <w:kern w:val="0"/>
                <w:szCs w:val="21"/>
              </w:rPr>
              <w:t>谢裕大（祁门）红茶有限公司</w:t>
            </w:r>
          </w:p>
        </w:tc>
        <w:tc>
          <w:tcPr>
            <w:tcW w:w="1277" w:type="dxa"/>
            <w:vMerge w:val="continue"/>
            <w:noWrap w:val="0"/>
            <w:vAlign w:val="center"/>
          </w:tcPr>
          <w:p>
            <w:pPr>
              <w:widowControl/>
              <w:jc w:val="lef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3" w:type="dxa"/>
            <w:vMerge w:val="continue"/>
            <w:noWrap w:val="0"/>
            <w:vAlign w:val="center"/>
          </w:tcPr>
          <w:p>
            <w:pPr>
              <w:widowControl/>
              <w:jc w:val="left"/>
              <w:rPr>
                <w:rFonts w:eastAsia="仿宋"/>
                <w:kern w:val="0"/>
                <w:szCs w:val="21"/>
              </w:rPr>
            </w:pPr>
          </w:p>
        </w:tc>
        <w:tc>
          <w:tcPr>
            <w:tcW w:w="1070" w:type="dxa"/>
            <w:noWrap w:val="0"/>
            <w:vAlign w:val="center"/>
          </w:tcPr>
          <w:p>
            <w:pPr>
              <w:widowControl/>
              <w:snapToGrid w:val="0"/>
              <w:jc w:val="center"/>
              <w:rPr>
                <w:rFonts w:eastAsia="仿宋"/>
                <w:kern w:val="0"/>
                <w:szCs w:val="21"/>
              </w:rPr>
            </w:pPr>
            <w:r>
              <w:rPr>
                <w:rFonts w:hint="eastAsia" w:eastAsia="仿宋"/>
                <w:kern w:val="0"/>
                <w:szCs w:val="21"/>
              </w:rPr>
              <w:t>胡文新</w:t>
            </w:r>
          </w:p>
        </w:tc>
        <w:tc>
          <w:tcPr>
            <w:tcW w:w="1180" w:type="dxa"/>
            <w:noWrap w:val="0"/>
            <w:vAlign w:val="center"/>
          </w:tcPr>
          <w:p>
            <w:pPr>
              <w:widowControl/>
              <w:snapToGrid w:val="0"/>
              <w:jc w:val="center"/>
              <w:rPr>
                <w:rFonts w:eastAsia="仿宋"/>
                <w:kern w:val="0"/>
                <w:szCs w:val="21"/>
              </w:rPr>
            </w:pPr>
            <w:r>
              <w:rPr>
                <w:rFonts w:hint="eastAsia" w:eastAsia="仿宋"/>
                <w:kern w:val="0"/>
                <w:szCs w:val="21"/>
              </w:rPr>
              <w:t>/</w:t>
            </w:r>
          </w:p>
        </w:tc>
        <w:tc>
          <w:tcPr>
            <w:tcW w:w="1670" w:type="dxa"/>
            <w:noWrap w:val="0"/>
            <w:vAlign w:val="center"/>
          </w:tcPr>
          <w:p>
            <w:pPr>
              <w:widowControl/>
              <w:snapToGrid w:val="0"/>
              <w:jc w:val="center"/>
              <w:rPr>
                <w:rFonts w:eastAsia="仿宋"/>
                <w:kern w:val="0"/>
                <w:szCs w:val="21"/>
              </w:rPr>
            </w:pPr>
            <w:r>
              <w:rPr>
                <w:rFonts w:hint="eastAsia" w:eastAsia="仿宋"/>
                <w:kern w:val="0"/>
                <w:szCs w:val="21"/>
              </w:rPr>
              <w:t>13805592177</w:t>
            </w:r>
          </w:p>
        </w:tc>
        <w:tc>
          <w:tcPr>
            <w:tcW w:w="2953" w:type="dxa"/>
            <w:noWrap w:val="0"/>
            <w:vAlign w:val="center"/>
          </w:tcPr>
          <w:p>
            <w:pPr>
              <w:widowControl/>
              <w:adjustRightInd w:val="0"/>
              <w:snapToGrid w:val="0"/>
              <w:jc w:val="center"/>
              <w:rPr>
                <w:rFonts w:hint="eastAsia" w:eastAsia="仿宋"/>
                <w:kern w:val="0"/>
                <w:szCs w:val="21"/>
              </w:rPr>
            </w:pPr>
            <w:r>
              <w:rPr>
                <w:rFonts w:hint="eastAsia" w:eastAsia="仿宋"/>
                <w:kern w:val="0"/>
                <w:szCs w:val="21"/>
              </w:rPr>
              <w:t>黄山市祁门新飞电子科技发展有限公司</w:t>
            </w:r>
          </w:p>
        </w:tc>
        <w:tc>
          <w:tcPr>
            <w:tcW w:w="1277" w:type="dxa"/>
            <w:vMerge w:val="continue"/>
            <w:noWrap w:val="0"/>
            <w:vAlign w:val="center"/>
          </w:tcPr>
          <w:p>
            <w:pPr>
              <w:widowControl/>
              <w:jc w:val="lef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3" w:type="dxa"/>
            <w:vMerge w:val="continue"/>
            <w:noWrap w:val="0"/>
            <w:vAlign w:val="center"/>
          </w:tcPr>
          <w:p>
            <w:pPr>
              <w:widowControl/>
              <w:jc w:val="left"/>
              <w:rPr>
                <w:rFonts w:eastAsia="仿宋"/>
                <w:kern w:val="0"/>
                <w:szCs w:val="21"/>
              </w:rPr>
            </w:pPr>
          </w:p>
        </w:tc>
        <w:tc>
          <w:tcPr>
            <w:tcW w:w="1070" w:type="dxa"/>
            <w:noWrap w:val="0"/>
            <w:vAlign w:val="center"/>
          </w:tcPr>
          <w:p>
            <w:pPr>
              <w:widowControl/>
              <w:snapToGrid w:val="0"/>
              <w:jc w:val="center"/>
              <w:rPr>
                <w:rFonts w:eastAsia="仿宋"/>
                <w:kern w:val="0"/>
                <w:szCs w:val="21"/>
              </w:rPr>
            </w:pPr>
            <w:r>
              <w:rPr>
                <w:rFonts w:hint="eastAsia" w:eastAsia="仿宋"/>
                <w:kern w:val="0"/>
                <w:szCs w:val="21"/>
              </w:rPr>
              <w:t>黄俊</w:t>
            </w:r>
          </w:p>
        </w:tc>
        <w:tc>
          <w:tcPr>
            <w:tcW w:w="1180" w:type="dxa"/>
            <w:noWrap w:val="0"/>
            <w:vAlign w:val="center"/>
          </w:tcPr>
          <w:p>
            <w:pPr>
              <w:widowControl/>
              <w:snapToGrid w:val="0"/>
              <w:jc w:val="center"/>
              <w:rPr>
                <w:rFonts w:eastAsia="仿宋"/>
                <w:kern w:val="0"/>
                <w:szCs w:val="21"/>
              </w:rPr>
            </w:pPr>
            <w:r>
              <w:rPr>
                <w:rFonts w:hint="eastAsia" w:eastAsia="仿宋"/>
                <w:kern w:val="0"/>
                <w:szCs w:val="21"/>
              </w:rPr>
              <w:t>/</w:t>
            </w:r>
          </w:p>
        </w:tc>
        <w:tc>
          <w:tcPr>
            <w:tcW w:w="1670" w:type="dxa"/>
            <w:noWrap w:val="0"/>
            <w:vAlign w:val="center"/>
          </w:tcPr>
          <w:p>
            <w:pPr>
              <w:widowControl/>
              <w:snapToGrid w:val="0"/>
              <w:jc w:val="center"/>
              <w:rPr>
                <w:rFonts w:eastAsia="仿宋"/>
                <w:kern w:val="0"/>
                <w:szCs w:val="21"/>
              </w:rPr>
            </w:pPr>
            <w:r>
              <w:rPr>
                <w:rFonts w:hint="eastAsia" w:eastAsia="仿宋"/>
                <w:kern w:val="0"/>
                <w:szCs w:val="21"/>
              </w:rPr>
              <w:t>13955963049</w:t>
            </w:r>
          </w:p>
        </w:tc>
        <w:tc>
          <w:tcPr>
            <w:tcW w:w="2953" w:type="dxa"/>
            <w:noWrap w:val="0"/>
            <w:vAlign w:val="center"/>
          </w:tcPr>
          <w:p>
            <w:pPr>
              <w:widowControl/>
              <w:adjustRightInd w:val="0"/>
              <w:snapToGrid w:val="0"/>
              <w:jc w:val="center"/>
              <w:rPr>
                <w:rFonts w:hint="eastAsia" w:eastAsia="仿宋"/>
                <w:kern w:val="0"/>
                <w:szCs w:val="21"/>
              </w:rPr>
            </w:pPr>
            <w:r>
              <w:rPr>
                <w:rFonts w:hint="eastAsia" w:eastAsia="仿宋"/>
                <w:kern w:val="0"/>
                <w:szCs w:val="21"/>
              </w:rPr>
              <w:t>黄山市永旭木业制品有限公司</w:t>
            </w:r>
          </w:p>
        </w:tc>
        <w:tc>
          <w:tcPr>
            <w:tcW w:w="1277" w:type="dxa"/>
            <w:vMerge w:val="continue"/>
            <w:noWrap w:val="0"/>
            <w:vAlign w:val="center"/>
          </w:tcPr>
          <w:p>
            <w:pPr>
              <w:widowControl/>
              <w:jc w:val="lef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3" w:type="dxa"/>
            <w:vMerge w:val="continue"/>
            <w:noWrap w:val="0"/>
            <w:vAlign w:val="center"/>
          </w:tcPr>
          <w:p>
            <w:pPr>
              <w:widowControl/>
              <w:jc w:val="left"/>
              <w:rPr>
                <w:rFonts w:eastAsia="仿宋"/>
                <w:kern w:val="0"/>
                <w:szCs w:val="21"/>
              </w:rPr>
            </w:pPr>
          </w:p>
        </w:tc>
        <w:tc>
          <w:tcPr>
            <w:tcW w:w="1070" w:type="dxa"/>
            <w:noWrap w:val="0"/>
            <w:vAlign w:val="center"/>
          </w:tcPr>
          <w:p>
            <w:pPr>
              <w:widowControl/>
              <w:snapToGrid w:val="0"/>
              <w:jc w:val="center"/>
              <w:rPr>
                <w:rFonts w:eastAsia="仿宋"/>
                <w:kern w:val="0"/>
                <w:szCs w:val="21"/>
              </w:rPr>
            </w:pPr>
            <w:r>
              <w:rPr>
                <w:rFonts w:hint="eastAsia" w:eastAsia="仿宋"/>
                <w:kern w:val="0"/>
                <w:szCs w:val="21"/>
              </w:rPr>
              <w:t>程伟</w:t>
            </w:r>
          </w:p>
        </w:tc>
        <w:tc>
          <w:tcPr>
            <w:tcW w:w="1180" w:type="dxa"/>
            <w:noWrap w:val="0"/>
            <w:vAlign w:val="center"/>
          </w:tcPr>
          <w:p>
            <w:pPr>
              <w:widowControl/>
              <w:snapToGrid w:val="0"/>
              <w:jc w:val="center"/>
              <w:rPr>
                <w:rFonts w:eastAsia="仿宋"/>
                <w:kern w:val="0"/>
                <w:szCs w:val="21"/>
              </w:rPr>
            </w:pPr>
            <w:r>
              <w:rPr>
                <w:rFonts w:hint="eastAsia" w:eastAsia="仿宋"/>
                <w:kern w:val="0"/>
                <w:szCs w:val="21"/>
              </w:rPr>
              <w:t>/</w:t>
            </w:r>
          </w:p>
        </w:tc>
        <w:tc>
          <w:tcPr>
            <w:tcW w:w="1670" w:type="dxa"/>
            <w:noWrap w:val="0"/>
            <w:vAlign w:val="center"/>
          </w:tcPr>
          <w:p>
            <w:pPr>
              <w:widowControl/>
              <w:snapToGrid w:val="0"/>
              <w:jc w:val="center"/>
              <w:rPr>
                <w:rFonts w:eastAsia="仿宋"/>
                <w:kern w:val="0"/>
                <w:szCs w:val="21"/>
              </w:rPr>
            </w:pPr>
            <w:r>
              <w:rPr>
                <w:rFonts w:hint="eastAsia" w:eastAsia="仿宋"/>
                <w:kern w:val="0"/>
                <w:szCs w:val="21"/>
              </w:rPr>
              <w:t>18905596074</w:t>
            </w:r>
          </w:p>
        </w:tc>
        <w:tc>
          <w:tcPr>
            <w:tcW w:w="2953" w:type="dxa"/>
            <w:noWrap w:val="0"/>
            <w:vAlign w:val="center"/>
          </w:tcPr>
          <w:p>
            <w:pPr>
              <w:widowControl/>
              <w:adjustRightInd w:val="0"/>
              <w:snapToGrid w:val="0"/>
              <w:jc w:val="center"/>
              <w:rPr>
                <w:rFonts w:hint="eastAsia" w:eastAsia="仿宋"/>
                <w:kern w:val="0"/>
                <w:szCs w:val="21"/>
              </w:rPr>
            </w:pPr>
            <w:r>
              <w:rPr>
                <w:rFonts w:hint="eastAsia" w:eastAsia="仿宋"/>
                <w:kern w:val="0"/>
                <w:szCs w:val="21"/>
              </w:rPr>
              <w:t xml:space="preserve">黄山众和机械配件有限公司 </w:t>
            </w:r>
          </w:p>
        </w:tc>
        <w:tc>
          <w:tcPr>
            <w:tcW w:w="1277" w:type="dxa"/>
            <w:vMerge w:val="continue"/>
            <w:noWrap w:val="0"/>
            <w:vAlign w:val="center"/>
          </w:tcPr>
          <w:p>
            <w:pPr>
              <w:widowControl/>
              <w:jc w:val="lef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3" w:type="dxa"/>
            <w:vMerge w:val="continue"/>
            <w:noWrap w:val="0"/>
            <w:vAlign w:val="center"/>
          </w:tcPr>
          <w:p>
            <w:pPr>
              <w:widowControl/>
              <w:jc w:val="left"/>
              <w:rPr>
                <w:rFonts w:eastAsia="仿宋"/>
                <w:kern w:val="0"/>
                <w:szCs w:val="21"/>
              </w:rPr>
            </w:pPr>
          </w:p>
        </w:tc>
        <w:tc>
          <w:tcPr>
            <w:tcW w:w="1070" w:type="dxa"/>
            <w:noWrap w:val="0"/>
            <w:vAlign w:val="center"/>
          </w:tcPr>
          <w:p>
            <w:pPr>
              <w:widowControl/>
              <w:snapToGrid w:val="0"/>
              <w:jc w:val="center"/>
              <w:rPr>
                <w:rFonts w:eastAsia="仿宋"/>
                <w:kern w:val="0"/>
                <w:szCs w:val="21"/>
              </w:rPr>
            </w:pPr>
            <w:r>
              <w:rPr>
                <w:rFonts w:hint="eastAsia" w:eastAsia="仿宋"/>
                <w:kern w:val="0"/>
                <w:szCs w:val="21"/>
              </w:rPr>
              <w:t>朱伟</w:t>
            </w:r>
          </w:p>
        </w:tc>
        <w:tc>
          <w:tcPr>
            <w:tcW w:w="1180" w:type="dxa"/>
            <w:noWrap w:val="0"/>
            <w:vAlign w:val="center"/>
          </w:tcPr>
          <w:p>
            <w:pPr>
              <w:widowControl/>
              <w:snapToGrid w:val="0"/>
              <w:jc w:val="center"/>
              <w:rPr>
                <w:rFonts w:eastAsia="仿宋"/>
                <w:kern w:val="0"/>
                <w:szCs w:val="21"/>
              </w:rPr>
            </w:pPr>
            <w:r>
              <w:rPr>
                <w:rFonts w:hint="eastAsia" w:eastAsia="仿宋"/>
                <w:kern w:val="0"/>
                <w:szCs w:val="21"/>
              </w:rPr>
              <w:t>0559- 4512391</w:t>
            </w:r>
          </w:p>
        </w:tc>
        <w:tc>
          <w:tcPr>
            <w:tcW w:w="1670" w:type="dxa"/>
            <w:noWrap w:val="0"/>
            <w:vAlign w:val="center"/>
          </w:tcPr>
          <w:p>
            <w:pPr>
              <w:widowControl/>
              <w:snapToGrid w:val="0"/>
              <w:jc w:val="center"/>
              <w:rPr>
                <w:rFonts w:eastAsia="仿宋"/>
                <w:kern w:val="0"/>
                <w:szCs w:val="21"/>
              </w:rPr>
            </w:pPr>
            <w:r>
              <w:rPr>
                <w:rFonts w:hint="eastAsia" w:eastAsia="仿宋"/>
                <w:kern w:val="0"/>
                <w:szCs w:val="21"/>
              </w:rPr>
              <w:t>/</w:t>
            </w:r>
          </w:p>
        </w:tc>
        <w:tc>
          <w:tcPr>
            <w:tcW w:w="2953" w:type="dxa"/>
            <w:noWrap w:val="0"/>
            <w:vAlign w:val="center"/>
          </w:tcPr>
          <w:p>
            <w:pPr>
              <w:widowControl/>
              <w:adjustRightInd w:val="0"/>
              <w:snapToGrid w:val="0"/>
              <w:jc w:val="center"/>
              <w:rPr>
                <w:rFonts w:hint="eastAsia" w:eastAsia="仿宋"/>
                <w:kern w:val="0"/>
                <w:szCs w:val="21"/>
              </w:rPr>
            </w:pPr>
            <w:r>
              <w:rPr>
                <w:rFonts w:hint="eastAsia" w:eastAsia="仿宋"/>
                <w:kern w:val="0"/>
                <w:szCs w:val="21"/>
              </w:rPr>
              <w:t>中国石化销售有限公司安徽黄山祁门城南加油站</w:t>
            </w:r>
          </w:p>
        </w:tc>
        <w:tc>
          <w:tcPr>
            <w:tcW w:w="1277" w:type="dxa"/>
            <w:vMerge w:val="continue"/>
            <w:noWrap w:val="0"/>
            <w:vAlign w:val="center"/>
          </w:tcPr>
          <w:p>
            <w:pPr>
              <w:widowControl/>
              <w:jc w:val="lef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3" w:type="dxa"/>
            <w:vMerge w:val="continue"/>
            <w:noWrap w:val="0"/>
            <w:vAlign w:val="center"/>
          </w:tcPr>
          <w:p>
            <w:pPr>
              <w:widowControl/>
              <w:jc w:val="left"/>
              <w:rPr>
                <w:rFonts w:eastAsia="仿宋"/>
                <w:kern w:val="0"/>
                <w:szCs w:val="21"/>
              </w:rPr>
            </w:pPr>
          </w:p>
        </w:tc>
        <w:tc>
          <w:tcPr>
            <w:tcW w:w="1070" w:type="dxa"/>
            <w:noWrap w:val="0"/>
            <w:vAlign w:val="center"/>
          </w:tcPr>
          <w:p>
            <w:pPr>
              <w:widowControl/>
              <w:snapToGrid w:val="0"/>
              <w:jc w:val="center"/>
              <w:rPr>
                <w:rFonts w:eastAsia="仿宋"/>
                <w:kern w:val="0"/>
                <w:szCs w:val="21"/>
              </w:rPr>
            </w:pPr>
            <w:r>
              <w:rPr>
                <w:rFonts w:hint="eastAsia" w:eastAsia="仿宋"/>
                <w:kern w:val="0"/>
                <w:szCs w:val="21"/>
              </w:rPr>
              <w:t>陈晓莉</w:t>
            </w:r>
          </w:p>
        </w:tc>
        <w:tc>
          <w:tcPr>
            <w:tcW w:w="1180" w:type="dxa"/>
            <w:noWrap w:val="0"/>
            <w:vAlign w:val="center"/>
          </w:tcPr>
          <w:p>
            <w:pPr>
              <w:widowControl/>
              <w:snapToGrid w:val="0"/>
              <w:jc w:val="center"/>
              <w:rPr>
                <w:rFonts w:eastAsia="仿宋"/>
                <w:kern w:val="0"/>
                <w:szCs w:val="21"/>
              </w:rPr>
            </w:pPr>
            <w:r>
              <w:rPr>
                <w:rFonts w:hint="eastAsia" w:eastAsia="仿宋"/>
                <w:kern w:val="0"/>
                <w:szCs w:val="21"/>
              </w:rPr>
              <w:t>0559- 4504261</w:t>
            </w:r>
          </w:p>
        </w:tc>
        <w:tc>
          <w:tcPr>
            <w:tcW w:w="1670" w:type="dxa"/>
            <w:noWrap w:val="0"/>
            <w:vAlign w:val="center"/>
          </w:tcPr>
          <w:p>
            <w:pPr>
              <w:widowControl/>
              <w:snapToGrid w:val="0"/>
              <w:jc w:val="center"/>
              <w:rPr>
                <w:rFonts w:eastAsia="仿宋"/>
                <w:kern w:val="0"/>
                <w:szCs w:val="21"/>
              </w:rPr>
            </w:pPr>
            <w:r>
              <w:rPr>
                <w:rFonts w:hint="eastAsia" w:eastAsia="仿宋"/>
                <w:kern w:val="0"/>
                <w:szCs w:val="21"/>
              </w:rPr>
              <w:t>/</w:t>
            </w:r>
          </w:p>
        </w:tc>
        <w:tc>
          <w:tcPr>
            <w:tcW w:w="2953" w:type="dxa"/>
            <w:noWrap w:val="0"/>
            <w:vAlign w:val="center"/>
          </w:tcPr>
          <w:p>
            <w:pPr>
              <w:widowControl/>
              <w:adjustRightInd w:val="0"/>
              <w:snapToGrid w:val="0"/>
              <w:jc w:val="center"/>
              <w:rPr>
                <w:rFonts w:hint="eastAsia" w:eastAsia="仿宋"/>
                <w:kern w:val="0"/>
                <w:szCs w:val="21"/>
              </w:rPr>
            </w:pPr>
            <w:r>
              <w:rPr>
                <w:rFonts w:hint="eastAsia" w:eastAsia="仿宋"/>
                <w:kern w:val="0"/>
                <w:szCs w:val="21"/>
              </w:rPr>
              <w:t>中国石化销售有限公司安徽黄山祁门华侨加油站</w:t>
            </w:r>
          </w:p>
        </w:tc>
        <w:tc>
          <w:tcPr>
            <w:tcW w:w="1277" w:type="dxa"/>
            <w:vMerge w:val="continue"/>
            <w:noWrap w:val="0"/>
            <w:vAlign w:val="center"/>
          </w:tcPr>
          <w:p>
            <w:pPr>
              <w:widowControl/>
              <w:jc w:val="lef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3" w:type="dxa"/>
            <w:vMerge w:val="continue"/>
            <w:noWrap w:val="0"/>
            <w:vAlign w:val="center"/>
          </w:tcPr>
          <w:p>
            <w:pPr>
              <w:widowControl/>
              <w:jc w:val="left"/>
              <w:rPr>
                <w:rFonts w:eastAsia="仿宋"/>
                <w:kern w:val="0"/>
                <w:szCs w:val="21"/>
              </w:rPr>
            </w:pPr>
          </w:p>
        </w:tc>
        <w:tc>
          <w:tcPr>
            <w:tcW w:w="1070" w:type="dxa"/>
            <w:noWrap w:val="0"/>
            <w:vAlign w:val="center"/>
          </w:tcPr>
          <w:p>
            <w:pPr>
              <w:widowControl/>
              <w:snapToGrid w:val="0"/>
              <w:jc w:val="center"/>
              <w:rPr>
                <w:rFonts w:eastAsia="仿宋"/>
                <w:kern w:val="0"/>
                <w:szCs w:val="21"/>
              </w:rPr>
            </w:pPr>
            <w:r>
              <w:rPr>
                <w:rFonts w:hint="eastAsia" w:eastAsia="仿宋"/>
                <w:kern w:val="0"/>
                <w:szCs w:val="21"/>
              </w:rPr>
              <w:t>鲁志云</w:t>
            </w:r>
          </w:p>
        </w:tc>
        <w:tc>
          <w:tcPr>
            <w:tcW w:w="1180" w:type="dxa"/>
            <w:noWrap w:val="0"/>
            <w:vAlign w:val="center"/>
          </w:tcPr>
          <w:p>
            <w:pPr>
              <w:widowControl/>
              <w:snapToGrid w:val="0"/>
              <w:jc w:val="center"/>
              <w:rPr>
                <w:rFonts w:eastAsia="仿宋"/>
                <w:kern w:val="0"/>
                <w:szCs w:val="21"/>
              </w:rPr>
            </w:pPr>
            <w:r>
              <w:rPr>
                <w:rFonts w:hint="eastAsia" w:eastAsia="仿宋"/>
                <w:kern w:val="0"/>
                <w:szCs w:val="21"/>
              </w:rPr>
              <w:t>/</w:t>
            </w:r>
          </w:p>
        </w:tc>
        <w:tc>
          <w:tcPr>
            <w:tcW w:w="1670" w:type="dxa"/>
            <w:noWrap w:val="0"/>
            <w:vAlign w:val="center"/>
          </w:tcPr>
          <w:p>
            <w:pPr>
              <w:widowControl/>
              <w:snapToGrid w:val="0"/>
              <w:jc w:val="center"/>
              <w:rPr>
                <w:rFonts w:eastAsia="仿宋"/>
                <w:kern w:val="0"/>
                <w:szCs w:val="21"/>
              </w:rPr>
            </w:pPr>
            <w:r>
              <w:rPr>
                <w:rFonts w:hint="eastAsia" w:eastAsia="仿宋"/>
                <w:kern w:val="0"/>
                <w:szCs w:val="21"/>
              </w:rPr>
              <w:t>13956271297</w:t>
            </w:r>
          </w:p>
        </w:tc>
        <w:tc>
          <w:tcPr>
            <w:tcW w:w="2953" w:type="dxa"/>
            <w:noWrap w:val="0"/>
            <w:vAlign w:val="center"/>
          </w:tcPr>
          <w:p>
            <w:pPr>
              <w:widowControl/>
              <w:adjustRightInd w:val="0"/>
              <w:snapToGrid w:val="0"/>
              <w:jc w:val="center"/>
              <w:rPr>
                <w:rFonts w:hint="eastAsia" w:eastAsia="仿宋"/>
                <w:kern w:val="0"/>
                <w:szCs w:val="21"/>
              </w:rPr>
            </w:pPr>
            <w:r>
              <w:rPr>
                <w:rFonts w:hint="eastAsia" w:eastAsia="仿宋"/>
                <w:kern w:val="0"/>
                <w:szCs w:val="21"/>
              </w:rPr>
              <w:t>中国石化销售有限公司安徽黄山祁门金字牌加油站</w:t>
            </w:r>
          </w:p>
        </w:tc>
        <w:tc>
          <w:tcPr>
            <w:tcW w:w="1277" w:type="dxa"/>
            <w:vMerge w:val="continue"/>
            <w:noWrap w:val="0"/>
            <w:vAlign w:val="center"/>
          </w:tcPr>
          <w:p>
            <w:pPr>
              <w:widowControl/>
              <w:jc w:val="lef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3" w:type="dxa"/>
            <w:vMerge w:val="continue"/>
            <w:noWrap w:val="0"/>
            <w:vAlign w:val="center"/>
          </w:tcPr>
          <w:p>
            <w:pPr>
              <w:widowControl/>
              <w:jc w:val="left"/>
              <w:rPr>
                <w:rFonts w:eastAsia="仿宋"/>
                <w:kern w:val="0"/>
                <w:szCs w:val="21"/>
              </w:rPr>
            </w:pPr>
          </w:p>
        </w:tc>
        <w:tc>
          <w:tcPr>
            <w:tcW w:w="1070" w:type="dxa"/>
            <w:noWrap w:val="0"/>
            <w:vAlign w:val="center"/>
          </w:tcPr>
          <w:p>
            <w:pPr>
              <w:widowControl/>
              <w:snapToGrid w:val="0"/>
              <w:jc w:val="center"/>
              <w:rPr>
                <w:rFonts w:eastAsia="仿宋"/>
                <w:kern w:val="0"/>
                <w:szCs w:val="21"/>
              </w:rPr>
            </w:pPr>
            <w:r>
              <w:rPr>
                <w:rFonts w:hint="eastAsia" w:eastAsia="仿宋"/>
                <w:kern w:val="0"/>
                <w:szCs w:val="21"/>
              </w:rPr>
              <w:t>陈辉</w:t>
            </w:r>
          </w:p>
        </w:tc>
        <w:tc>
          <w:tcPr>
            <w:tcW w:w="1180" w:type="dxa"/>
            <w:noWrap w:val="0"/>
            <w:vAlign w:val="center"/>
          </w:tcPr>
          <w:p>
            <w:pPr>
              <w:widowControl/>
              <w:snapToGrid w:val="0"/>
              <w:jc w:val="center"/>
              <w:rPr>
                <w:rFonts w:eastAsia="仿宋"/>
                <w:kern w:val="0"/>
                <w:szCs w:val="21"/>
              </w:rPr>
            </w:pPr>
            <w:r>
              <w:rPr>
                <w:rFonts w:hint="eastAsia" w:eastAsia="仿宋"/>
                <w:kern w:val="0"/>
                <w:szCs w:val="21"/>
              </w:rPr>
              <w:t>/</w:t>
            </w:r>
          </w:p>
        </w:tc>
        <w:tc>
          <w:tcPr>
            <w:tcW w:w="1670" w:type="dxa"/>
            <w:noWrap w:val="0"/>
            <w:vAlign w:val="center"/>
          </w:tcPr>
          <w:p>
            <w:pPr>
              <w:widowControl/>
              <w:snapToGrid w:val="0"/>
              <w:jc w:val="center"/>
              <w:rPr>
                <w:rFonts w:eastAsia="仿宋"/>
                <w:kern w:val="0"/>
                <w:szCs w:val="21"/>
              </w:rPr>
            </w:pPr>
            <w:r>
              <w:rPr>
                <w:rFonts w:hint="eastAsia" w:eastAsia="仿宋"/>
                <w:kern w:val="0"/>
                <w:szCs w:val="21"/>
              </w:rPr>
              <w:t>13705596207</w:t>
            </w:r>
          </w:p>
        </w:tc>
        <w:tc>
          <w:tcPr>
            <w:tcW w:w="2953" w:type="dxa"/>
            <w:noWrap w:val="0"/>
            <w:vAlign w:val="center"/>
          </w:tcPr>
          <w:p>
            <w:pPr>
              <w:widowControl/>
              <w:adjustRightInd w:val="0"/>
              <w:snapToGrid w:val="0"/>
              <w:jc w:val="center"/>
              <w:rPr>
                <w:rFonts w:hint="eastAsia" w:eastAsia="仿宋"/>
                <w:kern w:val="0"/>
                <w:szCs w:val="21"/>
              </w:rPr>
            </w:pPr>
            <w:r>
              <w:rPr>
                <w:rFonts w:hint="eastAsia" w:eastAsia="仿宋"/>
                <w:kern w:val="0"/>
                <w:szCs w:val="21"/>
              </w:rPr>
              <w:t>安徽省高速石化有限公司牯牛降加油南站</w:t>
            </w:r>
          </w:p>
        </w:tc>
        <w:tc>
          <w:tcPr>
            <w:tcW w:w="1277" w:type="dxa"/>
            <w:vMerge w:val="continue"/>
            <w:noWrap w:val="0"/>
            <w:vAlign w:val="center"/>
          </w:tcPr>
          <w:p>
            <w:pPr>
              <w:widowControl/>
              <w:jc w:val="lef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3" w:type="dxa"/>
            <w:vMerge w:val="continue"/>
            <w:noWrap w:val="0"/>
            <w:vAlign w:val="center"/>
          </w:tcPr>
          <w:p>
            <w:pPr>
              <w:widowControl/>
              <w:jc w:val="left"/>
              <w:rPr>
                <w:rFonts w:eastAsia="仿宋"/>
                <w:kern w:val="0"/>
                <w:szCs w:val="21"/>
              </w:rPr>
            </w:pPr>
          </w:p>
        </w:tc>
        <w:tc>
          <w:tcPr>
            <w:tcW w:w="1070" w:type="dxa"/>
            <w:noWrap w:val="0"/>
            <w:vAlign w:val="center"/>
          </w:tcPr>
          <w:p>
            <w:pPr>
              <w:widowControl/>
              <w:snapToGrid w:val="0"/>
              <w:jc w:val="center"/>
              <w:rPr>
                <w:rFonts w:hint="eastAsia" w:eastAsia="仿宋"/>
                <w:kern w:val="0"/>
                <w:szCs w:val="21"/>
              </w:rPr>
            </w:pPr>
            <w:r>
              <w:rPr>
                <w:rFonts w:hint="eastAsia" w:eastAsia="仿宋"/>
                <w:kern w:val="0"/>
                <w:szCs w:val="21"/>
              </w:rPr>
              <w:t>计晨罡</w:t>
            </w:r>
          </w:p>
        </w:tc>
        <w:tc>
          <w:tcPr>
            <w:tcW w:w="1180" w:type="dxa"/>
            <w:noWrap w:val="0"/>
            <w:vAlign w:val="center"/>
          </w:tcPr>
          <w:p>
            <w:pPr>
              <w:widowControl/>
              <w:snapToGrid w:val="0"/>
              <w:jc w:val="center"/>
              <w:rPr>
                <w:rFonts w:eastAsia="仿宋"/>
                <w:kern w:val="0"/>
                <w:szCs w:val="21"/>
              </w:rPr>
            </w:pPr>
            <w:r>
              <w:rPr>
                <w:rFonts w:hint="eastAsia" w:eastAsia="仿宋"/>
                <w:kern w:val="0"/>
                <w:szCs w:val="21"/>
              </w:rPr>
              <w:t>0559-2534777</w:t>
            </w:r>
          </w:p>
        </w:tc>
        <w:tc>
          <w:tcPr>
            <w:tcW w:w="1670" w:type="dxa"/>
            <w:noWrap w:val="0"/>
            <w:vAlign w:val="center"/>
          </w:tcPr>
          <w:p>
            <w:pPr>
              <w:widowControl/>
              <w:snapToGrid w:val="0"/>
              <w:jc w:val="center"/>
              <w:rPr>
                <w:rFonts w:hint="eastAsia" w:eastAsia="仿宋"/>
                <w:kern w:val="0"/>
                <w:szCs w:val="21"/>
              </w:rPr>
            </w:pPr>
            <w:r>
              <w:rPr>
                <w:rFonts w:hint="eastAsia" w:eastAsia="仿宋"/>
                <w:kern w:val="0"/>
                <w:szCs w:val="21"/>
              </w:rPr>
              <w:t>/</w:t>
            </w:r>
          </w:p>
        </w:tc>
        <w:tc>
          <w:tcPr>
            <w:tcW w:w="2953" w:type="dxa"/>
            <w:noWrap w:val="0"/>
            <w:vAlign w:val="center"/>
          </w:tcPr>
          <w:p>
            <w:pPr>
              <w:widowControl/>
              <w:adjustRightInd w:val="0"/>
              <w:snapToGrid w:val="0"/>
              <w:jc w:val="center"/>
              <w:rPr>
                <w:rFonts w:hint="eastAsia" w:eastAsia="仿宋"/>
                <w:kern w:val="0"/>
                <w:szCs w:val="21"/>
              </w:rPr>
            </w:pPr>
            <w:r>
              <w:rPr>
                <w:rFonts w:hint="eastAsia" w:eastAsia="仿宋"/>
                <w:kern w:val="0"/>
                <w:szCs w:val="21"/>
              </w:rPr>
              <w:t>中国石油天然气股份有限公司安徽黄山销售分公司祁门县城东加油站</w:t>
            </w:r>
          </w:p>
        </w:tc>
        <w:tc>
          <w:tcPr>
            <w:tcW w:w="1277" w:type="dxa"/>
            <w:vMerge w:val="continue"/>
            <w:noWrap w:val="0"/>
            <w:vAlign w:val="center"/>
          </w:tcPr>
          <w:p>
            <w:pPr>
              <w:widowControl/>
              <w:jc w:val="left"/>
              <w:rPr>
                <w:rFonts w:eastAsia="仿宋"/>
                <w:kern w:val="0"/>
                <w:szCs w:val="21"/>
              </w:rPr>
            </w:pPr>
          </w:p>
        </w:tc>
      </w:tr>
    </w:tbl>
    <w:p>
      <w:pPr>
        <w:spacing w:line="520" w:lineRule="exact"/>
        <w:jc w:val="center"/>
        <w:rPr>
          <w:rFonts w:eastAsia="仿宋"/>
          <w:sz w:val="28"/>
          <w:szCs w:val="28"/>
        </w:rPr>
      </w:pPr>
    </w:p>
    <w:p>
      <w:pPr>
        <w:spacing w:line="520" w:lineRule="exact"/>
        <w:jc w:val="center"/>
        <w:rPr>
          <w:rFonts w:eastAsia="仿宋"/>
          <w:sz w:val="28"/>
          <w:szCs w:val="28"/>
        </w:rPr>
      </w:pPr>
    </w:p>
    <w:p>
      <w:pPr>
        <w:spacing w:line="520" w:lineRule="exact"/>
        <w:jc w:val="center"/>
        <w:rPr>
          <w:rFonts w:eastAsia="仿宋"/>
          <w:sz w:val="28"/>
          <w:szCs w:val="28"/>
        </w:rPr>
      </w:pPr>
    </w:p>
    <w:p>
      <w:pPr>
        <w:spacing w:line="520" w:lineRule="exact"/>
        <w:jc w:val="center"/>
        <w:rPr>
          <w:rFonts w:eastAsia="仿宋"/>
          <w:sz w:val="28"/>
          <w:szCs w:val="28"/>
        </w:rPr>
      </w:pPr>
    </w:p>
    <w:p>
      <w:pPr>
        <w:spacing w:line="520" w:lineRule="exact"/>
        <w:jc w:val="center"/>
        <w:rPr>
          <w:rFonts w:eastAsia="仿宋"/>
          <w:sz w:val="28"/>
          <w:szCs w:val="28"/>
        </w:rPr>
      </w:pPr>
      <w:r>
        <w:rPr>
          <w:rFonts w:eastAsia="仿宋"/>
          <w:sz w:val="28"/>
          <w:szCs w:val="28"/>
        </w:rPr>
        <w:t>表6.4-2 外部救援单位联系方式</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4109"/>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noWrap w:val="0"/>
            <w:vAlign w:val="center"/>
          </w:tcPr>
          <w:p>
            <w:pPr>
              <w:widowControl/>
              <w:adjustRightInd w:val="0"/>
              <w:snapToGrid w:val="0"/>
              <w:jc w:val="center"/>
              <w:rPr>
                <w:rFonts w:eastAsia="仿宋"/>
                <w:kern w:val="0"/>
                <w:sz w:val="24"/>
                <w:szCs w:val="24"/>
              </w:rPr>
            </w:pPr>
            <w:r>
              <w:rPr>
                <w:rFonts w:eastAsia="仿宋"/>
                <w:kern w:val="0"/>
                <w:sz w:val="24"/>
                <w:szCs w:val="24"/>
              </w:rPr>
              <w:t>序号</w:t>
            </w:r>
          </w:p>
        </w:tc>
        <w:tc>
          <w:tcPr>
            <w:tcW w:w="4109" w:type="dxa"/>
            <w:noWrap w:val="0"/>
            <w:vAlign w:val="center"/>
          </w:tcPr>
          <w:p>
            <w:pPr>
              <w:widowControl/>
              <w:adjustRightInd w:val="0"/>
              <w:snapToGrid w:val="0"/>
              <w:jc w:val="center"/>
              <w:rPr>
                <w:rFonts w:eastAsia="仿宋"/>
                <w:kern w:val="0"/>
                <w:sz w:val="24"/>
                <w:szCs w:val="24"/>
              </w:rPr>
            </w:pPr>
            <w:r>
              <w:rPr>
                <w:rFonts w:eastAsia="仿宋"/>
                <w:kern w:val="0"/>
                <w:sz w:val="24"/>
                <w:szCs w:val="24"/>
              </w:rPr>
              <w:t>单位</w:t>
            </w:r>
          </w:p>
        </w:tc>
        <w:tc>
          <w:tcPr>
            <w:tcW w:w="2744" w:type="dxa"/>
            <w:noWrap w:val="0"/>
            <w:vAlign w:val="center"/>
          </w:tcPr>
          <w:p>
            <w:pPr>
              <w:widowControl/>
              <w:adjustRightInd w:val="0"/>
              <w:snapToGrid w:val="0"/>
              <w:jc w:val="center"/>
              <w:rPr>
                <w:rFonts w:eastAsia="仿宋"/>
                <w:kern w:val="0"/>
                <w:sz w:val="24"/>
                <w:szCs w:val="24"/>
              </w:rPr>
            </w:pPr>
            <w:r>
              <w:rPr>
                <w:rFonts w:eastAsia="仿宋"/>
                <w:kern w:val="0"/>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noWrap w:val="0"/>
            <w:vAlign w:val="center"/>
          </w:tcPr>
          <w:p>
            <w:pPr>
              <w:adjustRightInd w:val="0"/>
              <w:snapToGrid w:val="0"/>
              <w:jc w:val="center"/>
              <w:rPr>
                <w:rFonts w:eastAsia="仿宋"/>
                <w:sz w:val="24"/>
                <w:szCs w:val="24"/>
              </w:rPr>
            </w:pPr>
            <w:r>
              <w:rPr>
                <w:rFonts w:eastAsia="仿宋"/>
                <w:sz w:val="24"/>
                <w:szCs w:val="24"/>
              </w:rPr>
              <w:t>1</w:t>
            </w:r>
          </w:p>
        </w:tc>
        <w:tc>
          <w:tcPr>
            <w:tcW w:w="4109" w:type="dxa"/>
            <w:noWrap w:val="0"/>
            <w:vAlign w:val="center"/>
          </w:tcPr>
          <w:p>
            <w:pPr>
              <w:widowControl/>
              <w:adjustRightInd w:val="0"/>
              <w:snapToGrid w:val="0"/>
              <w:jc w:val="center"/>
              <w:rPr>
                <w:rFonts w:eastAsia="仿宋"/>
                <w:kern w:val="0"/>
                <w:sz w:val="24"/>
                <w:szCs w:val="24"/>
              </w:rPr>
            </w:pPr>
            <w:r>
              <w:rPr>
                <w:rFonts w:eastAsia="仿宋"/>
                <w:kern w:val="0"/>
                <w:sz w:val="24"/>
                <w:szCs w:val="24"/>
              </w:rPr>
              <w:t>火警</w:t>
            </w:r>
          </w:p>
        </w:tc>
        <w:tc>
          <w:tcPr>
            <w:tcW w:w="2744" w:type="dxa"/>
            <w:noWrap w:val="0"/>
            <w:vAlign w:val="center"/>
          </w:tcPr>
          <w:p>
            <w:pPr>
              <w:widowControl/>
              <w:adjustRightInd w:val="0"/>
              <w:snapToGrid w:val="0"/>
              <w:jc w:val="center"/>
              <w:rPr>
                <w:rFonts w:eastAsia="仿宋"/>
                <w:kern w:val="0"/>
                <w:sz w:val="24"/>
                <w:szCs w:val="24"/>
              </w:rPr>
            </w:pPr>
            <w:r>
              <w:rPr>
                <w:rFonts w:eastAsia="仿宋"/>
                <w:kern w:val="0"/>
                <w:sz w:val="24"/>
                <w:szCs w:val="24"/>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noWrap w:val="0"/>
            <w:vAlign w:val="center"/>
          </w:tcPr>
          <w:p>
            <w:pPr>
              <w:adjustRightInd w:val="0"/>
              <w:snapToGrid w:val="0"/>
              <w:jc w:val="center"/>
              <w:rPr>
                <w:rFonts w:eastAsia="仿宋"/>
                <w:sz w:val="24"/>
                <w:szCs w:val="24"/>
              </w:rPr>
            </w:pPr>
            <w:r>
              <w:rPr>
                <w:rFonts w:eastAsia="仿宋"/>
                <w:sz w:val="24"/>
                <w:szCs w:val="24"/>
              </w:rPr>
              <w:t>2</w:t>
            </w:r>
          </w:p>
        </w:tc>
        <w:tc>
          <w:tcPr>
            <w:tcW w:w="4109" w:type="dxa"/>
            <w:noWrap w:val="0"/>
            <w:vAlign w:val="center"/>
          </w:tcPr>
          <w:p>
            <w:pPr>
              <w:widowControl/>
              <w:adjustRightInd w:val="0"/>
              <w:snapToGrid w:val="0"/>
              <w:jc w:val="center"/>
              <w:rPr>
                <w:rFonts w:eastAsia="仿宋"/>
                <w:kern w:val="0"/>
                <w:sz w:val="24"/>
                <w:szCs w:val="24"/>
              </w:rPr>
            </w:pPr>
            <w:r>
              <w:rPr>
                <w:rFonts w:eastAsia="仿宋"/>
                <w:kern w:val="0"/>
                <w:sz w:val="24"/>
                <w:szCs w:val="24"/>
              </w:rPr>
              <w:t>急救</w:t>
            </w:r>
          </w:p>
        </w:tc>
        <w:tc>
          <w:tcPr>
            <w:tcW w:w="2744" w:type="dxa"/>
            <w:noWrap w:val="0"/>
            <w:vAlign w:val="center"/>
          </w:tcPr>
          <w:p>
            <w:pPr>
              <w:widowControl/>
              <w:adjustRightInd w:val="0"/>
              <w:snapToGrid w:val="0"/>
              <w:jc w:val="center"/>
              <w:rPr>
                <w:rFonts w:hint="eastAsia" w:eastAsia="仿宋"/>
                <w:kern w:val="0"/>
                <w:sz w:val="24"/>
                <w:szCs w:val="24"/>
              </w:rPr>
            </w:pPr>
            <w:r>
              <w:rPr>
                <w:rFonts w:eastAsia="仿宋"/>
                <w:kern w:val="0"/>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9" w:type="dxa"/>
            <w:noWrap w:val="0"/>
            <w:vAlign w:val="center"/>
          </w:tcPr>
          <w:p>
            <w:pPr>
              <w:adjustRightInd w:val="0"/>
              <w:snapToGrid w:val="0"/>
              <w:jc w:val="center"/>
              <w:rPr>
                <w:rFonts w:eastAsia="仿宋"/>
                <w:sz w:val="24"/>
                <w:szCs w:val="24"/>
              </w:rPr>
            </w:pPr>
            <w:r>
              <w:rPr>
                <w:rFonts w:eastAsia="仿宋"/>
                <w:sz w:val="24"/>
                <w:szCs w:val="24"/>
              </w:rPr>
              <w:t>3</w:t>
            </w:r>
          </w:p>
        </w:tc>
        <w:tc>
          <w:tcPr>
            <w:tcW w:w="4109" w:type="dxa"/>
            <w:noWrap w:val="0"/>
            <w:vAlign w:val="center"/>
          </w:tcPr>
          <w:p>
            <w:pPr>
              <w:widowControl/>
              <w:adjustRightInd w:val="0"/>
              <w:snapToGrid w:val="0"/>
              <w:jc w:val="center"/>
              <w:rPr>
                <w:rFonts w:eastAsia="仿宋"/>
                <w:kern w:val="0"/>
                <w:sz w:val="24"/>
                <w:szCs w:val="24"/>
              </w:rPr>
            </w:pPr>
            <w:r>
              <w:rPr>
                <w:rFonts w:hint="eastAsia" w:eastAsia="仿宋"/>
                <w:kern w:val="0"/>
                <w:sz w:val="24"/>
                <w:szCs w:val="24"/>
              </w:rPr>
              <w:t>黄山</w:t>
            </w:r>
            <w:r>
              <w:rPr>
                <w:rFonts w:eastAsia="仿宋"/>
                <w:kern w:val="0"/>
                <w:sz w:val="24"/>
                <w:szCs w:val="24"/>
              </w:rPr>
              <w:t>市应急管理局</w:t>
            </w:r>
          </w:p>
        </w:tc>
        <w:tc>
          <w:tcPr>
            <w:tcW w:w="2744" w:type="dxa"/>
            <w:noWrap w:val="0"/>
            <w:vAlign w:val="center"/>
          </w:tcPr>
          <w:p>
            <w:pPr>
              <w:widowControl/>
              <w:adjustRightInd w:val="0"/>
              <w:snapToGrid w:val="0"/>
              <w:jc w:val="center"/>
              <w:rPr>
                <w:rFonts w:eastAsia="仿宋"/>
                <w:kern w:val="0"/>
                <w:sz w:val="24"/>
                <w:szCs w:val="24"/>
              </w:rPr>
            </w:pPr>
            <w:r>
              <w:rPr>
                <w:rFonts w:eastAsia="仿宋"/>
                <w:kern w:val="0"/>
                <w:sz w:val="24"/>
                <w:szCs w:val="24"/>
              </w:rPr>
              <w:t>0559-2355107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noWrap w:val="0"/>
            <w:vAlign w:val="center"/>
          </w:tcPr>
          <w:p>
            <w:pPr>
              <w:adjustRightInd w:val="0"/>
              <w:snapToGrid w:val="0"/>
              <w:jc w:val="center"/>
              <w:rPr>
                <w:rFonts w:hint="eastAsia" w:eastAsia="仿宋"/>
                <w:sz w:val="24"/>
                <w:szCs w:val="24"/>
              </w:rPr>
            </w:pPr>
            <w:r>
              <w:rPr>
                <w:rFonts w:hint="eastAsia" w:eastAsia="仿宋"/>
                <w:sz w:val="24"/>
                <w:szCs w:val="24"/>
              </w:rPr>
              <w:t>4</w:t>
            </w:r>
          </w:p>
        </w:tc>
        <w:tc>
          <w:tcPr>
            <w:tcW w:w="4109" w:type="dxa"/>
            <w:noWrap w:val="0"/>
            <w:vAlign w:val="center"/>
          </w:tcPr>
          <w:p>
            <w:pPr>
              <w:widowControl/>
              <w:adjustRightInd w:val="0"/>
              <w:snapToGrid w:val="0"/>
              <w:jc w:val="center"/>
              <w:rPr>
                <w:rFonts w:eastAsia="仿宋"/>
                <w:kern w:val="0"/>
                <w:sz w:val="24"/>
                <w:szCs w:val="24"/>
              </w:rPr>
            </w:pPr>
            <w:r>
              <w:rPr>
                <w:rFonts w:hint="eastAsia" w:eastAsia="仿宋"/>
                <w:kern w:val="0"/>
                <w:sz w:val="24"/>
                <w:szCs w:val="24"/>
              </w:rPr>
              <w:t>黄山</w:t>
            </w:r>
            <w:r>
              <w:rPr>
                <w:rFonts w:eastAsia="仿宋"/>
                <w:kern w:val="0"/>
                <w:sz w:val="24"/>
                <w:szCs w:val="24"/>
              </w:rPr>
              <w:t>市公安局</w:t>
            </w:r>
          </w:p>
        </w:tc>
        <w:tc>
          <w:tcPr>
            <w:tcW w:w="2744" w:type="dxa"/>
            <w:noWrap w:val="0"/>
            <w:vAlign w:val="center"/>
          </w:tcPr>
          <w:p>
            <w:pPr>
              <w:widowControl/>
              <w:adjustRightInd w:val="0"/>
              <w:snapToGrid w:val="0"/>
              <w:jc w:val="center"/>
              <w:rPr>
                <w:rFonts w:eastAsia="仿宋"/>
                <w:kern w:val="0"/>
                <w:sz w:val="24"/>
                <w:szCs w:val="24"/>
              </w:rPr>
            </w:pPr>
            <w:r>
              <w:rPr>
                <w:rFonts w:eastAsia="仿宋"/>
                <w:kern w:val="0"/>
                <w:sz w:val="24"/>
                <w:szCs w:val="24"/>
              </w:rPr>
              <w:t>0559-2323051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9" w:type="dxa"/>
            <w:noWrap w:val="0"/>
            <w:vAlign w:val="center"/>
          </w:tcPr>
          <w:p>
            <w:pPr>
              <w:adjustRightInd w:val="0"/>
              <w:snapToGrid w:val="0"/>
              <w:jc w:val="center"/>
              <w:rPr>
                <w:rFonts w:hint="eastAsia" w:eastAsia="仿宋"/>
                <w:sz w:val="24"/>
                <w:szCs w:val="24"/>
              </w:rPr>
            </w:pPr>
            <w:r>
              <w:rPr>
                <w:rFonts w:hint="eastAsia" w:eastAsia="仿宋"/>
                <w:sz w:val="24"/>
                <w:szCs w:val="24"/>
              </w:rPr>
              <w:t>5</w:t>
            </w:r>
          </w:p>
        </w:tc>
        <w:tc>
          <w:tcPr>
            <w:tcW w:w="4109" w:type="dxa"/>
            <w:noWrap w:val="0"/>
            <w:vAlign w:val="center"/>
          </w:tcPr>
          <w:p>
            <w:pPr>
              <w:widowControl/>
              <w:adjustRightInd w:val="0"/>
              <w:snapToGrid w:val="0"/>
              <w:jc w:val="center"/>
              <w:rPr>
                <w:rFonts w:eastAsia="仿宋"/>
                <w:kern w:val="0"/>
                <w:sz w:val="24"/>
                <w:szCs w:val="24"/>
              </w:rPr>
            </w:pPr>
            <w:r>
              <w:rPr>
                <w:rFonts w:hint="eastAsia" w:eastAsia="仿宋"/>
                <w:kern w:val="0"/>
                <w:sz w:val="24"/>
                <w:szCs w:val="24"/>
              </w:rPr>
              <w:t>黄山</w:t>
            </w:r>
            <w:r>
              <w:rPr>
                <w:rFonts w:eastAsia="仿宋"/>
                <w:kern w:val="0"/>
                <w:sz w:val="24"/>
                <w:szCs w:val="24"/>
              </w:rPr>
              <w:t>市生态环境局</w:t>
            </w:r>
          </w:p>
        </w:tc>
        <w:tc>
          <w:tcPr>
            <w:tcW w:w="2744" w:type="dxa"/>
            <w:noWrap w:val="0"/>
            <w:vAlign w:val="center"/>
          </w:tcPr>
          <w:p>
            <w:pPr>
              <w:widowControl/>
              <w:adjustRightInd w:val="0"/>
              <w:snapToGrid w:val="0"/>
              <w:jc w:val="center"/>
              <w:rPr>
                <w:rFonts w:eastAsia="仿宋"/>
                <w:kern w:val="0"/>
                <w:sz w:val="24"/>
                <w:szCs w:val="24"/>
              </w:rPr>
            </w:pPr>
            <w:r>
              <w:rPr>
                <w:rFonts w:eastAsia="仿宋"/>
                <w:kern w:val="0"/>
                <w:sz w:val="24"/>
                <w:szCs w:val="24"/>
              </w:rPr>
              <w:t>0559-2320069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noWrap w:val="0"/>
            <w:vAlign w:val="center"/>
          </w:tcPr>
          <w:p>
            <w:pPr>
              <w:adjustRightInd w:val="0"/>
              <w:snapToGrid w:val="0"/>
              <w:jc w:val="center"/>
              <w:rPr>
                <w:rFonts w:hint="eastAsia" w:eastAsia="仿宋"/>
                <w:sz w:val="24"/>
                <w:szCs w:val="24"/>
              </w:rPr>
            </w:pPr>
            <w:r>
              <w:rPr>
                <w:rFonts w:hint="eastAsia" w:eastAsia="仿宋"/>
                <w:sz w:val="24"/>
                <w:szCs w:val="24"/>
              </w:rPr>
              <w:t>6</w:t>
            </w:r>
          </w:p>
        </w:tc>
        <w:tc>
          <w:tcPr>
            <w:tcW w:w="4109" w:type="dxa"/>
            <w:noWrap w:val="0"/>
            <w:vAlign w:val="center"/>
          </w:tcPr>
          <w:p>
            <w:pPr>
              <w:widowControl/>
              <w:adjustRightInd w:val="0"/>
              <w:snapToGrid w:val="0"/>
              <w:jc w:val="center"/>
              <w:rPr>
                <w:rFonts w:eastAsia="仿宋"/>
                <w:kern w:val="0"/>
                <w:sz w:val="24"/>
                <w:szCs w:val="24"/>
              </w:rPr>
            </w:pPr>
            <w:r>
              <w:rPr>
                <w:rFonts w:hint="eastAsia" w:eastAsia="仿宋"/>
                <w:kern w:val="0"/>
                <w:sz w:val="24"/>
                <w:szCs w:val="24"/>
              </w:rPr>
              <w:t>黄山</w:t>
            </w:r>
            <w:r>
              <w:rPr>
                <w:rFonts w:eastAsia="仿宋"/>
                <w:kern w:val="0"/>
                <w:sz w:val="24"/>
                <w:szCs w:val="24"/>
              </w:rPr>
              <w:t>市卫生健康委员会</w:t>
            </w:r>
          </w:p>
        </w:tc>
        <w:tc>
          <w:tcPr>
            <w:tcW w:w="2744" w:type="dxa"/>
            <w:noWrap w:val="0"/>
            <w:vAlign w:val="center"/>
          </w:tcPr>
          <w:p>
            <w:pPr>
              <w:widowControl/>
              <w:adjustRightInd w:val="0"/>
              <w:snapToGrid w:val="0"/>
              <w:jc w:val="center"/>
              <w:rPr>
                <w:rFonts w:eastAsia="仿宋"/>
                <w:kern w:val="0"/>
                <w:sz w:val="24"/>
                <w:szCs w:val="24"/>
              </w:rPr>
            </w:pPr>
            <w:r>
              <w:rPr>
                <w:rFonts w:eastAsia="仿宋"/>
                <w:kern w:val="0"/>
                <w:sz w:val="24"/>
                <w:szCs w:val="24"/>
              </w:rPr>
              <w:t>0559-2590113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noWrap w:val="0"/>
            <w:vAlign w:val="center"/>
          </w:tcPr>
          <w:p>
            <w:pPr>
              <w:adjustRightInd w:val="0"/>
              <w:snapToGrid w:val="0"/>
              <w:jc w:val="center"/>
              <w:rPr>
                <w:rFonts w:hint="eastAsia" w:eastAsia="仿宋"/>
                <w:sz w:val="24"/>
                <w:szCs w:val="24"/>
              </w:rPr>
            </w:pPr>
            <w:r>
              <w:rPr>
                <w:rFonts w:hint="eastAsia" w:eastAsia="仿宋"/>
                <w:sz w:val="24"/>
                <w:szCs w:val="24"/>
              </w:rPr>
              <w:t>7</w:t>
            </w:r>
          </w:p>
        </w:tc>
        <w:tc>
          <w:tcPr>
            <w:tcW w:w="4109" w:type="dxa"/>
            <w:noWrap w:val="0"/>
            <w:vAlign w:val="center"/>
          </w:tcPr>
          <w:p>
            <w:pPr>
              <w:widowControl/>
              <w:adjustRightInd w:val="0"/>
              <w:snapToGrid w:val="0"/>
              <w:jc w:val="center"/>
              <w:rPr>
                <w:rFonts w:eastAsia="仿宋"/>
                <w:kern w:val="0"/>
                <w:sz w:val="24"/>
                <w:szCs w:val="24"/>
              </w:rPr>
            </w:pPr>
            <w:r>
              <w:rPr>
                <w:rFonts w:hint="eastAsia" w:eastAsia="仿宋"/>
                <w:kern w:val="0"/>
                <w:sz w:val="24"/>
                <w:szCs w:val="24"/>
              </w:rPr>
              <w:t>黄山</w:t>
            </w:r>
            <w:r>
              <w:rPr>
                <w:rFonts w:eastAsia="仿宋"/>
                <w:kern w:val="0"/>
                <w:sz w:val="24"/>
                <w:szCs w:val="24"/>
              </w:rPr>
              <w:t>市交通运输局</w:t>
            </w:r>
          </w:p>
        </w:tc>
        <w:tc>
          <w:tcPr>
            <w:tcW w:w="2744" w:type="dxa"/>
            <w:noWrap w:val="0"/>
            <w:vAlign w:val="center"/>
          </w:tcPr>
          <w:p>
            <w:pPr>
              <w:widowControl/>
              <w:adjustRightInd w:val="0"/>
              <w:snapToGrid w:val="0"/>
              <w:jc w:val="center"/>
              <w:rPr>
                <w:rFonts w:eastAsia="仿宋"/>
                <w:kern w:val="0"/>
                <w:sz w:val="24"/>
                <w:szCs w:val="24"/>
              </w:rPr>
            </w:pPr>
            <w:r>
              <w:rPr>
                <w:rFonts w:eastAsia="仿宋"/>
                <w:kern w:val="0"/>
                <w:sz w:val="24"/>
                <w:szCs w:val="24"/>
              </w:rPr>
              <w:t>0559-2353696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noWrap w:val="0"/>
            <w:vAlign w:val="center"/>
          </w:tcPr>
          <w:p>
            <w:pPr>
              <w:adjustRightInd w:val="0"/>
              <w:snapToGrid w:val="0"/>
              <w:jc w:val="center"/>
              <w:rPr>
                <w:rFonts w:hint="eastAsia" w:eastAsia="仿宋"/>
                <w:sz w:val="24"/>
                <w:szCs w:val="24"/>
              </w:rPr>
            </w:pPr>
            <w:r>
              <w:rPr>
                <w:rFonts w:hint="eastAsia" w:eastAsia="仿宋"/>
                <w:sz w:val="24"/>
                <w:szCs w:val="24"/>
              </w:rPr>
              <w:t>8</w:t>
            </w:r>
          </w:p>
        </w:tc>
        <w:tc>
          <w:tcPr>
            <w:tcW w:w="4109" w:type="dxa"/>
            <w:noWrap w:val="0"/>
            <w:vAlign w:val="center"/>
          </w:tcPr>
          <w:p>
            <w:pPr>
              <w:widowControl/>
              <w:adjustRightInd w:val="0"/>
              <w:snapToGrid w:val="0"/>
              <w:jc w:val="center"/>
              <w:rPr>
                <w:rFonts w:eastAsia="仿宋"/>
                <w:kern w:val="0"/>
                <w:sz w:val="24"/>
                <w:szCs w:val="24"/>
              </w:rPr>
            </w:pPr>
            <w:r>
              <w:rPr>
                <w:rFonts w:hint="eastAsia" w:eastAsia="仿宋"/>
                <w:kern w:val="0"/>
                <w:sz w:val="24"/>
                <w:szCs w:val="24"/>
              </w:rPr>
              <w:t>黄山</w:t>
            </w:r>
            <w:r>
              <w:rPr>
                <w:rFonts w:eastAsia="仿宋"/>
                <w:kern w:val="0"/>
                <w:sz w:val="24"/>
                <w:szCs w:val="24"/>
              </w:rPr>
              <w:t>市供电局</w:t>
            </w:r>
          </w:p>
        </w:tc>
        <w:tc>
          <w:tcPr>
            <w:tcW w:w="2744" w:type="dxa"/>
            <w:noWrap w:val="0"/>
            <w:vAlign w:val="center"/>
          </w:tcPr>
          <w:p>
            <w:pPr>
              <w:widowControl/>
              <w:adjustRightInd w:val="0"/>
              <w:snapToGrid w:val="0"/>
              <w:jc w:val="center"/>
              <w:rPr>
                <w:rFonts w:eastAsia="仿宋"/>
                <w:kern w:val="0"/>
                <w:sz w:val="24"/>
                <w:szCs w:val="24"/>
              </w:rPr>
            </w:pPr>
            <w:r>
              <w:rPr>
                <w:rFonts w:eastAsia="仿宋"/>
                <w:kern w:val="0"/>
                <w:sz w:val="24"/>
                <w:szCs w:val="24"/>
              </w:rPr>
              <w:t xml:space="preserve">0559-2937940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noWrap w:val="0"/>
            <w:vAlign w:val="center"/>
          </w:tcPr>
          <w:p>
            <w:pPr>
              <w:adjustRightInd w:val="0"/>
              <w:snapToGrid w:val="0"/>
              <w:jc w:val="center"/>
              <w:rPr>
                <w:rFonts w:hint="eastAsia" w:eastAsia="仿宋"/>
                <w:sz w:val="24"/>
                <w:szCs w:val="24"/>
              </w:rPr>
            </w:pPr>
            <w:r>
              <w:rPr>
                <w:rFonts w:hint="eastAsia" w:eastAsia="仿宋"/>
                <w:sz w:val="24"/>
                <w:szCs w:val="24"/>
              </w:rPr>
              <w:t>9</w:t>
            </w:r>
          </w:p>
        </w:tc>
        <w:tc>
          <w:tcPr>
            <w:tcW w:w="4109" w:type="dxa"/>
            <w:noWrap w:val="0"/>
            <w:vAlign w:val="center"/>
          </w:tcPr>
          <w:p>
            <w:pPr>
              <w:widowControl/>
              <w:adjustRightInd w:val="0"/>
              <w:snapToGrid w:val="0"/>
              <w:jc w:val="center"/>
              <w:rPr>
                <w:rFonts w:eastAsia="仿宋"/>
                <w:kern w:val="0"/>
                <w:sz w:val="24"/>
                <w:szCs w:val="24"/>
              </w:rPr>
            </w:pPr>
            <w:r>
              <w:rPr>
                <w:rFonts w:hint="eastAsia" w:eastAsia="仿宋"/>
                <w:kern w:val="0"/>
                <w:sz w:val="24"/>
                <w:szCs w:val="24"/>
              </w:rPr>
              <w:t>黄山市气象局</w:t>
            </w:r>
          </w:p>
        </w:tc>
        <w:tc>
          <w:tcPr>
            <w:tcW w:w="2744" w:type="dxa"/>
            <w:noWrap w:val="0"/>
            <w:vAlign w:val="center"/>
          </w:tcPr>
          <w:p>
            <w:pPr>
              <w:widowControl/>
              <w:adjustRightInd w:val="0"/>
              <w:snapToGrid w:val="0"/>
              <w:jc w:val="center"/>
              <w:rPr>
                <w:rFonts w:eastAsia="仿宋"/>
                <w:kern w:val="0"/>
                <w:sz w:val="24"/>
                <w:szCs w:val="24"/>
              </w:rPr>
            </w:pPr>
            <w:r>
              <w:rPr>
                <w:rFonts w:eastAsia="仿宋"/>
                <w:kern w:val="0"/>
                <w:sz w:val="24"/>
                <w:szCs w:val="24"/>
              </w:rPr>
              <w:t>0559</w:t>
            </w:r>
            <w:r>
              <w:rPr>
                <w:rFonts w:hint="eastAsia" w:eastAsia="仿宋"/>
                <w:kern w:val="0"/>
                <w:sz w:val="24"/>
                <w:szCs w:val="24"/>
              </w:rPr>
              <w:t>-</w:t>
            </w:r>
            <w:r>
              <w:rPr>
                <w:rFonts w:eastAsia="仿宋"/>
                <w:kern w:val="0"/>
                <w:sz w:val="24"/>
                <w:szCs w:val="24"/>
              </w:rPr>
              <w:t>2577620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noWrap w:val="0"/>
            <w:vAlign w:val="center"/>
          </w:tcPr>
          <w:p>
            <w:pPr>
              <w:adjustRightInd w:val="0"/>
              <w:snapToGrid w:val="0"/>
              <w:jc w:val="center"/>
              <w:rPr>
                <w:rFonts w:hint="eastAsia" w:eastAsia="仿宋"/>
                <w:sz w:val="24"/>
                <w:szCs w:val="24"/>
              </w:rPr>
            </w:pPr>
            <w:r>
              <w:rPr>
                <w:rFonts w:eastAsia="仿宋"/>
                <w:sz w:val="24"/>
                <w:szCs w:val="24"/>
              </w:rPr>
              <w:t>1</w:t>
            </w:r>
            <w:r>
              <w:rPr>
                <w:rFonts w:hint="eastAsia" w:eastAsia="仿宋"/>
                <w:sz w:val="24"/>
                <w:szCs w:val="24"/>
              </w:rPr>
              <w:t>0</w:t>
            </w:r>
          </w:p>
        </w:tc>
        <w:tc>
          <w:tcPr>
            <w:tcW w:w="4109" w:type="dxa"/>
            <w:noWrap w:val="0"/>
            <w:vAlign w:val="center"/>
          </w:tcPr>
          <w:p>
            <w:pPr>
              <w:widowControl/>
              <w:adjustRightInd w:val="0"/>
              <w:snapToGrid w:val="0"/>
              <w:jc w:val="center"/>
              <w:rPr>
                <w:rFonts w:eastAsia="仿宋"/>
                <w:kern w:val="0"/>
                <w:sz w:val="24"/>
                <w:szCs w:val="24"/>
              </w:rPr>
            </w:pPr>
            <w:r>
              <w:rPr>
                <w:rFonts w:hint="eastAsia" w:eastAsia="仿宋"/>
                <w:kern w:val="0"/>
                <w:sz w:val="24"/>
                <w:szCs w:val="24"/>
              </w:rPr>
              <w:t>黄山市水利局</w:t>
            </w:r>
          </w:p>
        </w:tc>
        <w:tc>
          <w:tcPr>
            <w:tcW w:w="2744" w:type="dxa"/>
            <w:noWrap w:val="0"/>
            <w:vAlign w:val="center"/>
          </w:tcPr>
          <w:p>
            <w:pPr>
              <w:widowControl/>
              <w:adjustRightInd w:val="0"/>
              <w:snapToGrid w:val="0"/>
              <w:jc w:val="center"/>
              <w:rPr>
                <w:rFonts w:eastAsia="仿宋"/>
                <w:kern w:val="0"/>
                <w:sz w:val="24"/>
                <w:szCs w:val="24"/>
              </w:rPr>
            </w:pPr>
            <w:r>
              <w:rPr>
                <w:rFonts w:eastAsia="仿宋"/>
                <w:kern w:val="0"/>
                <w:sz w:val="24"/>
                <w:szCs w:val="24"/>
              </w:rPr>
              <w:t>0559-2513332</w:t>
            </w:r>
          </w:p>
        </w:tc>
      </w:tr>
    </w:tbl>
    <w:p>
      <w:pPr>
        <w:spacing w:line="520" w:lineRule="exact"/>
        <w:jc w:val="center"/>
        <w:rPr>
          <w:sz w:val="24"/>
          <w:szCs w:val="24"/>
        </w:rPr>
      </w:pPr>
      <w:r>
        <w:rPr>
          <w:rFonts w:hint="eastAsia" w:eastAsia="仿宋"/>
          <w:sz w:val="28"/>
          <w:szCs w:val="28"/>
        </w:rPr>
        <w:t>表6.4-3  政府相关部门联系方式</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4111"/>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noWrap w:val="0"/>
            <w:vAlign w:val="center"/>
          </w:tcPr>
          <w:p>
            <w:pPr>
              <w:widowControl/>
              <w:jc w:val="center"/>
              <w:rPr>
                <w:rFonts w:eastAsia="仿宋"/>
                <w:kern w:val="0"/>
                <w:sz w:val="24"/>
                <w:szCs w:val="24"/>
              </w:rPr>
            </w:pPr>
            <w:r>
              <w:rPr>
                <w:rFonts w:eastAsia="仿宋"/>
                <w:kern w:val="0"/>
                <w:sz w:val="24"/>
                <w:szCs w:val="24"/>
              </w:rPr>
              <w:t>序号</w:t>
            </w:r>
          </w:p>
        </w:tc>
        <w:tc>
          <w:tcPr>
            <w:tcW w:w="4111" w:type="dxa"/>
            <w:noWrap w:val="0"/>
            <w:vAlign w:val="center"/>
          </w:tcPr>
          <w:p>
            <w:pPr>
              <w:widowControl/>
              <w:jc w:val="center"/>
              <w:rPr>
                <w:rFonts w:eastAsia="仿宋"/>
                <w:kern w:val="0"/>
                <w:sz w:val="24"/>
                <w:szCs w:val="24"/>
              </w:rPr>
            </w:pPr>
            <w:r>
              <w:rPr>
                <w:rFonts w:eastAsia="仿宋"/>
                <w:kern w:val="0"/>
                <w:sz w:val="24"/>
                <w:szCs w:val="24"/>
              </w:rPr>
              <w:t>部门名称</w:t>
            </w:r>
          </w:p>
        </w:tc>
        <w:tc>
          <w:tcPr>
            <w:tcW w:w="3027" w:type="dxa"/>
            <w:noWrap w:val="0"/>
            <w:vAlign w:val="center"/>
          </w:tcPr>
          <w:p>
            <w:pPr>
              <w:widowControl/>
              <w:jc w:val="center"/>
              <w:rPr>
                <w:rFonts w:eastAsia="仿宋"/>
                <w:kern w:val="0"/>
                <w:sz w:val="24"/>
                <w:szCs w:val="24"/>
              </w:rPr>
            </w:pPr>
            <w:r>
              <w:rPr>
                <w:rFonts w:eastAsia="仿宋"/>
                <w:kern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noWrap w:val="0"/>
            <w:vAlign w:val="center"/>
          </w:tcPr>
          <w:p>
            <w:pPr>
              <w:jc w:val="center"/>
              <w:rPr>
                <w:rFonts w:eastAsia="仿宋"/>
                <w:sz w:val="24"/>
                <w:szCs w:val="24"/>
              </w:rPr>
            </w:pPr>
            <w:r>
              <w:rPr>
                <w:rFonts w:eastAsia="仿宋"/>
                <w:sz w:val="24"/>
                <w:szCs w:val="24"/>
              </w:rPr>
              <w:t>1</w:t>
            </w:r>
          </w:p>
        </w:tc>
        <w:tc>
          <w:tcPr>
            <w:tcW w:w="4111" w:type="dxa"/>
            <w:noWrap w:val="0"/>
            <w:vAlign w:val="center"/>
          </w:tcPr>
          <w:p>
            <w:pPr>
              <w:widowControl/>
              <w:jc w:val="center"/>
              <w:rPr>
                <w:rFonts w:eastAsia="仿宋"/>
                <w:kern w:val="0"/>
                <w:sz w:val="24"/>
                <w:szCs w:val="24"/>
              </w:rPr>
            </w:pPr>
            <w:r>
              <w:rPr>
                <w:rFonts w:hint="eastAsia" w:eastAsia="仿宋"/>
                <w:kern w:val="0"/>
                <w:sz w:val="24"/>
                <w:szCs w:val="24"/>
              </w:rPr>
              <w:t>祁门县政府办</w:t>
            </w:r>
          </w:p>
        </w:tc>
        <w:tc>
          <w:tcPr>
            <w:tcW w:w="3027" w:type="dxa"/>
            <w:noWrap w:val="0"/>
            <w:vAlign w:val="center"/>
          </w:tcPr>
          <w:p>
            <w:pPr>
              <w:widowControl/>
              <w:jc w:val="center"/>
              <w:rPr>
                <w:rFonts w:eastAsia="仿宋"/>
                <w:kern w:val="0"/>
                <w:sz w:val="24"/>
                <w:szCs w:val="24"/>
              </w:rPr>
            </w:pPr>
            <w:r>
              <w:rPr>
                <w:rFonts w:eastAsia="仿宋"/>
                <w:kern w:val="0"/>
                <w:sz w:val="24"/>
                <w:szCs w:val="24"/>
              </w:rPr>
              <w:t>0559-4512633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384" w:type="dxa"/>
            <w:noWrap w:val="0"/>
            <w:vAlign w:val="center"/>
          </w:tcPr>
          <w:p>
            <w:pPr>
              <w:jc w:val="center"/>
              <w:rPr>
                <w:rFonts w:eastAsia="仿宋"/>
                <w:sz w:val="24"/>
                <w:szCs w:val="24"/>
              </w:rPr>
            </w:pPr>
            <w:r>
              <w:rPr>
                <w:rFonts w:eastAsia="仿宋"/>
                <w:sz w:val="24"/>
                <w:szCs w:val="24"/>
              </w:rPr>
              <w:t>2</w:t>
            </w:r>
          </w:p>
        </w:tc>
        <w:tc>
          <w:tcPr>
            <w:tcW w:w="4111" w:type="dxa"/>
            <w:noWrap w:val="0"/>
            <w:vAlign w:val="center"/>
          </w:tcPr>
          <w:p>
            <w:pPr>
              <w:widowControl/>
              <w:jc w:val="center"/>
              <w:rPr>
                <w:rFonts w:eastAsia="仿宋"/>
                <w:kern w:val="0"/>
                <w:sz w:val="24"/>
                <w:szCs w:val="24"/>
              </w:rPr>
            </w:pPr>
            <w:r>
              <w:rPr>
                <w:rFonts w:hint="eastAsia" w:eastAsia="仿宋"/>
                <w:kern w:val="0"/>
                <w:sz w:val="24"/>
                <w:szCs w:val="24"/>
              </w:rPr>
              <w:t>祁门县</w:t>
            </w:r>
            <w:r>
              <w:rPr>
                <w:rFonts w:eastAsia="仿宋"/>
                <w:kern w:val="0"/>
                <w:sz w:val="24"/>
                <w:szCs w:val="24"/>
              </w:rPr>
              <w:t>应急</w:t>
            </w:r>
            <w:r>
              <w:rPr>
                <w:rFonts w:hint="eastAsia" w:eastAsia="仿宋"/>
                <w:kern w:val="0"/>
                <w:sz w:val="24"/>
                <w:szCs w:val="24"/>
              </w:rPr>
              <w:t>管理局</w:t>
            </w:r>
          </w:p>
        </w:tc>
        <w:tc>
          <w:tcPr>
            <w:tcW w:w="3027" w:type="dxa"/>
            <w:noWrap w:val="0"/>
            <w:vAlign w:val="center"/>
          </w:tcPr>
          <w:p>
            <w:pPr>
              <w:widowControl/>
              <w:jc w:val="center"/>
              <w:rPr>
                <w:rFonts w:eastAsia="仿宋"/>
                <w:kern w:val="0"/>
                <w:sz w:val="24"/>
                <w:szCs w:val="24"/>
              </w:rPr>
            </w:pPr>
            <w:r>
              <w:rPr>
                <w:rFonts w:eastAsia="仿宋"/>
                <w:kern w:val="0"/>
                <w:sz w:val="24"/>
                <w:szCs w:val="24"/>
              </w:rPr>
              <w:t>0559-4513890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noWrap w:val="0"/>
            <w:vAlign w:val="center"/>
          </w:tcPr>
          <w:p>
            <w:pPr>
              <w:jc w:val="center"/>
              <w:rPr>
                <w:rFonts w:eastAsia="仿宋"/>
                <w:sz w:val="24"/>
                <w:szCs w:val="24"/>
              </w:rPr>
            </w:pPr>
            <w:r>
              <w:rPr>
                <w:rFonts w:eastAsia="仿宋"/>
                <w:sz w:val="24"/>
                <w:szCs w:val="24"/>
              </w:rPr>
              <w:t>3</w:t>
            </w:r>
          </w:p>
        </w:tc>
        <w:tc>
          <w:tcPr>
            <w:tcW w:w="4111" w:type="dxa"/>
            <w:noWrap w:val="0"/>
            <w:vAlign w:val="center"/>
          </w:tcPr>
          <w:p>
            <w:pPr>
              <w:widowControl/>
              <w:jc w:val="center"/>
              <w:rPr>
                <w:rFonts w:eastAsia="仿宋"/>
                <w:kern w:val="0"/>
                <w:sz w:val="24"/>
                <w:szCs w:val="24"/>
              </w:rPr>
            </w:pPr>
            <w:r>
              <w:rPr>
                <w:rFonts w:hint="eastAsia" w:eastAsia="仿宋"/>
                <w:kern w:val="0"/>
                <w:sz w:val="24"/>
                <w:szCs w:val="24"/>
              </w:rPr>
              <w:t>祁门县发展和改革委员会</w:t>
            </w:r>
          </w:p>
        </w:tc>
        <w:tc>
          <w:tcPr>
            <w:tcW w:w="3027" w:type="dxa"/>
            <w:noWrap w:val="0"/>
            <w:vAlign w:val="center"/>
          </w:tcPr>
          <w:p>
            <w:pPr>
              <w:widowControl/>
              <w:jc w:val="center"/>
              <w:rPr>
                <w:rFonts w:eastAsia="仿宋"/>
                <w:kern w:val="0"/>
                <w:sz w:val="24"/>
                <w:szCs w:val="24"/>
              </w:rPr>
            </w:pPr>
            <w:r>
              <w:rPr>
                <w:rFonts w:hint="eastAsia" w:eastAsia="仿宋"/>
                <w:kern w:val="0"/>
                <w:sz w:val="24"/>
                <w:szCs w:val="24"/>
              </w:rPr>
              <w:t>0559-</w:t>
            </w:r>
            <w:r>
              <w:rPr>
                <w:rFonts w:eastAsia="仿宋"/>
                <w:kern w:val="0"/>
                <w:sz w:val="24"/>
                <w:szCs w:val="24"/>
              </w:rPr>
              <w:t>4513890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noWrap w:val="0"/>
            <w:vAlign w:val="center"/>
          </w:tcPr>
          <w:p>
            <w:pPr>
              <w:jc w:val="center"/>
              <w:rPr>
                <w:rFonts w:eastAsia="仿宋"/>
                <w:sz w:val="24"/>
                <w:szCs w:val="24"/>
              </w:rPr>
            </w:pPr>
            <w:r>
              <w:rPr>
                <w:rFonts w:eastAsia="仿宋"/>
                <w:sz w:val="24"/>
                <w:szCs w:val="24"/>
              </w:rPr>
              <w:t>4</w:t>
            </w:r>
          </w:p>
        </w:tc>
        <w:tc>
          <w:tcPr>
            <w:tcW w:w="4111" w:type="dxa"/>
            <w:noWrap w:val="0"/>
            <w:vAlign w:val="center"/>
          </w:tcPr>
          <w:p>
            <w:pPr>
              <w:widowControl/>
              <w:jc w:val="center"/>
              <w:rPr>
                <w:rFonts w:eastAsia="仿宋"/>
                <w:kern w:val="0"/>
                <w:sz w:val="24"/>
                <w:szCs w:val="24"/>
              </w:rPr>
            </w:pPr>
            <w:r>
              <w:rPr>
                <w:rFonts w:hint="eastAsia" w:eastAsia="仿宋"/>
                <w:kern w:val="0"/>
                <w:sz w:val="24"/>
                <w:szCs w:val="24"/>
              </w:rPr>
              <w:t>祁门县科技商务经济信息化局</w:t>
            </w:r>
          </w:p>
        </w:tc>
        <w:tc>
          <w:tcPr>
            <w:tcW w:w="3027" w:type="dxa"/>
            <w:noWrap w:val="0"/>
            <w:vAlign w:val="center"/>
          </w:tcPr>
          <w:p>
            <w:pPr>
              <w:widowControl/>
              <w:jc w:val="center"/>
              <w:rPr>
                <w:rFonts w:eastAsia="仿宋"/>
                <w:kern w:val="0"/>
                <w:sz w:val="24"/>
                <w:szCs w:val="24"/>
              </w:rPr>
            </w:pPr>
            <w:r>
              <w:rPr>
                <w:rFonts w:hint="eastAsia" w:eastAsia="仿宋"/>
                <w:kern w:val="0"/>
                <w:sz w:val="24"/>
                <w:szCs w:val="24"/>
              </w:rPr>
              <w:t>0559-</w:t>
            </w:r>
            <w:r>
              <w:rPr>
                <w:rFonts w:eastAsia="仿宋"/>
                <w:kern w:val="0"/>
                <w:sz w:val="24"/>
                <w:szCs w:val="24"/>
              </w:rPr>
              <w:t>4526595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noWrap w:val="0"/>
            <w:vAlign w:val="center"/>
          </w:tcPr>
          <w:p>
            <w:pPr>
              <w:jc w:val="center"/>
              <w:rPr>
                <w:rFonts w:eastAsia="仿宋"/>
                <w:sz w:val="24"/>
                <w:szCs w:val="24"/>
              </w:rPr>
            </w:pPr>
            <w:r>
              <w:rPr>
                <w:rFonts w:eastAsia="仿宋"/>
                <w:sz w:val="24"/>
                <w:szCs w:val="24"/>
              </w:rPr>
              <w:t>5</w:t>
            </w:r>
          </w:p>
        </w:tc>
        <w:tc>
          <w:tcPr>
            <w:tcW w:w="4111" w:type="dxa"/>
            <w:noWrap w:val="0"/>
            <w:vAlign w:val="center"/>
          </w:tcPr>
          <w:p>
            <w:pPr>
              <w:widowControl/>
              <w:jc w:val="center"/>
              <w:rPr>
                <w:rFonts w:eastAsia="仿宋"/>
                <w:kern w:val="0"/>
                <w:sz w:val="24"/>
                <w:szCs w:val="24"/>
              </w:rPr>
            </w:pPr>
            <w:r>
              <w:rPr>
                <w:rFonts w:hint="eastAsia" w:eastAsia="仿宋"/>
                <w:kern w:val="0"/>
                <w:sz w:val="24"/>
                <w:szCs w:val="24"/>
              </w:rPr>
              <w:t>祁门县住房和城乡建设</w:t>
            </w:r>
            <w:r>
              <w:rPr>
                <w:rFonts w:eastAsia="仿宋"/>
                <w:kern w:val="0"/>
                <w:sz w:val="24"/>
                <w:szCs w:val="24"/>
              </w:rPr>
              <w:t>局</w:t>
            </w:r>
          </w:p>
        </w:tc>
        <w:tc>
          <w:tcPr>
            <w:tcW w:w="3027" w:type="dxa"/>
            <w:noWrap w:val="0"/>
            <w:vAlign w:val="center"/>
          </w:tcPr>
          <w:p>
            <w:pPr>
              <w:widowControl/>
              <w:jc w:val="center"/>
              <w:rPr>
                <w:rFonts w:eastAsia="仿宋"/>
                <w:kern w:val="0"/>
                <w:sz w:val="24"/>
                <w:szCs w:val="24"/>
              </w:rPr>
            </w:pPr>
            <w:r>
              <w:rPr>
                <w:rFonts w:eastAsia="仿宋"/>
                <w:kern w:val="0"/>
                <w:sz w:val="24"/>
                <w:szCs w:val="24"/>
              </w:rPr>
              <w:t>0559-4512045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noWrap w:val="0"/>
            <w:vAlign w:val="center"/>
          </w:tcPr>
          <w:p>
            <w:pPr>
              <w:jc w:val="center"/>
              <w:rPr>
                <w:rFonts w:eastAsia="仿宋"/>
                <w:sz w:val="24"/>
                <w:szCs w:val="24"/>
              </w:rPr>
            </w:pPr>
            <w:r>
              <w:rPr>
                <w:rFonts w:eastAsia="仿宋"/>
                <w:sz w:val="24"/>
                <w:szCs w:val="24"/>
              </w:rPr>
              <w:t>6</w:t>
            </w:r>
          </w:p>
        </w:tc>
        <w:tc>
          <w:tcPr>
            <w:tcW w:w="4111" w:type="dxa"/>
            <w:noWrap w:val="0"/>
            <w:vAlign w:val="center"/>
          </w:tcPr>
          <w:p>
            <w:pPr>
              <w:widowControl/>
              <w:jc w:val="center"/>
              <w:rPr>
                <w:rFonts w:eastAsia="仿宋"/>
                <w:kern w:val="0"/>
                <w:sz w:val="24"/>
                <w:szCs w:val="24"/>
              </w:rPr>
            </w:pPr>
            <w:r>
              <w:rPr>
                <w:rFonts w:hint="eastAsia" w:eastAsia="仿宋"/>
                <w:kern w:val="0"/>
                <w:sz w:val="24"/>
                <w:szCs w:val="24"/>
              </w:rPr>
              <w:t>祁门县城市管理行政执法局</w:t>
            </w:r>
          </w:p>
        </w:tc>
        <w:tc>
          <w:tcPr>
            <w:tcW w:w="3027" w:type="dxa"/>
            <w:noWrap w:val="0"/>
            <w:vAlign w:val="center"/>
          </w:tcPr>
          <w:p>
            <w:pPr>
              <w:widowControl/>
              <w:jc w:val="center"/>
              <w:rPr>
                <w:rFonts w:eastAsia="仿宋"/>
                <w:kern w:val="0"/>
                <w:sz w:val="24"/>
                <w:szCs w:val="24"/>
              </w:rPr>
            </w:pPr>
            <w:r>
              <w:rPr>
                <w:rFonts w:eastAsia="仿宋"/>
                <w:kern w:val="0"/>
                <w:sz w:val="24"/>
                <w:szCs w:val="24"/>
              </w:rPr>
              <w:t>0559-4515305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noWrap w:val="0"/>
            <w:vAlign w:val="center"/>
          </w:tcPr>
          <w:p>
            <w:pPr>
              <w:jc w:val="center"/>
              <w:rPr>
                <w:rFonts w:eastAsia="仿宋"/>
                <w:sz w:val="24"/>
                <w:szCs w:val="24"/>
              </w:rPr>
            </w:pPr>
            <w:r>
              <w:rPr>
                <w:rFonts w:eastAsia="仿宋"/>
                <w:sz w:val="24"/>
                <w:szCs w:val="24"/>
              </w:rPr>
              <w:t>7</w:t>
            </w:r>
          </w:p>
        </w:tc>
        <w:tc>
          <w:tcPr>
            <w:tcW w:w="4111" w:type="dxa"/>
            <w:noWrap w:val="0"/>
            <w:vAlign w:val="center"/>
          </w:tcPr>
          <w:p>
            <w:pPr>
              <w:widowControl/>
              <w:jc w:val="center"/>
              <w:rPr>
                <w:rFonts w:eastAsia="仿宋"/>
                <w:kern w:val="0"/>
                <w:sz w:val="24"/>
                <w:szCs w:val="24"/>
              </w:rPr>
            </w:pPr>
            <w:r>
              <w:rPr>
                <w:rFonts w:hint="eastAsia" w:eastAsia="仿宋"/>
                <w:kern w:val="0"/>
                <w:sz w:val="24"/>
                <w:szCs w:val="24"/>
              </w:rPr>
              <w:t>黄山市祁门县</w:t>
            </w:r>
            <w:r>
              <w:rPr>
                <w:rFonts w:eastAsia="仿宋"/>
                <w:kern w:val="0"/>
                <w:sz w:val="24"/>
                <w:szCs w:val="24"/>
              </w:rPr>
              <w:t>生态环境</w:t>
            </w:r>
            <w:r>
              <w:rPr>
                <w:rFonts w:hint="eastAsia" w:eastAsia="仿宋"/>
                <w:kern w:val="0"/>
                <w:sz w:val="24"/>
                <w:szCs w:val="24"/>
              </w:rPr>
              <w:t>分</w:t>
            </w:r>
            <w:r>
              <w:rPr>
                <w:rFonts w:eastAsia="仿宋"/>
                <w:kern w:val="0"/>
                <w:sz w:val="24"/>
                <w:szCs w:val="24"/>
              </w:rPr>
              <w:t>局</w:t>
            </w:r>
          </w:p>
        </w:tc>
        <w:tc>
          <w:tcPr>
            <w:tcW w:w="3027" w:type="dxa"/>
            <w:noWrap w:val="0"/>
            <w:vAlign w:val="center"/>
          </w:tcPr>
          <w:p>
            <w:pPr>
              <w:widowControl/>
              <w:jc w:val="center"/>
              <w:rPr>
                <w:rFonts w:eastAsia="仿宋"/>
                <w:kern w:val="0"/>
                <w:sz w:val="24"/>
                <w:szCs w:val="24"/>
              </w:rPr>
            </w:pPr>
            <w:r>
              <w:rPr>
                <w:rFonts w:eastAsia="仿宋"/>
                <w:kern w:val="0"/>
                <w:sz w:val="24"/>
                <w:szCs w:val="24"/>
              </w:rPr>
              <w:t>0559-4517730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noWrap w:val="0"/>
            <w:vAlign w:val="center"/>
          </w:tcPr>
          <w:p>
            <w:pPr>
              <w:jc w:val="center"/>
              <w:rPr>
                <w:rFonts w:eastAsia="仿宋"/>
                <w:sz w:val="24"/>
                <w:szCs w:val="24"/>
              </w:rPr>
            </w:pPr>
            <w:r>
              <w:rPr>
                <w:rFonts w:eastAsia="仿宋"/>
                <w:sz w:val="24"/>
                <w:szCs w:val="24"/>
              </w:rPr>
              <w:t>8</w:t>
            </w:r>
          </w:p>
        </w:tc>
        <w:tc>
          <w:tcPr>
            <w:tcW w:w="4111" w:type="dxa"/>
            <w:noWrap w:val="0"/>
            <w:vAlign w:val="center"/>
          </w:tcPr>
          <w:p>
            <w:pPr>
              <w:widowControl/>
              <w:jc w:val="center"/>
              <w:rPr>
                <w:rFonts w:eastAsia="仿宋"/>
                <w:kern w:val="0"/>
                <w:sz w:val="24"/>
                <w:szCs w:val="24"/>
              </w:rPr>
            </w:pPr>
            <w:r>
              <w:rPr>
                <w:rFonts w:hint="eastAsia" w:eastAsia="仿宋"/>
                <w:kern w:val="0"/>
                <w:sz w:val="24"/>
                <w:szCs w:val="24"/>
              </w:rPr>
              <w:t>祁门县</w:t>
            </w:r>
            <w:r>
              <w:rPr>
                <w:rFonts w:eastAsia="仿宋"/>
                <w:kern w:val="0"/>
                <w:sz w:val="24"/>
                <w:szCs w:val="24"/>
              </w:rPr>
              <w:t>公安局</w:t>
            </w:r>
          </w:p>
        </w:tc>
        <w:tc>
          <w:tcPr>
            <w:tcW w:w="3027" w:type="dxa"/>
            <w:noWrap w:val="0"/>
            <w:vAlign w:val="center"/>
          </w:tcPr>
          <w:p>
            <w:pPr>
              <w:widowControl/>
              <w:jc w:val="center"/>
              <w:rPr>
                <w:rFonts w:eastAsia="仿宋"/>
                <w:kern w:val="0"/>
                <w:sz w:val="24"/>
                <w:szCs w:val="24"/>
              </w:rPr>
            </w:pPr>
            <w:r>
              <w:rPr>
                <w:rFonts w:eastAsia="仿宋"/>
                <w:kern w:val="0"/>
                <w:sz w:val="24"/>
                <w:szCs w:val="24"/>
              </w:rPr>
              <w:t>0559</w:t>
            </w:r>
            <w:r>
              <w:rPr>
                <w:rFonts w:hint="eastAsia" w:eastAsia="仿宋"/>
                <w:kern w:val="0"/>
                <w:sz w:val="24"/>
                <w:szCs w:val="24"/>
              </w:rPr>
              <w:t>-</w:t>
            </w:r>
            <w:r>
              <w:rPr>
                <w:rFonts w:eastAsia="仿宋"/>
                <w:kern w:val="0"/>
                <w:sz w:val="24"/>
                <w:szCs w:val="24"/>
              </w:rPr>
              <w:t>4512455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noWrap w:val="0"/>
            <w:vAlign w:val="center"/>
          </w:tcPr>
          <w:p>
            <w:pPr>
              <w:jc w:val="center"/>
              <w:rPr>
                <w:rFonts w:eastAsia="仿宋"/>
                <w:sz w:val="24"/>
                <w:szCs w:val="24"/>
              </w:rPr>
            </w:pPr>
            <w:r>
              <w:rPr>
                <w:rFonts w:eastAsia="仿宋"/>
                <w:sz w:val="24"/>
                <w:szCs w:val="24"/>
              </w:rPr>
              <w:t>9</w:t>
            </w:r>
          </w:p>
        </w:tc>
        <w:tc>
          <w:tcPr>
            <w:tcW w:w="4111" w:type="dxa"/>
            <w:noWrap w:val="0"/>
            <w:vAlign w:val="center"/>
          </w:tcPr>
          <w:p>
            <w:pPr>
              <w:widowControl/>
              <w:jc w:val="center"/>
              <w:rPr>
                <w:rFonts w:eastAsia="仿宋"/>
                <w:kern w:val="0"/>
                <w:sz w:val="24"/>
                <w:szCs w:val="24"/>
              </w:rPr>
            </w:pPr>
            <w:r>
              <w:rPr>
                <w:rFonts w:hint="eastAsia" w:eastAsia="仿宋"/>
                <w:kern w:val="0"/>
                <w:sz w:val="24"/>
                <w:szCs w:val="24"/>
              </w:rPr>
              <w:t>祁门县卫生健康委员会</w:t>
            </w:r>
          </w:p>
        </w:tc>
        <w:tc>
          <w:tcPr>
            <w:tcW w:w="3027" w:type="dxa"/>
            <w:noWrap w:val="0"/>
            <w:vAlign w:val="center"/>
          </w:tcPr>
          <w:p>
            <w:pPr>
              <w:widowControl/>
              <w:jc w:val="center"/>
              <w:rPr>
                <w:rFonts w:eastAsia="仿宋"/>
                <w:kern w:val="0"/>
                <w:sz w:val="24"/>
                <w:szCs w:val="24"/>
              </w:rPr>
            </w:pPr>
            <w:r>
              <w:rPr>
                <w:rFonts w:eastAsia="仿宋"/>
                <w:kern w:val="0"/>
                <w:sz w:val="24"/>
                <w:szCs w:val="24"/>
              </w:rPr>
              <w:t>0559-4512632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4" w:type="dxa"/>
            <w:noWrap w:val="0"/>
            <w:vAlign w:val="center"/>
          </w:tcPr>
          <w:p>
            <w:pPr>
              <w:jc w:val="center"/>
              <w:rPr>
                <w:rFonts w:eastAsia="仿宋"/>
                <w:sz w:val="24"/>
                <w:szCs w:val="24"/>
              </w:rPr>
            </w:pPr>
            <w:r>
              <w:rPr>
                <w:rFonts w:eastAsia="仿宋"/>
                <w:sz w:val="24"/>
                <w:szCs w:val="24"/>
              </w:rPr>
              <w:t>10</w:t>
            </w:r>
          </w:p>
        </w:tc>
        <w:tc>
          <w:tcPr>
            <w:tcW w:w="4111" w:type="dxa"/>
            <w:noWrap w:val="0"/>
            <w:vAlign w:val="center"/>
          </w:tcPr>
          <w:p>
            <w:pPr>
              <w:widowControl/>
              <w:jc w:val="center"/>
              <w:rPr>
                <w:rFonts w:eastAsia="仿宋"/>
                <w:kern w:val="0"/>
                <w:sz w:val="24"/>
                <w:szCs w:val="24"/>
              </w:rPr>
            </w:pPr>
            <w:r>
              <w:rPr>
                <w:rFonts w:hint="eastAsia" w:eastAsia="仿宋"/>
                <w:kern w:val="0"/>
                <w:sz w:val="24"/>
                <w:szCs w:val="24"/>
              </w:rPr>
              <w:t>祁门县农业农村水利局</w:t>
            </w:r>
          </w:p>
        </w:tc>
        <w:tc>
          <w:tcPr>
            <w:tcW w:w="3027" w:type="dxa"/>
            <w:noWrap w:val="0"/>
            <w:vAlign w:val="center"/>
          </w:tcPr>
          <w:p>
            <w:pPr>
              <w:widowControl/>
              <w:jc w:val="center"/>
              <w:rPr>
                <w:rFonts w:eastAsia="仿宋"/>
                <w:kern w:val="0"/>
                <w:sz w:val="24"/>
                <w:szCs w:val="24"/>
              </w:rPr>
            </w:pPr>
            <w:r>
              <w:rPr>
                <w:rFonts w:eastAsia="仿宋"/>
                <w:kern w:val="0"/>
                <w:sz w:val="24"/>
                <w:szCs w:val="24"/>
              </w:rPr>
              <w:t>0559</w:t>
            </w:r>
            <w:r>
              <w:rPr>
                <w:rFonts w:hint="eastAsia" w:eastAsia="仿宋"/>
                <w:kern w:val="0"/>
                <w:sz w:val="24"/>
                <w:szCs w:val="24"/>
              </w:rPr>
              <w:t>-</w:t>
            </w:r>
            <w:r>
              <w:rPr>
                <w:rFonts w:eastAsia="仿宋"/>
                <w:kern w:val="0"/>
                <w:sz w:val="24"/>
                <w:szCs w:val="24"/>
              </w:rPr>
              <w:t>4512282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noWrap w:val="0"/>
            <w:vAlign w:val="center"/>
          </w:tcPr>
          <w:p>
            <w:pPr>
              <w:jc w:val="center"/>
              <w:rPr>
                <w:rFonts w:eastAsia="仿宋"/>
                <w:sz w:val="24"/>
                <w:szCs w:val="24"/>
              </w:rPr>
            </w:pPr>
            <w:r>
              <w:rPr>
                <w:rFonts w:eastAsia="仿宋"/>
                <w:sz w:val="24"/>
                <w:szCs w:val="24"/>
              </w:rPr>
              <w:t>11</w:t>
            </w:r>
          </w:p>
        </w:tc>
        <w:tc>
          <w:tcPr>
            <w:tcW w:w="4111" w:type="dxa"/>
            <w:noWrap w:val="0"/>
            <w:vAlign w:val="center"/>
          </w:tcPr>
          <w:p>
            <w:pPr>
              <w:widowControl/>
              <w:jc w:val="center"/>
              <w:rPr>
                <w:rFonts w:eastAsia="仿宋"/>
                <w:kern w:val="0"/>
                <w:sz w:val="24"/>
                <w:szCs w:val="24"/>
              </w:rPr>
            </w:pPr>
            <w:r>
              <w:rPr>
                <w:rFonts w:hint="eastAsia" w:eastAsia="仿宋"/>
                <w:kern w:val="0"/>
                <w:sz w:val="24"/>
                <w:szCs w:val="24"/>
              </w:rPr>
              <w:t>祁门县财政局</w:t>
            </w:r>
          </w:p>
        </w:tc>
        <w:tc>
          <w:tcPr>
            <w:tcW w:w="3027" w:type="dxa"/>
            <w:noWrap w:val="0"/>
            <w:vAlign w:val="center"/>
          </w:tcPr>
          <w:p>
            <w:pPr>
              <w:widowControl/>
              <w:jc w:val="center"/>
              <w:rPr>
                <w:rFonts w:eastAsia="仿宋"/>
                <w:kern w:val="0"/>
                <w:sz w:val="24"/>
                <w:szCs w:val="24"/>
              </w:rPr>
            </w:pPr>
            <w:r>
              <w:rPr>
                <w:rFonts w:eastAsia="仿宋"/>
                <w:kern w:val="0"/>
                <w:sz w:val="24"/>
                <w:szCs w:val="24"/>
              </w:rPr>
              <w:t>0559-4512435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noWrap w:val="0"/>
            <w:vAlign w:val="center"/>
          </w:tcPr>
          <w:p>
            <w:pPr>
              <w:jc w:val="center"/>
              <w:rPr>
                <w:rFonts w:eastAsia="仿宋"/>
                <w:sz w:val="24"/>
                <w:szCs w:val="24"/>
              </w:rPr>
            </w:pPr>
            <w:r>
              <w:rPr>
                <w:rFonts w:eastAsia="仿宋"/>
                <w:sz w:val="24"/>
                <w:szCs w:val="24"/>
              </w:rPr>
              <w:t>12</w:t>
            </w:r>
          </w:p>
        </w:tc>
        <w:tc>
          <w:tcPr>
            <w:tcW w:w="4111" w:type="dxa"/>
            <w:noWrap w:val="0"/>
            <w:vAlign w:val="center"/>
          </w:tcPr>
          <w:p>
            <w:pPr>
              <w:widowControl/>
              <w:jc w:val="center"/>
              <w:rPr>
                <w:rFonts w:eastAsia="仿宋"/>
                <w:kern w:val="0"/>
                <w:sz w:val="24"/>
                <w:szCs w:val="24"/>
              </w:rPr>
            </w:pPr>
            <w:r>
              <w:rPr>
                <w:rFonts w:hint="eastAsia" w:eastAsia="仿宋"/>
                <w:kern w:val="0"/>
                <w:sz w:val="24"/>
                <w:szCs w:val="24"/>
              </w:rPr>
              <w:t>祁门县交通运输局</w:t>
            </w:r>
          </w:p>
        </w:tc>
        <w:tc>
          <w:tcPr>
            <w:tcW w:w="3027" w:type="dxa"/>
            <w:noWrap w:val="0"/>
            <w:vAlign w:val="center"/>
          </w:tcPr>
          <w:p>
            <w:pPr>
              <w:widowControl/>
              <w:jc w:val="center"/>
              <w:rPr>
                <w:rFonts w:eastAsia="仿宋"/>
                <w:kern w:val="0"/>
                <w:sz w:val="24"/>
                <w:szCs w:val="24"/>
              </w:rPr>
            </w:pPr>
            <w:r>
              <w:rPr>
                <w:rFonts w:eastAsia="仿宋"/>
                <w:kern w:val="0"/>
                <w:sz w:val="24"/>
                <w:szCs w:val="24"/>
              </w:rPr>
              <w:t>0559-4515855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noWrap w:val="0"/>
            <w:vAlign w:val="center"/>
          </w:tcPr>
          <w:p>
            <w:pPr>
              <w:jc w:val="center"/>
              <w:rPr>
                <w:rFonts w:eastAsia="仿宋"/>
                <w:sz w:val="24"/>
                <w:szCs w:val="24"/>
              </w:rPr>
            </w:pPr>
            <w:r>
              <w:rPr>
                <w:rFonts w:eastAsia="仿宋"/>
                <w:sz w:val="24"/>
                <w:szCs w:val="24"/>
              </w:rPr>
              <w:t>13</w:t>
            </w:r>
          </w:p>
        </w:tc>
        <w:tc>
          <w:tcPr>
            <w:tcW w:w="4111" w:type="dxa"/>
            <w:noWrap w:val="0"/>
            <w:vAlign w:val="center"/>
          </w:tcPr>
          <w:p>
            <w:pPr>
              <w:widowControl/>
              <w:jc w:val="center"/>
              <w:rPr>
                <w:rFonts w:eastAsia="仿宋"/>
                <w:kern w:val="0"/>
                <w:sz w:val="24"/>
                <w:szCs w:val="24"/>
              </w:rPr>
            </w:pPr>
            <w:r>
              <w:rPr>
                <w:rFonts w:hint="eastAsia" w:eastAsia="仿宋"/>
                <w:kern w:val="0"/>
                <w:sz w:val="24"/>
                <w:szCs w:val="24"/>
              </w:rPr>
              <w:t>祁门县统计局</w:t>
            </w:r>
          </w:p>
        </w:tc>
        <w:tc>
          <w:tcPr>
            <w:tcW w:w="3027" w:type="dxa"/>
            <w:noWrap w:val="0"/>
            <w:vAlign w:val="center"/>
          </w:tcPr>
          <w:p>
            <w:pPr>
              <w:widowControl/>
              <w:jc w:val="center"/>
              <w:rPr>
                <w:rFonts w:eastAsia="仿宋"/>
                <w:kern w:val="0"/>
                <w:sz w:val="24"/>
                <w:szCs w:val="24"/>
              </w:rPr>
            </w:pPr>
            <w:r>
              <w:rPr>
                <w:rFonts w:eastAsia="仿宋"/>
                <w:kern w:val="0"/>
                <w:sz w:val="24"/>
                <w:szCs w:val="24"/>
              </w:rPr>
              <w:t>0559</w:t>
            </w:r>
            <w:r>
              <w:rPr>
                <w:rFonts w:hint="eastAsia" w:eastAsia="仿宋"/>
                <w:kern w:val="0"/>
                <w:sz w:val="24"/>
                <w:szCs w:val="24"/>
              </w:rPr>
              <w:t>-</w:t>
            </w:r>
            <w:r>
              <w:rPr>
                <w:rFonts w:eastAsia="仿宋"/>
                <w:kern w:val="0"/>
                <w:sz w:val="24"/>
                <w:szCs w:val="24"/>
              </w:rPr>
              <w:t>4517231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noWrap w:val="0"/>
            <w:vAlign w:val="center"/>
          </w:tcPr>
          <w:p>
            <w:pPr>
              <w:jc w:val="center"/>
              <w:rPr>
                <w:rFonts w:eastAsia="仿宋"/>
                <w:sz w:val="24"/>
                <w:szCs w:val="24"/>
              </w:rPr>
            </w:pPr>
            <w:r>
              <w:rPr>
                <w:rFonts w:eastAsia="仿宋"/>
                <w:sz w:val="24"/>
                <w:szCs w:val="24"/>
              </w:rPr>
              <w:t>14</w:t>
            </w:r>
          </w:p>
        </w:tc>
        <w:tc>
          <w:tcPr>
            <w:tcW w:w="4111" w:type="dxa"/>
            <w:noWrap w:val="0"/>
            <w:vAlign w:val="center"/>
          </w:tcPr>
          <w:p>
            <w:pPr>
              <w:widowControl/>
              <w:jc w:val="center"/>
              <w:rPr>
                <w:rFonts w:eastAsia="仿宋"/>
                <w:kern w:val="0"/>
                <w:sz w:val="24"/>
                <w:szCs w:val="24"/>
              </w:rPr>
            </w:pPr>
            <w:r>
              <w:rPr>
                <w:rFonts w:hint="eastAsia" w:eastAsia="仿宋"/>
                <w:kern w:val="0"/>
                <w:sz w:val="24"/>
                <w:szCs w:val="24"/>
              </w:rPr>
              <w:t>祁门县自然资源和规划局</w:t>
            </w:r>
          </w:p>
        </w:tc>
        <w:tc>
          <w:tcPr>
            <w:tcW w:w="3027" w:type="dxa"/>
            <w:noWrap w:val="0"/>
            <w:vAlign w:val="center"/>
          </w:tcPr>
          <w:p>
            <w:pPr>
              <w:widowControl/>
              <w:jc w:val="center"/>
              <w:rPr>
                <w:rFonts w:eastAsia="仿宋"/>
                <w:kern w:val="0"/>
                <w:sz w:val="24"/>
                <w:szCs w:val="24"/>
              </w:rPr>
            </w:pPr>
            <w:r>
              <w:rPr>
                <w:rFonts w:eastAsia="仿宋"/>
                <w:kern w:val="0"/>
                <w:sz w:val="24"/>
                <w:szCs w:val="24"/>
              </w:rPr>
              <w:t>0559-4518434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noWrap w:val="0"/>
            <w:vAlign w:val="center"/>
          </w:tcPr>
          <w:p>
            <w:pPr>
              <w:jc w:val="center"/>
              <w:rPr>
                <w:rFonts w:eastAsia="仿宋"/>
                <w:sz w:val="24"/>
                <w:szCs w:val="24"/>
              </w:rPr>
            </w:pPr>
            <w:r>
              <w:rPr>
                <w:rFonts w:eastAsia="仿宋"/>
                <w:sz w:val="24"/>
                <w:szCs w:val="24"/>
              </w:rPr>
              <w:t>15</w:t>
            </w:r>
          </w:p>
        </w:tc>
        <w:tc>
          <w:tcPr>
            <w:tcW w:w="4111" w:type="dxa"/>
            <w:noWrap w:val="0"/>
            <w:vAlign w:val="center"/>
          </w:tcPr>
          <w:p>
            <w:pPr>
              <w:widowControl/>
              <w:jc w:val="center"/>
              <w:rPr>
                <w:rFonts w:eastAsia="仿宋"/>
                <w:kern w:val="0"/>
                <w:sz w:val="24"/>
                <w:szCs w:val="24"/>
              </w:rPr>
            </w:pPr>
            <w:r>
              <w:rPr>
                <w:rFonts w:hint="eastAsia" w:eastAsia="仿宋"/>
                <w:kern w:val="0"/>
                <w:sz w:val="24"/>
                <w:szCs w:val="24"/>
              </w:rPr>
              <w:t>祁门县气象局</w:t>
            </w:r>
          </w:p>
        </w:tc>
        <w:tc>
          <w:tcPr>
            <w:tcW w:w="3027" w:type="dxa"/>
            <w:noWrap w:val="0"/>
            <w:vAlign w:val="center"/>
          </w:tcPr>
          <w:p>
            <w:pPr>
              <w:widowControl/>
              <w:jc w:val="center"/>
              <w:rPr>
                <w:rFonts w:eastAsia="仿宋"/>
                <w:kern w:val="0"/>
                <w:sz w:val="24"/>
                <w:szCs w:val="24"/>
              </w:rPr>
            </w:pPr>
            <w:r>
              <w:rPr>
                <w:rFonts w:eastAsia="仿宋"/>
                <w:kern w:val="0"/>
                <w:sz w:val="24"/>
                <w:szCs w:val="24"/>
              </w:rPr>
              <w:t>0559-4518716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384" w:type="dxa"/>
            <w:noWrap w:val="0"/>
            <w:vAlign w:val="center"/>
          </w:tcPr>
          <w:p>
            <w:pPr>
              <w:jc w:val="center"/>
              <w:rPr>
                <w:rFonts w:hint="eastAsia" w:eastAsia="仿宋"/>
                <w:sz w:val="24"/>
                <w:szCs w:val="24"/>
              </w:rPr>
            </w:pPr>
            <w:r>
              <w:rPr>
                <w:rFonts w:eastAsia="仿宋"/>
                <w:sz w:val="24"/>
                <w:szCs w:val="24"/>
              </w:rPr>
              <w:t>1</w:t>
            </w:r>
            <w:r>
              <w:rPr>
                <w:rFonts w:hint="eastAsia" w:eastAsia="仿宋"/>
                <w:sz w:val="24"/>
                <w:szCs w:val="24"/>
              </w:rPr>
              <w:t>6</w:t>
            </w:r>
          </w:p>
        </w:tc>
        <w:tc>
          <w:tcPr>
            <w:tcW w:w="4111" w:type="dxa"/>
            <w:noWrap w:val="0"/>
            <w:vAlign w:val="center"/>
          </w:tcPr>
          <w:p>
            <w:pPr>
              <w:widowControl/>
              <w:jc w:val="center"/>
              <w:rPr>
                <w:rFonts w:eastAsia="仿宋"/>
                <w:kern w:val="0"/>
                <w:sz w:val="24"/>
                <w:szCs w:val="24"/>
              </w:rPr>
            </w:pPr>
            <w:r>
              <w:rPr>
                <w:rFonts w:hint="eastAsia" w:eastAsia="仿宋"/>
                <w:kern w:val="0"/>
                <w:sz w:val="24"/>
                <w:szCs w:val="24"/>
              </w:rPr>
              <w:t>祁门县供电公司</w:t>
            </w:r>
          </w:p>
        </w:tc>
        <w:tc>
          <w:tcPr>
            <w:tcW w:w="3027" w:type="dxa"/>
            <w:noWrap w:val="0"/>
            <w:vAlign w:val="center"/>
          </w:tcPr>
          <w:p>
            <w:pPr>
              <w:widowControl/>
              <w:jc w:val="center"/>
              <w:rPr>
                <w:rFonts w:eastAsia="仿宋"/>
                <w:kern w:val="0"/>
                <w:sz w:val="24"/>
                <w:szCs w:val="24"/>
              </w:rPr>
            </w:pPr>
            <w:r>
              <w:rPr>
                <w:rFonts w:eastAsia="仿宋"/>
                <w:kern w:val="0"/>
                <w:sz w:val="24"/>
                <w:szCs w:val="24"/>
              </w:rPr>
              <w:t>0559-4512673</w:t>
            </w:r>
          </w:p>
        </w:tc>
      </w:tr>
    </w:tbl>
    <w:p>
      <w:pPr>
        <w:adjustRightInd w:val="0"/>
        <w:snapToGrid w:val="0"/>
        <w:spacing w:line="500" w:lineRule="exact"/>
        <w:ind w:firstLine="560" w:firstLineChars="200"/>
        <w:jc w:val="left"/>
        <w:rPr>
          <w:rFonts w:hint="eastAsia" w:eastAsia="仿宋_GB2312"/>
          <w:sz w:val="28"/>
          <w:szCs w:val="28"/>
        </w:rPr>
      </w:pPr>
    </w:p>
    <w:p>
      <w:pPr>
        <w:adjustRightInd w:val="0"/>
        <w:snapToGrid w:val="0"/>
        <w:spacing w:line="500" w:lineRule="exact"/>
        <w:ind w:firstLine="560" w:firstLineChars="200"/>
        <w:jc w:val="left"/>
        <w:rPr>
          <w:rFonts w:hint="eastAsia" w:eastAsia="仿宋_GB2312"/>
          <w:snapToGrid w:val="0"/>
          <w:kern w:val="0"/>
          <w:sz w:val="28"/>
          <w:szCs w:val="28"/>
        </w:rPr>
        <w:sectPr>
          <w:pgSz w:w="11906" w:h="16838"/>
          <w:pgMar w:top="1440" w:right="1800" w:bottom="1440" w:left="1800" w:header="851" w:footer="992" w:gutter="0"/>
          <w:cols w:space="720" w:num="1"/>
          <w:docGrid w:type="lines" w:linePitch="312" w:charSpace="0"/>
        </w:sectPr>
      </w:pP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bookmarkStart w:id="41" w:name="_Toc8800"/>
      <w:r>
        <w:rPr>
          <w:rFonts w:hint="eastAsia" w:asciiTheme="minorEastAsia" w:hAnsiTheme="minorEastAsia" w:eastAsiaTheme="minorEastAsia" w:cstheme="minorEastAsia"/>
          <w:b w:val="0"/>
          <w:kern w:val="2"/>
          <w:sz w:val="24"/>
          <w:szCs w:val="24"/>
          <w:lang w:val="en-US" w:eastAsia="zh-CN" w:bidi="ar-SA"/>
        </w:rPr>
        <w:t>7应急响应与救援措施</w:t>
      </w:r>
      <w:bookmarkEnd w:id="41"/>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bookmarkStart w:id="42" w:name="_Toc4164"/>
      <w:r>
        <w:rPr>
          <w:rFonts w:hint="eastAsia" w:asciiTheme="minorEastAsia" w:hAnsiTheme="minorEastAsia" w:eastAsiaTheme="minorEastAsia" w:cstheme="minorEastAsia"/>
          <w:b w:val="0"/>
          <w:kern w:val="2"/>
          <w:sz w:val="24"/>
          <w:szCs w:val="24"/>
          <w:lang w:val="en-US" w:eastAsia="zh-CN" w:bidi="ar-SA"/>
        </w:rPr>
        <w:t>7.1分级响应机制</w:t>
      </w:r>
      <w:bookmarkEnd w:id="42"/>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针对突发环境事件危害程度、影响范围、祁门县控制事态的能力以及可以调动的应急资源，将突发环境事件应急行动分为4 级。按照分级响应的原则，确定不同级别的现场负责人，指挥调度应急救援工作和开展事件应急响应。</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针对突发环境事件严重性、紧急程度、危害程度、影响范围、祁门县内部控制事态的能力以及需要调动的应急资源，将突发环境事件分为不同的等级。等级依次为Ⅳ级（一般环境污染事件）、Ⅲ级（较大环境污染事件）、Ⅱ级（重大环境污染事件）、Ⅰ级（特别重大环境污染事件）。</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对于Ⅳ级（一般环境污染事件），事故的有害影响局限在祁门县内各企业车间之内，并且可被现场的操作者遏制和控制在企业局部区域内，启动四级响应：由事故企业的责任人负责应急指挥；组织相关人员进行应急处置。</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对于Ⅲ级（较大环境污染事件），事故的有害影响超出企业范围，但局限在事故企业的界区之内并且可被遏制和控制在事故企业区域内，可能对周围企业产生影响。启动三级响应：由事故企业报告祁门县突发环境事件应急指挥中心，由事故企业的责任人负责应急指挥；组织相关人员进行应急处置。</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对于Ⅱ级（重大环境污染事件），事故影响已经超出事故企业的控制范围，需要调度祁门县县内和周边地区的力量和资源进行应急处理，启动二级应急响应：由祁门县突发环境事件应急指挥中心执行，并启动祁门县应急预案，并赶赴现场进行指挥和救援；根据事件后果的严重程度，向黄山市应急办及相关部门报告，由黄山市应急办决定是否启动相关预案、并采取相应的应急措施。当黄山市应急办成立现场应急指挥部时，移交黄山市应急办指挥部人员指挥并介绍事故情况和已采取的应急措施，配合协助应急指挥与处置。</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对于Ⅰ级（特别重大环境污染事件），事件影响已经超出祁门县和黄山市的控制范围，需要调度黄山市以及周边区的力量和资源进行应急处理，启动一级应急响应：由黄山市突发环境事件应急指挥中心执行，并启动黄山市应急预案；根据事件后果的严重程度，经黄山市应急办及相关部门上报安徽省应急办，由安徽省应急办决定启动相关预案、并采取相应的应急措施。当安徽省政府成立现场应急指挥部时，移交政府指挥部人员指挥并介绍事故情况和已采取的应急措施，配合协助应急指挥与处置。应急响应程序见附图。</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bookmarkStart w:id="43" w:name="_Toc6075"/>
      <w:r>
        <w:rPr>
          <w:rFonts w:hint="eastAsia" w:asciiTheme="minorEastAsia" w:hAnsiTheme="minorEastAsia" w:eastAsiaTheme="minorEastAsia" w:cstheme="minorEastAsia"/>
          <w:b w:val="0"/>
          <w:kern w:val="2"/>
          <w:sz w:val="24"/>
          <w:szCs w:val="24"/>
          <w:lang w:val="en-US" w:eastAsia="zh-CN" w:bidi="ar-SA"/>
        </w:rPr>
        <w:t>7.2应急措施</w:t>
      </w:r>
      <w:bookmarkEnd w:id="43"/>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门县应急救援组接到事件报告后，对接报的事件信息核实，一经核实立即通知相关部门负责人，并联系相关救援专家，同时向发生事件的企业（或事业）单位应急救援指挥部了解事件情况，并调出指挥中心储存的与事件有关的资料（环境风险源、危险物质、敏感保护目标等），为指挥中心分析事件提供依据；视情由指挥中心总指挥或副总指挥、值班领导、相关专家和指挥通信人员，根据事件级别，组成现场指挥部，迅速奔赴事件现场，会同发生事件的企业（或事业）单位应急救援指挥部实施现场指挥调度，按照事件应急救援预案，做好指挥、领导工作。</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祁门县内的主要危险物质来源于县域内的加油站、产废企业、燃气供应单位等，最常见的突发事故就是火灾爆炸、泄漏和排放事故。因此，快速高效地应对事故灾难，是祁门县应急处理的重中之重。</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7.2.1一般事件应急响应</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一般事件发生后，由企业自主决定启动相应突发环境事件应急预案。</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当发生一般事故时，企业必须立即按预案进行处理，并向祁门县应急救援组报告备案。祁门县应急救援组接报后，通知县内相关应急力量到场监护。</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7.2.2较大事件应急响应</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较大事件发生后，由事故企业启动应急预案，并向祁门县突发环境事件应急救援组报告，由应急救援组启动突发环境事件应急预案，并负责执行。</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当发生较大事故时，企业必须立即按预案进行处理，在第一时间</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内向祁门县应急救援指挥中心报警。应急救援指挥中心接报后，立即派出应急力量赶赴现场，向邻近企业发出预警通知，并向县内领导汇报。</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7.2.3重大事件应急响应</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重大事件发生后，由祁门县应急救援组报请黄山市应急办领导决定发布相应级别的警报。</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当发生重大事件时，企业必须立即按预案进行处理，在第一时间内向祁门县应急救援组报警，并积极组织相关人员紧急处理。应急救援组接警后，迅速派出县内应急力量赶赴现场，并立即通知祁门县事故影响区域内的所有企业做好安全防护工作，通知祁门县应急救援组成员到生态环境分局开会，成立应急处理指挥部；同时向黄山市应急办报告，由市应急办调度县外周边地区的力量和资源进行应急救援。</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7.2.4特别重大事件应急响应</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特别重大事件是指对祁门县区域内企业的安全生产和人员安全造成重大危害或威胁，影响区域波及祁门县和黄山市区域外，已经造成人员伤亡、财产损失，需要统一组织，调动市相关公共资源和力量进行应急联动处理的灾害事故。特大事故发生后，由祁门县应急救援指挥中心报请黄山市应急办公室，并由黄山市应急办公室报请安徽省应急办领导决定发布相应级别警报。</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当发生特别重大事件时，事故企业必须立即按预案进行处理，在第一时间内向祁门县应急救援指挥中心报警，并积极组织相关人员紧急处理。应急救援指挥中心接警后，迅速派出县内应急力量赶赴现场，并立即通知祁门县事故影响区域内的所有企业和周边地区政府，紧急做好安全防护工作，通知祁门县应急处理救援指挥中心成员和专家组到应急救援指挥中心；同时向黄山市应急办报告，由黄山市应急办报请安徽省应急办成立现场指挥部，调度黄山市以及周边县市的力量和资源进行应急救援。</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bookmarkStart w:id="44" w:name="_Toc31066"/>
      <w:r>
        <w:rPr>
          <w:rFonts w:hint="eastAsia" w:asciiTheme="minorEastAsia" w:hAnsiTheme="minorEastAsia" w:eastAsiaTheme="minorEastAsia" w:cstheme="minorEastAsia"/>
          <w:b w:val="0"/>
          <w:kern w:val="2"/>
          <w:sz w:val="24"/>
          <w:szCs w:val="24"/>
          <w:lang w:val="en-US" w:eastAsia="zh-CN" w:bidi="ar-SA"/>
        </w:rPr>
        <w:t>7.3应急救援</w:t>
      </w:r>
      <w:bookmarkEnd w:id="44"/>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7.3.1突发环境事件现场应急措施</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1、危险物质泄漏的应急措施</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当祁门县内企业发生危险物质泄漏，事发企业首先应根据泄漏物质的性质、毒性和特点，确定使用堵塞该污染物的材料，同时关闭阀门，利用该材料修补容器或管道的泄漏口，以防污染物更多的泄漏；利用能够降低污染物危害的物质（如沙土等）撒在泄漏口周围，将泄漏口与外部隔绝开；若泄漏速度过快，并且堵塞泄漏口有困难，应当及时关闭雨水管道阀门、使用有针对性的材料堵塞下水道，截断污染物外流造成污染。保持现场通风良好，以免造成现场有毒气体浓度过高，对应急人员构成危险。对易燃易爆气体，要注意立即停止泄漏周边50m范围内的一切明火作业，清除有任何可能发生火花的活动行为。事发企业同时根据事件级别报告祁门县应急救援组，祁门县应急救援组根据事件级别启动应急预案，并组织应急救援专业组到现场救援。</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2、危险物质火灾爆炸的应急措施</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事故现场发现第一人立即启动企业内部火警报警（手报或自动消防报警），启动报警汽笛，报告企业突发环境事件应急指挥办公室，并拨打119报警。企业应急救援组成员根据事件级别向祁门县突发环境应急事件救援中心报告，同时企业应急指挥长负责撤离事故企业生产单元所有非应急小组成员以外人员，禁止车辆、无关人员进人厂区；同时生产现场工作人员按急停按钮，完成相关停车操作；企业安全队员和生产应急人员启动消防灭火设备，进行火灾扑救工作；其余生产现场人员加强现场控制，确保现场正常，并按应急人员要求随时准备支援事故现场。祁门县应急救援组接警后根据事件级别，马上组织现场救援力量达到事故现场，在企业人员的协助下进行扑救工作；祁门县应急救援组根据火势及周边物料性质判断事故的影响范围和可能的后果，提出是否撤离周边企业人员、关闭周边企业生产的决定；若事故后果可能对祁门县外企业或居民产生影响，应立即上报黄山市应急办以及上级行政主管部门，统一组织、协调周边的应急力量驰援。</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3、应急监测与处置。</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①事故企业关闭正常污水排放口和雨水排放口阀门，防止污染物通过雨水排放口流入到厂外，对受纳水体造成污染；</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②事故企业安排相关人员启动进入应急事故池的应急排污泵，引导污染物、消防尾水和冲洗废水等流入应急管道，最终流入应急事故池集中处理。</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③进入应急事故池的污染物质经污水处理设施处理达标后可以排放，当应急池不能同时保障容纳事故企业生产废水与应急处置废水时，应立即减产直至停止生产，首先保障应急池内废水的及时赴理。</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④用洗消液冲洗分为三个部分，一是在源头冲洗，将污染源严密控制在最小范围内，二是在事故发生地周围的设备，厂房，以及下风向的建筑物喷洒洗消液，将污染控制在一个隔绝区域；三是在控制住污染源后，从事故发生地开始向下风方向对污染区逐次推进全面而彻底的洗消。</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⑤待事故现场污染物得到控制并消除已产生的污染物后方可启动正常排污口。</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4、污染物削减与消除方案</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根据不同污染物的类型，采取相应的方法进行削减和消除。</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5、应急物资</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门县突发环境事件应急过程中要用到大量的应急物资，对于一般事件，事件后果可控制在事发企业范围内，所需应急物资基本可由事故企业的应急物资满足，对于较大和重大事件，需要祁门县突发环境事件应急救援组在祁门县各企业内部调集相应的应急物资和启用公共资源；对于特别重大事件，需要祁门县、黄山市统一组织、调动周边县市的应急力量和应急物资共同进行救援。祁门县内主要企业应急物资储备详见《应急资源调查报告》。</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6、危险区的隔离</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①危险区的设定：</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事故企业生产区和危险物质储存区为危险区；当发生重大事件时，事故企业周边企业的危险物质储存区及生产区也设定为危险区。</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②事故现场隔离区的划定方式、方法：</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在发生环境事件时，要按事件的状态进行区域管制与警戒，限制无关人员进入和无关车辆经过，以防止事故扩大或人员伤亡。</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在祁门县应急救援组未到达和接管前，将由发生事故企业主管在企业内部的主要路口和周围地带进行区域管制与警戒工作。</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③事故现场隔离方法：</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危险区边界警戒线，为黄黑带，警戒哨，佩带臂章，救护车鸣灯。</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④事故现场周边区域的道路隔离或交通疏导办法：</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实行区域管制与警戒，专人进行疏导。</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7、现场人员的撤离</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在发生重大火灾爆炸、严重的有毒物质泄漏，严重威胁现场人员生命安全条件下，事故现场最高指挥有权作出与事故处理无关人员的撤离，或全部人员撤离的命令。</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指定事故企业的大门作为企业员工的紧急集合地点，在发生严重的火灾爆炸、毒物泄漏事故时，应依据当时的风向选择确定上风向的一侧作为紧急集合地点，撤离人员先在该处集合登记，等待进一步的指令，撤离的信号为事故企业警报系统发出的报警声：持续时间为30秒（预先通知的系统测试根据通知要求进行响应）。</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在发生事故时，事故企业必须派专人对非公司人员（参观人员、外单位施工作业人员等）进行引导疏散并撤离至安全地带。</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当经过积极的灾害急救处理后，灾情仍无法控制，由祁门县突发环境事件救援中心下达撤离命令后，事故现场所有人员按自己所处位置，选择特定路线撤离，并引导现场其他人员迅速撤离现场。对可能威胁到厂外居民安全时，祁门县应急救援组应迅速组织有关人员协助事故企业友邻单位、厂区外过往行人在市指挥部指挥协调下，指挥引导居民迅速撤离到安全地点。</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8、应急人员进入撤离现场的条件</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应急人员在进入现场时应做好如下准备：一是人员准备，根据事故发生的规模，影响程度以及危险范围，确定应急救援人员的人数，并由经验丰富或相关专业人员带队；二是救援器材、物资必须准备充足，以防出现吸附剂等救险药剂不够用的情况；三是必须弄清救援方式，救援前尽量弄清楚各类相关事故处置情况，在保证自己安全的情况下最大限度的抢险救灾；四是思想准备要充分，救援时思想情绪保持稳定，做好救援抢险工作。当突发事件的危害已经消除或者得到有效控制，由祁门县应急救援中心命令应急救援人员撤离现场。撤离时应保持秩序不混乱，不得提前脱下防护设备。待到安全区域时立即消毒，沐浴。</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9、应急救援的调度和保障供应措施</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应急救援队伍由祁门县应急救援组统一调度和指挥，突发环境事件时，由应急救援组下达救援命令，并由事故发生企业负责人带领展开应急救援行动。</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应急救援物资由祁门县应急救援组负责组织调配，由物资供应组负责分发给各救援小组，在达到应急救援的目的同时尽量节约。</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7.3.2大气污染事件保护目标的应急措施</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当突发环境事件的影响已超出事故企业范围甚至祁门县范围时，由祁门县突发环境事件应急救援组启动相关预案；事故现场划定警戒隔离区域，控制无关车辆、人员进入警戒区。但事故企业发生有毒危险物质泄漏事故后，根据储罐贮存量大小，装置、贮罐损坏程度，有毒气体可能扩散范围设置警戒范围。泄漏时间越长，危险性越大，划定的警戒区范围也越大；易燃易爆气体泄漏区域需使用防爆抢险、回收设备、器具，进入现场人员需穿着防静电防护服、鞋，释放人体静电；切断泄漏气体波及场所内电源，控制一切火源，现场禁止使用非防爆通讯器材；现场浓度较大时，视情用喷雾水稀释；事故可能影响邻近各镇区时，应及时通知各县做好应急措施，要求采取相应的救援措施；需要时，在祁门县范围内组织、调集应急设备、器材和技术支援。</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7.3.3水污染事件保护目标的应急措施</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门县企业发生液态腐蚀性危险物质大量泄漏时，先切断泄漏源，对液态物质进行回收后，再用大量水冲洗泄漏物和泄漏地点，冲洗后的废水必须收集起来，集中处理。喷雾状水冷却和稀释蒸气，保护现场人员。用耐腐蚀泵将泄漏物转移至槽车或有盖的专用收集器内，回收或运至废物处理场所处置。</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门县企业发生液体毒害物泄漏时，为防止液体向外扩散，可采取筑堤堵截泄漏液或者引流到安全地点。贮存区液体泄漏可选择用隔膜泵将泄漏物料抽入容器内或槽车内；当泄漏量小时，可用蛭石吸附材料、中和材料等吸收中和。并将收集的泄漏物运至废物处理场所处置。用消防水冲洗剩下的少量物料，冲洗水排入企业应急事故池和污水处理系统。</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现场清理泄漏物料时，将冲洗的污水应排入污水处理系统进行处理；危险固体废弃物交由有资质的单位进行处理；清理时可咨询有关专家，以决定安全和最佳方法后进行，必要时由具备资质的清洗机构清洗。</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若企业污水处理设施发生故障，自动监测仪显示出水水质浓度较高时应立即停止废水外排，把废水暂存到事故池中，并且视情况减产乃至停产，排除事故原因，直至污水处理设施恢复正常，出水达标后方可恢复生产。</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当企业污水外溢进入祁门县雨水排水系统时，应及时与祁门县突发环境事件救援中心联系，防止污染水域扩大蔓延；同时向祁门县生态环境分局、黄山市生态环境局及相关政府部门报告启动相关预案，密切进行水质监控，减小水污染可能影响的范围。</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当祁门县污水处理厂和祁门经济开发区污水处理厂发生运行事故时，一方面启动污水处理厂应急预案，同时报祁门县突发环境事件应急救援组启动祁门县应急预案，由祁门县应急救援组告知各污水接管企业，要求提高污水预处理要求或通过减产、停产措施暂停废水接管；与此同时，祁门县应急救援组组织专家协助污水处理厂查找事故原因，采用超越事故构筑物的方式维持接管污水的处理；采用针对性的措施尽快恢复污水厂的正常运行。</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由于事故的影响，当祁门县出现大量危险品或未处理废水外排进入水体、可能对水体水质产生影响时，祁门县应急救援组应立即报告黄山市应急办，通过投加吸油毡、活性炭和强化消毒等措施，确保水体安全。</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7.3.4地下水污染应急措施</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若发生地下水污染事件，首先要切断污染源，控制好污染传播途</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径，同时向外部及上级部门进行求援，请专家进行会商，调配机械设备、人员等，可采用抽出处理法对受污染的地下水进行污染修复处理。</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7.3.5土壤污染应急措施</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若发生土壤污染事件，首先要切断污染源，控制好污染传播途径，</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同时向外部及上级部门进行求援，请专家进行会商，调配机械设备、人员等，对污染区域进行原位修复处理，清理出来的土壤作为危险废物委托有资质单位进行妥善处置。</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7.3.6祁门县外部救援</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在突发环境事件救援过程中，现场指挥部人员将现场情况及时向救援中心汇报。救援中心根据现场情况调查和评估事件的可能发展方向，预测事件的发展趋势；根据事态发展决定是否请求外援，并在明确事件不能得到有效控制或已造成重大伤亡时，与事件发生企业（或事业）单位共同确定撤离路线，组织事件中心区域和波及区域人员的撤离和疏散。</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目前祁门县已与黟县签订应急救援互助协议，发生事故内部无法处置时，可及时联系黟县进行救援；此外，在发生重大及以上事故时，可及时请求黄山市应急管理部门的救援。</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在外部救援队伍到来后，现场指挥部应向救援人员详细介绍现场所贮存和使用的危险物质的情况，并说明其他相关危险情况；依托有关部门或单位对祁门县周边进行监测，以确定突发环境事件的影响程度，并对影响范围内的居民进行疏散。</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bookmarkStart w:id="45" w:name="_Toc27171"/>
      <w:r>
        <w:rPr>
          <w:rFonts w:hint="eastAsia" w:asciiTheme="minorEastAsia" w:hAnsiTheme="minorEastAsia" w:eastAsiaTheme="minorEastAsia" w:cstheme="minorEastAsia"/>
          <w:b w:val="0"/>
          <w:kern w:val="2"/>
          <w:sz w:val="24"/>
          <w:szCs w:val="24"/>
          <w:lang w:val="en-US" w:eastAsia="zh-CN" w:bidi="ar-SA"/>
        </w:rPr>
        <w:t>7.4应急监测</w:t>
      </w:r>
      <w:bookmarkEnd w:id="45"/>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发生突发环境事件时，祁门县应急救援组应及时联系第三方应急监测单位（黄山安琪尔环境检测有限公司），同时报告黄山市生态环境局请求市环境监测力量支援，迅速组织监测人员赶赴现场，在企业（或事业）单位环境应急监测小组配合下根据实际情况，迅速确定监测方案（包括监测布点、频次、项目和方法等），及时开展针对突发环境事件的应急监测工作，在尽可能短的时间内，用小型、便携、简易的仪器对污染物质种类、浓度和污染的范围及其可能的危害作出判断，以便对事件能及时、正确的进行处理。</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bookmarkStart w:id="46" w:name="_Toc7626"/>
      <w:r>
        <w:rPr>
          <w:rFonts w:hint="eastAsia" w:asciiTheme="minorEastAsia" w:hAnsiTheme="minorEastAsia" w:eastAsiaTheme="minorEastAsia" w:cstheme="minorEastAsia"/>
          <w:b w:val="0"/>
          <w:kern w:val="2"/>
          <w:sz w:val="24"/>
          <w:szCs w:val="24"/>
          <w:lang w:val="en-US" w:eastAsia="zh-CN" w:bidi="ar-SA"/>
        </w:rPr>
        <w:t>7.5应急终止</w:t>
      </w:r>
      <w:bookmarkEnd w:id="46"/>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7.5.1应急终止的条件</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符合下列条件之一的，即满足应急终止条件：</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（1）事件现场得到控制；</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（2）环境符合有关标准；</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（3）导致次生衍生事件隐患消除，所造成的危害已经被彻底消除，无继发可能；</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（4）经事件现场应急指挥机构批准，现场应急中止。</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7.5.2应急终止的程序</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祁门县突发环境事件应急终止应按照以下程序进行：</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（1）应急处置现场指挥部组织专家组根据应急监测、监控快报，确认事件已具备应急终止条件后，依次报请祁门县应急救援组和市应急办批准。</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（2）应急处置现场指挥部接到市应急办的应急终止通知后，宣布终止应急状态，转入正常工作。</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（3）必要时，由市应急办公室向社会发布祁门县突发环境事件应急终止的公告。</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（4）应急终止后，相关应急专业组应根据祁门县突发环境事件应急救援组的有关指示和实际情况，继续进行监测、监控和评价工作，直至本次事件的影响完全消除为止。</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（5）由祁门县突发环境事件应急救援组组织专家进行应急处置行动的后评价，编制应急处置评价报告，存档备案，并上报有关部门。</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7.5.3应急终止的信息发布</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环境污染事件得到控制，紧急情况解除后，祁门县应急救援组根据应急调查、应急监测结果做出突发环境事件应急处置报告，报市应急办确认终止应急状态，转入正常工作。由祁门县应急救援组向社会宣布终止应急状态，转入正常工作。</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bookmarkStart w:id="47" w:name="_Toc23553"/>
      <w:r>
        <w:rPr>
          <w:rFonts w:hint="eastAsia" w:asciiTheme="minorEastAsia" w:hAnsiTheme="minorEastAsia" w:eastAsiaTheme="minorEastAsia" w:cstheme="minorEastAsia"/>
          <w:b w:val="0"/>
          <w:kern w:val="2"/>
          <w:sz w:val="24"/>
          <w:szCs w:val="24"/>
          <w:lang w:val="en-US" w:eastAsia="zh-CN" w:bidi="ar-SA"/>
        </w:rPr>
        <w:t>7.6应急终止后的行动</w:t>
      </w:r>
      <w:bookmarkEnd w:id="47"/>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（1）祁门县突发环境事件应急救援组通知祁门县县内相关部门、企业（或事业）单位、周边办事处、社会关注区及人员事件危险已解除；</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（2）协助企业（或事业）单位对现场中暴露的工作人员、应急行动人员和受污染设备进行清洁净化：</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（3）事件情况上报；</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（4）需向事件调查处理小组移交的相关事项；</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（5）事件损失调查与责任认定；</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（6）事件应急救援工作总结报告；</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sectPr>
          <w:pgSz w:w="11906" w:h="16838"/>
          <w:pgMar w:top="1440" w:right="1800" w:bottom="1440" w:left="1800" w:header="851" w:footer="992" w:gutter="0"/>
          <w:cols w:space="720" w:num="1"/>
          <w:docGrid w:type="lines" w:linePitch="312" w:charSpace="0"/>
        </w:sectPr>
      </w:pPr>
      <w:r>
        <w:rPr>
          <w:rFonts w:hint="eastAsia" w:asciiTheme="minorEastAsia" w:hAnsiTheme="minorEastAsia" w:eastAsiaTheme="minorEastAsia" w:cstheme="minorEastAsia"/>
          <w:b w:val="0"/>
          <w:kern w:val="2"/>
          <w:sz w:val="24"/>
          <w:szCs w:val="24"/>
          <w:lang w:val="en-US" w:eastAsia="zh-CN" w:bidi="ar-SA"/>
        </w:rPr>
        <w:t>（7）应急预案的修订。</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bookmarkStart w:id="48" w:name="_Toc5190"/>
      <w:r>
        <w:rPr>
          <w:rFonts w:hint="eastAsia" w:asciiTheme="minorEastAsia" w:hAnsiTheme="minorEastAsia" w:eastAsiaTheme="minorEastAsia" w:cstheme="minorEastAsia"/>
          <w:b w:val="0"/>
          <w:kern w:val="2"/>
          <w:sz w:val="24"/>
          <w:szCs w:val="24"/>
          <w:lang w:val="en-US" w:eastAsia="zh-CN" w:bidi="ar-SA"/>
        </w:rPr>
        <w:t>8后期处置</w:t>
      </w:r>
      <w:bookmarkEnd w:id="48"/>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bookmarkStart w:id="49" w:name="_Toc22380"/>
      <w:r>
        <w:rPr>
          <w:rFonts w:hint="eastAsia" w:asciiTheme="minorEastAsia" w:hAnsiTheme="minorEastAsia" w:eastAsiaTheme="minorEastAsia" w:cstheme="minorEastAsia"/>
          <w:b w:val="0"/>
          <w:kern w:val="2"/>
          <w:sz w:val="24"/>
          <w:szCs w:val="24"/>
          <w:lang w:val="en-US" w:eastAsia="zh-CN" w:bidi="ar-SA"/>
        </w:rPr>
        <w:t>8.1善后处置</w:t>
      </w:r>
      <w:bookmarkEnd w:id="49"/>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bookmarkStart w:id="50" w:name="_Toc346106452"/>
      <w:bookmarkStart w:id="51" w:name="_Toc375836144"/>
      <w:bookmarkStart w:id="52" w:name="_Toc438567374"/>
      <w:r>
        <w:rPr>
          <w:rFonts w:hint="eastAsia" w:asciiTheme="minorEastAsia" w:hAnsiTheme="minorEastAsia" w:eastAsiaTheme="minorEastAsia" w:cstheme="minorEastAsia"/>
          <w:b w:val="0"/>
          <w:kern w:val="2"/>
          <w:sz w:val="24"/>
          <w:szCs w:val="24"/>
          <w:lang w:val="en-US" w:eastAsia="zh-CN" w:bidi="ar-SA"/>
        </w:rPr>
        <w:t>8.1.1现场保护</w:t>
      </w:r>
      <w:bookmarkEnd w:id="50"/>
      <w:bookmarkEnd w:id="51"/>
      <w:bookmarkEnd w:id="52"/>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为了准确地查明事故原因和责任，在采取恢复措施前应按有关法规要求对事故现场进行保护。</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（1）发生伤亡事故的现场</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发生伤亡、重大伤亡事故时，事故单位应迅速采取必要措施抢救伤员，防止事故扩大，并认真保护事故现场。在事故调查组未进入事故现场前，生态环境分局应派专人看护现场，任何人不得擅自移动和取走现场物件。因抢救人员和国家财产，必须移动现场部分物件时，必须设置标志，绘制事故现场图，进行摄影或录像并详细说明。清理事故现场，要经事故调查组同意后方可进行。</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（2）火灾爆炸事故的现场</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火灾扑灭后，安全生产监督管理局应当立即安排对火灾爆炸事故现场进行保护，接受事故调查，如实提供火灾事故的情况，协助公安消防机构调查火灾原因，核定火灾损失，查明火灾事故责任。未经公安消防机构同意，不得擅自清理火灾现场。</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bookmarkStart w:id="53" w:name="_Toc346106453"/>
      <w:bookmarkStart w:id="54" w:name="_Toc375836145"/>
      <w:bookmarkStart w:id="55" w:name="_Toc438567375"/>
      <w:r>
        <w:rPr>
          <w:rFonts w:hint="eastAsia" w:asciiTheme="minorEastAsia" w:hAnsiTheme="minorEastAsia" w:eastAsiaTheme="minorEastAsia" w:cstheme="minorEastAsia"/>
          <w:b w:val="0"/>
          <w:kern w:val="2"/>
          <w:sz w:val="24"/>
          <w:szCs w:val="24"/>
          <w:lang w:val="en-US" w:eastAsia="zh-CN" w:bidi="ar-SA"/>
        </w:rPr>
        <w:t>8.1.2现场洗消</w:t>
      </w:r>
      <w:bookmarkEnd w:id="53"/>
      <w:bookmarkEnd w:id="54"/>
      <w:bookmarkEnd w:id="55"/>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在撤除事故现场、恢复正常生产秩序之前，事故单位应该对事故现场进行洗消，但伤亡事故现场和火灾爆炸事故现场的洗消工作必须得到事故调查组的同意方可进行。事故现场的洗消包括四个方面：</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（1）空气污染</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危险品事故可能对事故周围区域的大气造成污染，为防止人员因吸入有毒、有害气体影响身体健康，在事故现场警戒撤除之前，应急监测组应该对大气的质量进行有针对性的检测分析。</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该项工作由应急监测组负责落实，联系黄山市环境监测站和第三方应急监测单位（黄山安琪尔环境检测有限公司）进行专业检测。</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（2）地表水污染</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为防止地表水污染事故发生，事故单位应及时与黄山市生态环境局、第三方应急监测单位联系，加强雨水排放口的监测工作。由生态环境分局负责监督处理情况。</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监督事故企业将在厂区等区域收集的液体污染物进行回收利用或转移到处理设施，采用生化、物化、焚烧等措施有效处理后，达标排放。</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进入水体的污染物难以收集的，采取添加化学药剂、吸附物质等措施，对污染物进行中和、吸附。对水体流量、流速进行调控，并控制被污染水体安全流向。</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（3）土壤及地下水污染</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若泄漏的危险品已经污染了局部土壤，事故单位负责对被污染的土壤进行无害化处理，采用换土、翻土、覆土等方法进行生态修复，做好隔离，防止污染地下水资源，并对污染地区的土壤和地下水进行采样分析，根据分析结果决定进一步的处理对策。由生态环境分局负责监督处理情况。</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（4）事故损毁设施的整理</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如果事故对周围生产、生活设施造成了一定的损坏，事故单位应对损坏的设施进行必要的整理或隔离，防止出现意外伤亡事故。事故损毁设施的整理由资产所属部门负责，维修部门配合进行。</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bookmarkStart w:id="56" w:name="_Toc15374"/>
      <w:r>
        <w:rPr>
          <w:rFonts w:hint="eastAsia" w:asciiTheme="minorEastAsia" w:hAnsiTheme="minorEastAsia" w:eastAsiaTheme="minorEastAsia" w:cstheme="minorEastAsia"/>
          <w:b w:val="0"/>
          <w:kern w:val="2"/>
          <w:sz w:val="24"/>
          <w:szCs w:val="24"/>
          <w:lang w:val="en-US" w:eastAsia="zh-CN" w:bidi="ar-SA"/>
        </w:rPr>
        <w:t>8.2保险</w:t>
      </w:r>
      <w:bookmarkEnd w:id="56"/>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sectPr>
          <w:pgSz w:w="11906" w:h="16838"/>
          <w:pgMar w:top="1440" w:right="1800" w:bottom="1440" w:left="1800" w:header="851" w:footer="992" w:gutter="0"/>
          <w:cols w:space="720" w:num="1"/>
          <w:docGrid w:type="lines" w:linePitch="312" w:charSpace="0"/>
        </w:sectPr>
      </w:pPr>
      <w:r>
        <w:rPr>
          <w:rFonts w:hint="eastAsia" w:asciiTheme="minorEastAsia" w:hAnsiTheme="minorEastAsia" w:eastAsiaTheme="minorEastAsia" w:cstheme="minorEastAsia"/>
          <w:b w:val="0"/>
          <w:kern w:val="2"/>
          <w:sz w:val="24"/>
          <w:szCs w:val="24"/>
          <w:lang w:val="en-US" w:eastAsia="zh-CN" w:bidi="ar-SA"/>
        </w:rPr>
        <w:t>环境污染责任保险涉及到生态环境部门、保险监管部门、保险公司、投保企业等。为规范管理，生态环境和保险监管部门要积极推动相关领域的立法工作，确定环境污染责任保险的法律地位。强化企业的环境风险责任意识，加强企业环境应急管理，推动企业环境污染事故责任保险，保护第三方社会公众的利益。祁门县应急救援组应对环境应急人员办理意外伤害保险。</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bookmarkStart w:id="57" w:name="_Toc28184"/>
      <w:r>
        <w:rPr>
          <w:rFonts w:hint="eastAsia" w:asciiTheme="minorEastAsia" w:hAnsiTheme="minorEastAsia" w:eastAsiaTheme="minorEastAsia" w:cstheme="minorEastAsia"/>
          <w:b w:val="0"/>
          <w:kern w:val="2"/>
          <w:sz w:val="24"/>
          <w:szCs w:val="24"/>
          <w:lang w:val="en-US" w:eastAsia="zh-CN" w:bidi="ar-SA"/>
        </w:rPr>
        <w:t>9应急保障</w:t>
      </w:r>
      <w:bookmarkEnd w:id="57"/>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bookmarkStart w:id="58" w:name="_Toc14743"/>
      <w:r>
        <w:rPr>
          <w:rFonts w:hint="eastAsia" w:asciiTheme="minorEastAsia" w:hAnsiTheme="minorEastAsia" w:eastAsiaTheme="minorEastAsia" w:cstheme="minorEastAsia"/>
          <w:b w:val="0"/>
          <w:kern w:val="2"/>
          <w:sz w:val="24"/>
          <w:szCs w:val="24"/>
          <w:lang w:val="en-US" w:eastAsia="zh-CN" w:bidi="ar-SA"/>
        </w:rPr>
        <w:t>9.1经费及其他保障</w:t>
      </w:r>
      <w:bookmarkEnd w:id="58"/>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明确祁门县应急专项经费（如培训、演练经费）来源、使用范围、数量和监督管理措施，保障应急状态时祁门县应急经费的及时到位。</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祁门县应急专项经费由县财政局设立，该经费可用于环境应急人员的保险、应急培训、应急演练、县应急物资储备以及突发环境事件时的应急救援支出；该项经费由祁门县应急救援组办公室负责管理使用。</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各企业应当做好事故应急救援必要的资金准备。突发环境事件应急救援资金首先由事故责任单位承担，事故责任单位暂时无力承担的，由祁门县政府协调解决，事后由责任单位承担。</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bookmarkStart w:id="59" w:name="_Toc28153"/>
      <w:r>
        <w:rPr>
          <w:rFonts w:hint="eastAsia" w:asciiTheme="minorEastAsia" w:hAnsiTheme="minorEastAsia" w:eastAsiaTheme="minorEastAsia" w:cstheme="minorEastAsia"/>
          <w:b w:val="0"/>
          <w:kern w:val="2"/>
          <w:sz w:val="24"/>
          <w:szCs w:val="24"/>
          <w:lang w:val="en-US" w:eastAsia="zh-CN" w:bidi="ar-SA"/>
        </w:rPr>
        <w:t>9.2通信与信息保障</w:t>
      </w:r>
      <w:bookmarkEnd w:id="59"/>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明确与事件发生企业（或事业）单位、其他相关单位或人员的通信联系方式，并提供备用方案。建立信息通信系统及维护方案，确保应急期间信息通畅。</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建立健全突发环境事件应急救援综合信息网络系统和信息报告系统；建立完善救援力量和资源信息数据库；规范信息获取、分析、发布、报送格式和程序，保证应急机构之间的信息资源共享，为应急决策提供相关信息支持。</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bookmarkStart w:id="60" w:name="_Toc6439"/>
      <w:r>
        <w:rPr>
          <w:rFonts w:hint="eastAsia" w:asciiTheme="minorEastAsia" w:hAnsiTheme="minorEastAsia" w:eastAsiaTheme="minorEastAsia" w:cstheme="minorEastAsia"/>
          <w:b w:val="0"/>
          <w:kern w:val="2"/>
          <w:sz w:val="24"/>
          <w:szCs w:val="24"/>
          <w:lang w:val="en-US" w:eastAsia="zh-CN" w:bidi="ar-SA"/>
        </w:rPr>
        <w:t>9.3应急队伍保障</w:t>
      </w:r>
      <w:bookmarkEnd w:id="60"/>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建立突发环境事件应急救援队伍；加强环境应急队伍的建设，提高其应对突发事件的素质和能力；培训一支常备不懈，熟悉环境应急知识，充分掌握各类突发环境事件处置措施的预备应急力量。</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门县有关部门负责检查并掌握相关企业应急救援力量的建设和准备情况。祁门县应急中心应该掌握县内企业的应急队伍建设情况，从社会化应急角度出发，在实施环境应急时能够调配县内相关应急队伍并组织救援。</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bookmarkStart w:id="61" w:name="_Toc22478"/>
      <w:r>
        <w:rPr>
          <w:rFonts w:hint="eastAsia" w:asciiTheme="minorEastAsia" w:hAnsiTheme="minorEastAsia" w:eastAsiaTheme="minorEastAsia" w:cstheme="minorEastAsia"/>
          <w:b w:val="0"/>
          <w:kern w:val="2"/>
          <w:sz w:val="24"/>
          <w:szCs w:val="24"/>
          <w:lang w:val="en-US" w:eastAsia="zh-CN" w:bidi="ar-SA"/>
        </w:rPr>
        <w:t>9.4应急物资装备保障</w:t>
      </w:r>
      <w:bookmarkEnd w:id="61"/>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各专业应急救援队伍和企业根据实际情况和需要配备必要的应急救援装备和应急物资。专业应急救援指挥机构应当掌握本专业的特种救援装备情况，各专业队伍按规定配备救援装备和应急车辆。</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各企业应当建立应急救援设施、设备、救治药品和医疗器械等储备制度，储备必要的应急物资和装备。各专业应急救援机构根据实际情况，负责监督应急物资的储备情况。应充分利用社会应急力量，除了政府进行应急物资装备的储备外，应加强对各相关企业应急物资储备的监管，但出现环境应急时刻就近调用各企业储备的应急物资。</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sectPr>
          <w:pgSz w:w="11906" w:h="16838"/>
          <w:pgMar w:top="1440" w:right="1800" w:bottom="1440" w:left="1800" w:header="851" w:footer="992" w:gutter="0"/>
          <w:cols w:space="720" w:num="1"/>
          <w:docGrid w:type="lines" w:linePitch="312" w:charSpace="0"/>
        </w:sectPr>
      </w:pP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bookmarkStart w:id="62" w:name="_Toc20401"/>
      <w:r>
        <w:rPr>
          <w:rFonts w:hint="eastAsia" w:asciiTheme="minorEastAsia" w:hAnsiTheme="minorEastAsia" w:eastAsiaTheme="minorEastAsia" w:cstheme="minorEastAsia"/>
          <w:b w:val="0"/>
          <w:kern w:val="2"/>
          <w:sz w:val="24"/>
          <w:szCs w:val="24"/>
          <w:lang w:val="en-US" w:eastAsia="zh-CN" w:bidi="ar-SA"/>
        </w:rPr>
        <w:t>10应急培训和演练</w:t>
      </w:r>
      <w:bookmarkEnd w:id="62"/>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bookmarkStart w:id="63" w:name="_Toc12078"/>
      <w:r>
        <w:rPr>
          <w:rFonts w:hint="eastAsia" w:asciiTheme="minorEastAsia" w:hAnsiTheme="minorEastAsia" w:eastAsiaTheme="minorEastAsia" w:cstheme="minorEastAsia"/>
          <w:b w:val="0"/>
          <w:kern w:val="2"/>
          <w:sz w:val="24"/>
          <w:szCs w:val="24"/>
          <w:lang w:val="en-US" w:eastAsia="zh-CN" w:bidi="ar-SA"/>
        </w:rPr>
        <w:t>10.1应急培训计划</w:t>
      </w:r>
      <w:bookmarkEnd w:id="63"/>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bookmarkStart w:id="64" w:name="_Toc21303"/>
      <w:r>
        <w:rPr>
          <w:rFonts w:hint="eastAsia" w:asciiTheme="minorEastAsia" w:hAnsiTheme="minorEastAsia" w:eastAsiaTheme="minorEastAsia" w:cstheme="minorEastAsia"/>
          <w:b w:val="0"/>
          <w:kern w:val="2"/>
          <w:sz w:val="24"/>
          <w:szCs w:val="24"/>
          <w:lang w:val="en-US" w:eastAsia="zh-CN" w:bidi="ar-SA"/>
        </w:rPr>
        <w:t>10.1.1培训部门</w:t>
      </w:r>
      <w:bookmarkEnd w:id="64"/>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 xml:space="preserve">应急指挥中心通过各种宣传手段，对县内各单位领导和部门负责人及县内各企业员工和公众广泛宣传应急法律法规和应急意识。 </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应急指挥中心应汇同人力资源部门和宣传部门，组织编制对各类专业应急人员、企业员工的年度培训计划，并组织实施。同时根据县内企业的实际情况，做好兼职应急救援队伍的培训工作，并积极组织社会志愿者的培训，提高公众自救、互救能力。</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bookmarkStart w:id="65" w:name="_Toc6092"/>
      <w:r>
        <w:rPr>
          <w:rFonts w:hint="eastAsia" w:asciiTheme="minorEastAsia" w:hAnsiTheme="minorEastAsia" w:eastAsiaTheme="minorEastAsia" w:cstheme="minorEastAsia"/>
          <w:b w:val="0"/>
          <w:kern w:val="2"/>
          <w:sz w:val="24"/>
          <w:szCs w:val="24"/>
          <w:lang w:val="en-US" w:eastAsia="zh-CN" w:bidi="ar-SA"/>
        </w:rPr>
        <w:t>10.1.2培训内容和方法</w:t>
      </w:r>
      <w:bookmarkEnd w:id="65"/>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依据对祁门县条件及祁门县内各企业（或事业）单位员工、周边工厂企业、办事处和村落人员情况的分析结果，明确培训内容如下：</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 xml:space="preserve">1、内部培训内容和方法 </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（1）国家及行业相关环境法律、法规的知识、国家环保方针及要求；</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 xml:space="preserve">（2）相关环境基本原理、理论及事故预测理论与方法； </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 xml:space="preserve">（3）目前主流的和新型的环保处理工艺、技术、设备、材料； </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 xml:space="preserve">（4）环境应急事故下各种应急设备、工具、材料的实际应用、操作要领及操作技能； </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 xml:space="preserve">（5）应急救援存在的危险因素、防范措施及事故应急措施； </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 xml:space="preserve">（6）相关安全基础知识和安全技术理论知识； </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 xml:space="preserve">（7）相关环境事故案例分析； </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（8）结合各类可能发生的环境事故，定期组织应急救援队伍进行“实战”演练；</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（9）对可能发生的环境应急事故救援过程进行讨论；</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 xml:space="preserve">2、外部公众的应急响应知识的宣传及培训 </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 xml:space="preserve">应急办公室和县内所有企业应组织应急法律法规和事故预防、避灾、避险、自救、互救常识的宣传工作，可通过报纸、广播、宣传手册（单）、上门走访、宣传活动周、开设展览、文艺节目、开设讲座、会议等多种形式对公众进行宣传教育。宣传要覆盖县内所有区域，定期组织部分公众参与应急培训。 </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企业可根据自身实际情况，做好兼职应急救援队伍的培训，积极组织社会志愿者的培训，提高公众自救、互救能力。</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 xml:space="preserve">3、培训频次 </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区域内组织的应急培训建议每年至少一次，各企业根据实际情况进行公司级和岗位级等培训，满足企业预案的要求。</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应急培训签到表、记录表格式参考如下：</w:t>
      </w:r>
    </w:p>
    <w:p>
      <w:pPr>
        <w:spacing w:line="440" w:lineRule="exact"/>
        <w:ind w:firstLine="562" w:firstLineChars="200"/>
        <w:jc w:val="center"/>
        <w:rPr>
          <w:rFonts w:hint="eastAsia" w:eastAsia="仿宋_GB2312"/>
          <w:sz w:val="28"/>
          <w:szCs w:val="28"/>
        </w:rPr>
      </w:pPr>
      <w:r>
        <w:rPr>
          <w:rFonts w:eastAsia="仿宋_GB2312"/>
          <w:b/>
          <w:sz w:val="28"/>
          <w:u w:val="single"/>
        </w:rPr>
        <w:t>表10.1-1</w:t>
      </w:r>
      <w:r>
        <w:rPr>
          <w:rFonts w:hint="eastAsia" w:eastAsia="仿宋_GB2312"/>
          <w:b/>
          <w:sz w:val="28"/>
          <w:u w:val="single"/>
        </w:rPr>
        <w:t xml:space="preserve">  </w:t>
      </w:r>
      <w:r>
        <w:rPr>
          <w:rFonts w:eastAsia="仿宋_GB2312"/>
          <w:b/>
          <w:sz w:val="28"/>
          <w:u w:val="single"/>
        </w:rPr>
        <w:t xml:space="preserve"> 应急预案名称 </w:t>
      </w:r>
      <w:r>
        <w:rPr>
          <w:rFonts w:hint="eastAsia" w:ascii="仿宋_GB2312" w:eastAsia="仿宋_GB2312"/>
          <w:b/>
          <w:sz w:val="28"/>
          <w:u w:val="single"/>
        </w:rPr>
        <w:t xml:space="preserve">  </w:t>
      </w:r>
      <w:r>
        <w:rPr>
          <w:rFonts w:hint="eastAsia" w:ascii="仿宋_GB2312" w:eastAsia="仿宋_GB2312"/>
          <w:b/>
          <w:sz w:val="28"/>
        </w:rPr>
        <w:t>培训签到表</w:t>
      </w:r>
    </w:p>
    <w:tbl>
      <w:tblPr>
        <w:tblStyle w:val="19"/>
        <w:tblW w:w="8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685"/>
        <w:gridCol w:w="1456"/>
        <w:gridCol w:w="695"/>
        <w:gridCol w:w="1542"/>
        <w:gridCol w:w="614"/>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gridSpan w:val="2"/>
            <w:noWrap w:val="0"/>
            <w:vAlign w:val="center"/>
          </w:tcPr>
          <w:p>
            <w:pPr>
              <w:adjustRightInd w:val="0"/>
              <w:snapToGrid w:val="0"/>
              <w:spacing w:line="360" w:lineRule="auto"/>
              <w:jc w:val="center"/>
              <w:rPr>
                <w:rFonts w:eastAsia="仿宋_GB2312"/>
                <w:sz w:val="24"/>
              </w:rPr>
            </w:pPr>
            <w:r>
              <w:rPr>
                <w:rFonts w:eastAsia="仿宋_GB2312"/>
                <w:sz w:val="24"/>
              </w:rPr>
              <w:t>培训内容</w:t>
            </w:r>
          </w:p>
        </w:tc>
        <w:tc>
          <w:tcPr>
            <w:tcW w:w="6445" w:type="dxa"/>
            <w:gridSpan w:val="5"/>
            <w:noWrap w:val="0"/>
            <w:vAlign w:val="center"/>
          </w:tcPr>
          <w:p>
            <w:pPr>
              <w:adjustRightInd w:val="0"/>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61" w:type="dxa"/>
            <w:gridSpan w:val="2"/>
            <w:noWrap w:val="0"/>
            <w:vAlign w:val="center"/>
          </w:tcPr>
          <w:p>
            <w:pPr>
              <w:adjustRightInd w:val="0"/>
              <w:snapToGrid w:val="0"/>
              <w:spacing w:line="360" w:lineRule="auto"/>
              <w:jc w:val="center"/>
              <w:rPr>
                <w:rFonts w:eastAsia="仿宋_GB2312"/>
                <w:sz w:val="24"/>
              </w:rPr>
            </w:pPr>
            <w:r>
              <w:rPr>
                <w:rFonts w:eastAsia="仿宋_GB2312"/>
                <w:sz w:val="24"/>
              </w:rPr>
              <w:t>培训目的</w:t>
            </w:r>
          </w:p>
        </w:tc>
        <w:tc>
          <w:tcPr>
            <w:tcW w:w="6445" w:type="dxa"/>
            <w:gridSpan w:val="5"/>
            <w:noWrap w:val="0"/>
            <w:vAlign w:val="center"/>
          </w:tcPr>
          <w:p>
            <w:pPr>
              <w:adjustRightInd w:val="0"/>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2161" w:type="dxa"/>
            <w:gridSpan w:val="2"/>
            <w:noWrap w:val="0"/>
            <w:vAlign w:val="center"/>
          </w:tcPr>
          <w:p>
            <w:pPr>
              <w:adjustRightInd w:val="0"/>
              <w:snapToGrid w:val="0"/>
              <w:spacing w:line="360" w:lineRule="auto"/>
              <w:jc w:val="center"/>
              <w:rPr>
                <w:rFonts w:eastAsia="仿宋_GB2312"/>
                <w:sz w:val="24"/>
              </w:rPr>
            </w:pPr>
            <w:r>
              <w:rPr>
                <w:rFonts w:eastAsia="仿宋_GB2312"/>
                <w:sz w:val="24"/>
              </w:rPr>
              <w:t>主讲</w:t>
            </w:r>
          </w:p>
        </w:tc>
        <w:tc>
          <w:tcPr>
            <w:tcW w:w="6445" w:type="dxa"/>
            <w:gridSpan w:val="5"/>
            <w:noWrap w:val="0"/>
            <w:vAlign w:val="center"/>
          </w:tcPr>
          <w:p>
            <w:pPr>
              <w:adjustRightInd w:val="0"/>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gridSpan w:val="2"/>
            <w:noWrap w:val="0"/>
            <w:vAlign w:val="center"/>
          </w:tcPr>
          <w:p>
            <w:pPr>
              <w:adjustRightInd w:val="0"/>
              <w:snapToGrid w:val="0"/>
              <w:spacing w:line="360" w:lineRule="auto"/>
              <w:jc w:val="center"/>
              <w:rPr>
                <w:rFonts w:eastAsia="仿宋_GB2312"/>
                <w:sz w:val="24"/>
              </w:rPr>
            </w:pPr>
            <w:r>
              <w:rPr>
                <w:rFonts w:eastAsia="仿宋_GB2312"/>
                <w:sz w:val="24"/>
              </w:rPr>
              <w:t>组织部门</w:t>
            </w:r>
          </w:p>
        </w:tc>
        <w:tc>
          <w:tcPr>
            <w:tcW w:w="2151" w:type="dxa"/>
            <w:gridSpan w:val="2"/>
            <w:noWrap w:val="0"/>
            <w:vAlign w:val="center"/>
          </w:tcPr>
          <w:p>
            <w:pPr>
              <w:adjustRightInd w:val="0"/>
              <w:snapToGrid w:val="0"/>
              <w:spacing w:line="360" w:lineRule="auto"/>
              <w:jc w:val="center"/>
              <w:rPr>
                <w:rFonts w:eastAsia="仿宋_GB2312"/>
                <w:sz w:val="24"/>
              </w:rPr>
            </w:pPr>
          </w:p>
        </w:tc>
        <w:tc>
          <w:tcPr>
            <w:tcW w:w="2156" w:type="dxa"/>
            <w:gridSpan w:val="2"/>
            <w:noWrap w:val="0"/>
            <w:vAlign w:val="center"/>
          </w:tcPr>
          <w:p>
            <w:pPr>
              <w:adjustRightInd w:val="0"/>
              <w:snapToGrid w:val="0"/>
              <w:spacing w:line="360" w:lineRule="auto"/>
              <w:jc w:val="center"/>
              <w:rPr>
                <w:rFonts w:eastAsia="仿宋_GB2312"/>
                <w:sz w:val="24"/>
              </w:rPr>
            </w:pPr>
            <w:r>
              <w:rPr>
                <w:rFonts w:eastAsia="仿宋_GB2312"/>
                <w:sz w:val="24"/>
              </w:rPr>
              <w:t>培训时间</w:t>
            </w:r>
          </w:p>
        </w:tc>
        <w:tc>
          <w:tcPr>
            <w:tcW w:w="2138" w:type="dxa"/>
            <w:noWrap w:val="0"/>
            <w:vAlign w:val="center"/>
          </w:tcPr>
          <w:p>
            <w:pPr>
              <w:adjustRightInd w:val="0"/>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gridSpan w:val="2"/>
            <w:noWrap w:val="0"/>
            <w:vAlign w:val="center"/>
          </w:tcPr>
          <w:p>
            <w:pPr>
              <w:adjustRightInd w:val="0"/>
              <w:snapToGrid w:val="0"/>
              <w:spacing w:line="360" w:lineRule="auto"/>
              <w:jc w:val="center"/>
              <w:rPr>
                <w:rFonts w:eastAsia="仿宋_GB2312"/>
                <w:sz w:val="24"/>
              </w:rPr>
            </w:pPr>
            <w:r>
              <w:rPr>
                <w:rFonts w:eastAsia="仿宋_GB2312"/>
                <w:sz w:val="24"/>
              </w:rPr>
              <w:t>学习人员</w:t>
            </w:r>
          </w:p>
        </w:tc>
        <w:tc>
          <w:tcPr>
            <w:tcW w:w="2151" w:type="dxa"/>
            <w:gridSpan w:val="2"/>
            <w:noWrap w:val="0"/>
            <w:vAlign w:val="center"/>
          </w:tcPr>
          <w:p>
            <w:pPr>
              <w:adjustRightInd w:val="0"/>
              <w:snapToGrid w:val="0"/>
              <w:spacing w:line="360" w:lineRule="auto"/>
              <w:jc w:val="center"/>
              <w:rPr>
                <w:rFonts w:eastAsia="仿宋_GB2312"/>
                <w:sz w:val="24"/>
              </w:rPr>
            </w:pPr>
          </w:p>
        </w:tc>
        <w:tc>
          <w:tcPr>
            <w:tcW w:w="2156" w:type="dxa"/>
            <w:gridSpan w:val="2"/>
            <w:noWrap w:val="0"/>
            <w:vAlign w:val="center"/>
          </w:tcPr>
          <w:p>
            <w:pPr>
              <w:adjustRightInd w:val="0"/>
              <w:snapToGrid w:val="0"/>
              <w:spacing w:line="360" w:lineRule="auto"/>
              <w:jc w:val="center"/>
              <w:rPr>
                <w:rFonts w:eastAsia="仿宋_GB2312"/>
                <w:sz w:val="24"/>
              </w:rPr>
            </w:pPr>
            <w:r>
              <w:rPr>
                <w:rFonts w:eastAsia="仿宋_GB2312"/>
                <w:sz w:val="24"/>
              </w:rPr>
              <w:t>培训地点</w:t>
            </w:r>
          </w:p>
        </w:tc>
        <w:tc>
          <w:tcPr>
            <w:tcW w:w="2138" w:type="dxa"/>
            <w:noWrap w:val="0"/>
            <w:vAlign w:val="center"/>
          </w:tcPr>
          <w:p>
            <w:pPr>
              <w:adjustRightInd w:val="0"/>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06" w:type="dxa"/>
            <w:gridSpan w:val="7"/>
            <w:noWrap w:val="0"/>
            <w:vAlign w:val="center"/>
          </w:tcPr>
          <w:p>
            <w:pPr>
              <w:adjustRightInd w:val="0"/>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476" w:type="dxa"/>
            <w:noWrap w:val="0"/>
            <w:vAlign w:val="center"/>
          </w:tcPr>
          <w:p>
            <w:pPr>
              <w:adjustRightInd w:val="0"/>
              <w:snapToGrid w:val="0"/>
              <w:spacing w:line="360" w:lineRule="auto"/>
              <w:jc w:val="center"/>
              <w:rPr>
                <w:rFonts w:eastAsia="仿宋_GB2312"/>
                <w:sz w:val="24"/>
              </w:rPr>
            </w:pPr>
            <w:r>
              <w:rPr>
                <w:rFonts w:eastAsia="仿宋_GB2312"/>
                <w:sz w:val="24"/>
              </w:rPr>
              <w:t>序号</w:t>
            </w:r>
          </w:p>
        </w:tc>
        <w:tc>
          <w:tcPr>
            <w:tcW w:w="2141" w:type="dxa"/>
            <w:gridSpan w:val="2"/>
            <w:noWrap w:val="0"/>
            <w:vAlign w:val="center"/>
          </w:tcPr>
          <w:p>
            <w:pPr>
              <w:adjustRightInd w:val="0"/>
              <w:snapToGrid w:val="0"/>
              <w:spacing w:line="360" w:lineRule="auto"/>
              <w:jc w:val="center"/>
              <w:rPr>
                <w:rFonts w:eastAsia="仿宋_GB2312"/>
                <w:sz w:val="24"/>
              </w:rPr>
            </w:pPr>
            <w:r>
              <w:rPr>
                <w:rFonts w:eastAsia="仿宋_GB2312"/>
                <w:sz w:val="24"/>
              </w:rPr>
              <w:t>姓名</w:t>
            </w:r>
          </w:p>
        </w:tc>
        <w:tc>
          <w:tcPr>
            <w:tcW w:w="2237" w:type="dxa"/>
            <w:gridSpan w:val="2"/>
            <w:noWrap w:val="0"/>
            <w:vAlign w:val="center"/>
          </w:tcPr>
          <w:p>
            <w:pPr>
              <w:adjustRightInd w:val="0"/>
              <w:snapToGrid w:val="0"/>
              <w:spacing w:line="360" w:lineRule="auto"/>
              <w:jc w:val="center"/>
              <w:rPr>
                <w:rFonts w:eastAsia="仿宋_GB2312"/>
                <w:sz w:val="24"/>
              </w:rPr>
            </w:pPr>
            <w:r>
              <w:rPr>
                <w:rFonts w:eastAsia="仿宋_GB2312"/>
                <w:sz w:val="24"/>
              </w:rPr>
              <w:t>部门</w:t>
            </w:r>
          </w:p>
        </w:tc>
        <w:tc>
          <w:tcPr>
            <w:tcW w:w="2752" w:type="dxa"/>
            <w:gridSpan w:val="2"/>
            <w:noWrap w:val="0"/>
            <w:vAlign w:val="center"/>
          </w:tcPr>
          <w:p>
            <w:pPr>
              <w:adjustRightInd w:val="0"/>
              <w:snapToGrid w:val="0"/>
              <w:spacing w:line="360" w:lineRule="auto"/>
              <w:jc w:val="center"/>
              <w:rPr>
                <w:rFonts w:eastAsia="仿宋_GB2312"/>
                <w:sz w:val="24"/>
              </w:rPr>
            </w:pPr>
            <w:r>
              <w:rPr>
                <w:rFonts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476" w:type="dxa"/>
            <w:noWrap w:val="0"/>
            <w:vAlign w:val="center"/>
          </w:tcPr>
          <w:p>
            <w:pPr>
              <w:adjustRightInd w:val="0"/>
              <w:snapToGrid w:val="0"/>
              <w:spacing w:line="360" w:lineRule="auto"/>
              <w:jc w:val="center"/>
              <w:rPr>
                <w:rFonts w:eastAsia="仿宋_GB2312"/>
                <w:sz w:val="24"/>
              </w:rPr>
            </w:pPr>
            <w:r>
              <w:rPr>
                <w:rFonts w:eastAsia="仿宋_GB2312"/>
                <w:sz w:val="24"/>
              </w:rPr>
              <w:t>1</w:t>
            </w:r>
          </w:p>
        </w:tc>
        <w:tc>
          <w:tcPr>
            <w:tcW w:w="2141" w:type="dxa"/>
            <w:gridSpan w:val="2"/>
            <w:noWrap w:val="0"/>
            <w:vAlign w:val="center"/>
          </w:tcPr>
          <w:p>
            <w:pPr>
              <w:adjustRightInd w:val="0"/>
              <w:snapToGrid w:val="0"/>
              <w:spacing w:line="360" w:lineRule="auto"/>
              <w:jc w:val="center"/>
              <w:rPr>
                <w:rFonts w:eastAsia="仿宋_GB2312"/>
                <w:sz w:val="24"/>
              </w:rPr>
            </w:pPr>
          </w:p>
        </w:tc>
        <w:tc>
          <w:tcPr>
            <w:tcW w:w="2237" w:type="dxa"/>
            <w:gridSpan w:val="2"/>
            <w:noWrap w:val="0"/>
            <w:vAlign w:val="center"/>
          </w:tcPr>
          <w:p>
            <w:pPr>
              <w:adjustRightInd w:val="0"/>
              <w:snapToGrid w:val="0"/>
              <w:spacing w:line="360" w:lineRule="auto"/>
              <w:jc w:val="center"/>
              <w:rPr>
                <w:rFonts w:eastAsia="仿宋_GB2312"/>
                <w:sz w:val="24"/>
              </w:rPr>
            </w:pPr>
          </w:p>
        </w:tc>
        <w:tc>
          <w:tcPr>
            <w:tcW w:w="2752" w:type="dxa"/>
            <w:gridSpan w:val="2"/>
            <w:noWrap w:val="0"/>
            <w:vAlign w:val="center"/>
          </w:tcPr>
          <w:p>
            <w:pPr>
              <w:adjustRightInd w:val="0"/>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476" w:type="dxa"/>
            <w:noWrap w:val="0"/>
            <w:vAlign w:val="center"/>
          </w:tcPr>
          <w:p>
            <w:pPr>
              <w:adjustRightInd w:val="0"/>
              <w:snapToGrid w:val="0"/>
              <w:spacing w:line="360" w:lineRule="auto"/>
              <w:jc w:val="center"/>
              <w:rPr>
                <w:rFonts w:eastAsia="仿宋_GB2312"/>
                <w:sz w:val="24"/>
              </w:rPr>
            </w:pPr>
            <w:r>
              <w:rPr>
                <w:rFonts w:eastAsia="仿宋_GB2312"/>
                <w:sz w:val="24"/>
              </w:rPr>
              <w:t>2</w:t>
            </w:r>
          </w:p>
        </w:tc>
        <w:tc>
          <w:tcPr>
            <w:tcW w:w="2141" w:type="dxa"/>
            <w:gridSpan w:val="2"/>
            <w:noWrap w:val="0"/>
            <w:vAlign w:val="center"/>
          </w:tcPr>
          <w:p>
            <w:pPr>
              <w:adjustRightInd w:val="0"/>
              <w:snapToGrid w:val="0"/>
              <w:spacing w:line="360" w:lineRule="auto"/>
              <w:jc w:val="center"/>
              <w:rPr>
                <w:rFonts w:eastAsia="仿宋_GB2312"/>
                <w:sz w:val="24"/>
              </w:rPr>
            </w:pPr>
          </w:p>
        </w:tc>
        <w:tc>
          <w:tcPr>
            <w:tcW w:w="2237" w:type="dxa"/>
            <w:gridSpan w:val="2"/>
            <w:noWrap w:val="0"/>
            <w:vAlign w:val="center"/>
          </w:tcPr>
          <w:p>
            <w:pPr>
              <w:adjustRightInd w:val="0"/>
              <w:snapToGrid w:val="0"/>
              <w:spacing w:line="360" w:lineRule="auto"/>
              <w:jc w:val="center"/>
              <w:rPr>
                <w:rFonts w:eastAsia="仿宋_GB2312"/>
                <w:sz w:val="24"/>
              </w:rPr>
            </w:pPr>
          </w:p>
        </w:tc>
        <w:tc>
          <w:tcPr>
            <w:tcW w:w="2752" w:type="dxa"/>
            <w:gridSpan w:val="2"/>
            <w:noWrap w:val="0"/>
            <w:vAlign w:val="center"/>
          </w:tcPr>
          <w:p>
            <w:pPr>
              <w:adjustRightInd w:val="0"/>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476" w:type="dxa"/>
            <w:noWrap w:val="0"/>
            <w:vAlign w:val="center"/>
          </w:tcPr>
          <w:p>
            <w:pPr>
              <w:adjustRightInd w:val="0"/>
              <w:snapToGrid w:val="0"/>
              <w:spacing w:line="360" w:lineRule="auto"/>
              <w:jc w:val="center"/>
              <w:rPr>
                <w:rFonts w:eastAsia="仿宋_GB2312"/>
                <w:sz w:val="24"/>
              </w:rPr>
            </w:pPr>
            <w:r>
              <w:rPr>
                <w:rFonts w:eastAsia="仿宋_GB2312"/>
                <w:sz w:val="24"/>
              </w:rPr>
              <w:t>3</w:t>
            </w:r>
          </w:p>
        </w:tc>
        <w:tc>
          <w:tcPr>
            <w:tcW w:w="2141" w:type="dxa"/>
            <w:gridSpan w:val="2"/>
            <w:noWrap w:val="0"/>
            <w:vAlign w:val="center"/>
          </w:tcPr>
          <w:p>
            <w:pPr>
              <w:adjustRightInd w:val="0"/>
              <w:snapToGrid w:val="0"/>
              <w:spacing w:line="360" w:lineRule="auto"/>
              <w:jc w:val="center"/>
              <w:rPr>
                <w:rFonts w:eastAsia="仿宋_GB2312"/>
                <w:sz w:val="24"/>
              </w:rPr>
            </w:pPr>
          </w:p>
        </w:tc>
        <w:tc>
          <w:tcPr>
            <w:tcW w:w="2237" w:type="dxa"/>
            <w:gridSpan w:val="2"/>
            <w:noWrap w:val="0"/>
            <w:vAlign w:val="center"/>
          </w:tcPr>
          <w:p>
            <w:pPr>
              <w:adjustRightInd w:val="0"/>
              <w:snapToGrid w:val="0"/>
              <w:spacing w:line="360" w:lineRule="auto"/>
              <w:jc w:val="center"/>
              <w:rPr>
                <w:rFonts w:eastAsia="仿宋_GB2312"/>
                <w:sz w:val="24"/>
              </w:rPr>
            </w:pPr>
          </w:p>
        </w:tc>
        <w:tc>
          <w:tcPr>
            <w:tcW w:w="2752" w:type="dxa"/>
            <w:gridSpan w:val="2"/>
            <w:noWrap w:val="0"/>
            <w:vAlign w:val="center"/>
          </w:tcPr>
          <w:p>
            <w:pPr>
              <w:adjustRightInd w:val="0"/>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476" w:type="dxa"/>
            <w:noWrap w:val="0"/>
            <w:vAlign w:val="center"/>
          </w:tcPr>
          <w:p>
            <w:pPr>
              <w:adjustRightInd w:val="0"/>
              <w:snapToGrid w:val="0"/>
              <w:spacing w:line="360" w:lineRule="auto"/>
              <w:jc w:val="center"/>
              <w:rPr>
                <w:rFonts w:eastAsia="仿宋_GB2312"/>
                <w:sz w:val="24"/>
              </w:rPr>
            </w:pPr>
            <w:r>
              <w:rPr>
                <w:rFonts w:eastAsia="仿宋_GB2312"/>
                <w:sz w:val="24"/>
              </w:rPr>
              <w:t>4</w:t>
            </w:r>
          </w:p>
        </w:tc>
        <w:tc>
          <w:tcPr>
            <w:tcW w:w="2141" w:type="dxa"/>
            <w:gridSpan w:val="2"/>
            <w:noWrap w:val="0"/>
            <w:vAlign w:val="center"/>
          </w:tcPr>
          <w:p>
            <w:pPr>
              <w:adjustRightInd w:val="0"/>
              <w:snapToGrid w:val="0"/>
              <w:spacing w:line="360" w:lineRule="auto"/>
              <w:jc w:val="center"/>
              <w:rPr>
                <w:rFonts w:eastAsia="仿宋_GB2312"/>
                <w:sz w:val="24"/>
              </w:rPr>
            </w:pPr>
          </w:p>
        </w:tc>
        <w:tc>
          <w:tcPr>
            <w:tcW w:w="2237" w:type="dxa"/>
            <w:gridSpan w:val="2"/>
            <w:noWrap w:val="0"/>
            <w:vAlign w:val="center"/>
          </w:tcPr>
          <w:p>
            <w:pPr>
              <w:adjustRightInd w:val="0"/>
              <w:snapToGrid w:val="0"/>
              <w:spacing w:line="360" w:lineRule="auto"/>
              <w:jc w:val="center"/>
              <w:rPr>
                <w:rFonts w:eastAsia="仿宋_GB2312"/>
                <w:sz w:val="24"/>
              </w:rPr>
            </w:pPr>
          </w:p>
        </w:tc>
        <w:tc>
          <w:tcPr>
            <w:tcW w:w="2752" w:type="dxa"/>
            <w:gridSpan w:val="2"/>
            <w:noWrap w:val="0"/>
            <w:vAlign w:val="center"/>
          </w:tcPr>
          <w:p>
            <w:pPr>
              <w:adjustRightInd w:val="0"/>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476" w:type="dxa"/>
            <w:noWrap w:val="0"/>
            <w:vAlign w:val="center"/>
          </w:tcPr>
          <w:p>
            <w:pPr>
              <w:adjustRightInd w:val="0"/>
              <w:snapToGrid w:val="0"/>
              <w:spacing w:line="360" w:lineRule="auto"/>
              <w:jc w:val="center"/>
              <w:rPr>
                <w:rFonts w:eastAsia="仿宋_GB2312"/>
                <w:sz w:val="24"/>
              </w:rPr>
            </w:pPr>
            <w:r>
              <w:rPr>
                <w:rFonts w:eastAsia="仿宋_GB2312"/>
                <w:sz w:val="24"/>
              </w:rPr>
              <w:t>5</w:t>
            </w:r>
          </w:p>
        </w:tc>
        <w:tc>
          <w:tcPr>
            <w:tcW w:w="2141" w:type="dxa"/>
            <w:gridSpan w:val="2"/>
            <w:noWrap w:val="0"/>
            <w:vAlign w:val="center"/>
          </w:tcPr>
          <w:p>
            <w:pPr>
              <w:adjustRightInd w:val="0"/>
              <w:snapToGrid w:val="0"/>
              <w:spacing w:line="360" w:lineRule="auto"/>
              <w:jc w:val="center"/>
              <w:rPr>
                <w:rFonts w:eastAsia="仿宋_GB2312"/>
                <w:sz w:val="24"/>
              </w:rPr>
            </w:pPr>
          </w:p>
        </w:tc>
        <w:tc>
          <w:tcPr>
            <w:tcW w:w="2237" w:type="dxa"/>
            <w:gridSpan w:val="2"/>
            <w:noWrap w:val="0"/>
            <w:vAlign w:val="center"/>
          </w:tcPr>
          <w:p>
            <w:pPr>
              <w:adjustRightInd w:val="0"/>
              <w:snapToGrid w:val="0"/>
              <w:spacing w:line="360" w:lineRule="auto"/>
              <w:jc w:val="center"/>
              <w:rPr>
                <w:rFonts w:eastAsia="仿宋_GB2312"/>
                <w:sz w:val="24"/>
              </w:rPr>
            </w:pPr>
          </w:p>
        </w:tc>
        <w:tc>
          <w:tcPr>
            <w:tcW w:w="2752" w:type="dxa"/>
            <w:gridSpan w:val="2"/>
            <w:noWrap w:val="0"/>
            <w:vAlign w:val="center"/>
          </w:tcPr>
          <w:p>
            <w:pPr>
              <w:adjustRightInd w:val="0"/>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476" w:type="dxa"/>
            <w:noWrap w:val="0"/>
            <w:vAlign w:val="center"/>
          </w:tcPr>
          <w:p>
            <w:pPr>
              <w:adjustRightInd w:val="0"/>
              <w:snapToGrid w:val="0"/>
              <w:spacing w:line="360" w:lineRule="auto"/>
              <w:jc w:val="center"/>
              <w:rPr>
                <w:rFonts w:eastAsia="仿宋_GB2312"/>
                <w:sz w:val="24"/>
              </w:rPr>
            </w:pPr>
            <w:r>
              <w:rPr>
                <w:rFonts w:eastAsia="仿宋_GB2312"/>
                <w:sz w:val="24"/>
              </w:rPr>
              <w:t>6</w:t>
            </w:r>
          </w:p>
        </w:tc>
        <w:tc>
          <w:tcPr>
            <w:tcW w:w="2141" w:type="dxa"/>
            <w:gridSpan w:val="2"/>
            <w:noWrap w:val="0"/>
            <w:vAlign w:val="center"/>
          </w:tcPr>
          <w:p>
            <w:pPr>
              <w:adjustRightInd w:val="0"/>
              <w:snapToGrid w:val="0"/>
              <w:spacing w:line="360" w:lineRule="auto"/>
              <w:jc w:val="center"/>
              <w:rPr>
                <w:rFonts w:eastAsia="仿宋_GB2312"/>
                <w:sz w:val="24"/>
              </w:rPr>
            </w:pPr>
          </w:p>
        </w:tc>
        <w:tc>
          <w:tcPr>
            <w:tcW w:w="2237" w:type="dxa"/>
            <w:gridSpan w:val="2"/>
            <w:noWrap w:val="0"/>
            <w:vAlign w:val="center"/>
          </w:tcPr>
          <w:p>
            <w:pPr>
              <w:adjustRightInd w:val="0"/>
              <w:snapToGrid w:val="0"/>
              <w:spacing w:line="360" w:lineRule="auto"/>
              <w:jc w:val="center"/>
              <w:rPr>
                <w:rFonts w:eastAsia="仿宋_GB2312"/>
                <w:sz w:val="24"/>
              </w:rPr>
            </w:pPr>
          </w:p>
        </w:tc>
        <w:tc>
          <w:tcPr>
            <w:tcW w:w="2752" w:type="dxa"/>
            <w:gridSpan w:val="2"/>
            <w:noWrap w:val="0"/>
            <w:vAlign w:val="center"/>
          </w:tcPr>
          <w:p>
            <w:pPr>
              <w:adjustRightInd w:val="0"/>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476" w:type="dxa"/>
            <w:noWrap w:val="0"/>
            <w:vAlign w:val="center"/>
          </w:tcPr>
          <w:p>
            <w:pPr>
              <w:adjustRightInd w:val="0"/>
              <w:snapToGrid w:val="0"/>
              <w:spacing w:line="360" w:lineRule="auto"/>
              <w:jc w:val="center"/>
              <w:rPr>
                <w:rFonts w:eastAsia="仿宋_GB2312"/>
                <w:sz w:val="24"/>
              </w:rPr>
            </w:pPr>
            <w:r>
              <w:rPr>
                <w:rFonts w:eastAsia="仿宋_GB2312"/>
                <w:sz w:val="24"/>
              </w:rPr>
              <w:t>7</w:t>
            </w:r>
          </w:p>
        </w:tc>
        <w:tc>
          <w:tcPr>
            <w:tcW w:w="2141" w:type="dxa"/>
            <w:gridSpan w:val="2"/>
            <w:noWrap w:val="0"/>
            <w:vAlign w:val="center"/>
          </w:tcPr>
          <w:p>
            <w:pPr>
              <w:adjustRightInd w:val="0"/>
              <w:snapToGrid w:val="0"/>
              <w:spacing w:line="360" w:lineRule="auto"/>
              <w:jc w:val="center"/>
              <w:rPr>
                <w:rFonts w:eastAsia="仿宋_GB2312"/>
                <w:sz w:val="24"/>
              </w:rPr>
            </w:pPr>
          </w:p>
        </w:tc>
        <w:tc>
          <w:tcPr>
            <w:tcW w:w="2237" w:type="dxa"/>
            <w:gridSpan w:val="2"/>
            <w:noWrap w:val="0"/>
            <w:vAlign w:val="center"/>
          </w:tcPr>
          <w:p>
            <w:pPr>
              <w:adjustRightInd w:val="0"/>
              <w:snapToGrid w:val="0"/>
              <w:spacing w:line="360" w:lineRule="auto"/>
              <w:jc w:val="center"/>
              <w:rPr>
                <w:rFonts w:eastAsia="仿宋_GB2312"/>
                <w:sz w:val="24"/>
              </w:rPr>
            </w:pPr>
          </w:p>
        </w:tc>
        <w:tc>
          <w:tcPr>
            <w:tcW w:w="2752" w:type="dxa"/>
            <w:gridSpan w:val="2"/>
            <w:noWrap w:val="0"/>
            <w:vAlign w:val="center"/>
          </w:tcPr>
          <w:p>
            <w:pPr>
              <w:adjustRightInd w:val="0"/>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476" w:type="dxa"/>
            <w:noWrap w:val="0"/>
            <w:vAlign w:val="center"/>
          </w:tcPr>
          <w:p>
            <w:pPr>
              <w:adjustRightInd w:val="0"/>
              <w:snapToGrid w:val="0"/>
              <w:spacing w:line="360" w:lineRule="auto"/>
              <w:jc w:val="center"/>
              <w:rPr>
                <w:rFonts w:eastAsia="仿宋_GB2312"/>
                <w:sz w:val="24"/>
              </w:rPr>
            </w:pPr>
            <w:r>
              <w:rPr>
                <w:rFonts w:hint="eastAsia" w:eastAsia="仿宋_GB2312"/>
                <w:sz w:val="24"/>
              </w:rPr>
              <w:t>......</w:t>
            </w:r>
          </w:p>
        </w:tc>
        <w:tc>
          <w:tcPr>
            <w:tcW w:w="2141" w:type="dxa"/>
            <w:gridSpan w:val="2"/>
            <w:noWrap w:val="0"/>
            <w:vAlign w:val="center"/>
          </w:tcPr>
          <w:p>
            <w:pPr>
              <w:adjustRightInd w:val="0"/>
              <w:snapToGrid w:val="0"/>
              <w:spacing w:line="360" w:lineRule="auto"/>
              <w:jc w:val="center"/>
              <w:rPr>
                <w:rFonts w:eastAsia="仿宋_GB2312"/>
                <w:sz w:val="24"/>
              </w:rPr>
            </w:pPr>
          </w:p>
        </w:tc>
        <w:tc>
          <w:tcPr>
            <w:tcW w:w="2237" w:type="dxa"/>
            <w:gridSpan w:val="2"/>
            <w:noWrap w:val="0"/>
            <w:vAlign w:val="center"/>
          </w:tcPr>
          <w:p>
            <w:pPr>
              <w:adjustRightInd w:val="0"/>
              <w:snapToGrid w:val="0"/>
              <w:spacing w:line="360" w:lineRule="auto"/>
              <w:jc w:val="center"/>
              <w:rPr>
                <w:rFonts w:eastAsia="仿宋_GB2312"/>
                <w:sz w:val="24"/>
              </w:rPr>
            </w:pPr>
          </w:p>
        </w:tc>
        <w:tc>
          <w:tcPr>
            <w:tcW w:w="2752" w:type="dxa"/>
            <w:gridSpan w:val="2"/>
            <w:noWrap w:val="0"/>
            <w:vAlign w:val="center"/>
          </w:tcPr>
          <w:p>
            <w:pPr>
              <w:adjustRightInd w:val="0"/>
              <w:snapToGrid w:val="0"/>
              <w:spacing w:line="360" w:lineRule="auto"/>
              <w:jc w:val="center"/>
              <w:rPr>
                <w:rFonts w:eastAsia="仿宋_GB2312"/>
                <w:sz w:val="24"/>
              </w:rPr>
            </w:pPr>
          </w:p>
        </w:tc>
      </w:tr>
    </w:tbl>
    <w:p>
      <w:pPr>
        <w:spacing w:line="440" w:lineRule="exact"/>
        <w:ind w:firstLine="562" w:firstLineChars="200"/>
        <w:jc w:val="center"/>
        <w:rPr>
          <w:rFonts w:eastAsia="仿宋_GB2312"/>
          <w:sz w:val="28"/>
          <w:szCs w:val="28"/>
        </w:rPr>
      </w:pPr>
      <w:r>
        <w:rPr>
          <w:rFonts w:eastAsia="仿宋_GB2312"/>
          <w:b/>
          <w:sz w:val="28"/>
          <w:u w:val="single"/>
        </w:rPr>
        <w:t xml:space="preserve">表10.1-2  应急预案   </w:t>
      </w:r>
      <w:r>
        <w:rPr>
          <w:rFonts w:eastAsia="仿宋_GB2312"/>
          <w:b/>
          <w:sz w:val="28"/>
        </w:rPr>
        <w:t>培训记录表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2142"/>
        <w:gridCol w:w="2161"/>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noWrap w:val="0"/>
            <w:vAlign w:val="top"/>
          </w:tcPr>
          <w:p>
            <w:pPr>
              <w:adjustRightInd w:val="0"/>
              <w:snapToGrid w:val="0"/>
              <w:spacing w:line="360" w:lineRule="auto"/>
              <w:jc w:val="center"/>
              <w:rPr>
                <w:rFonts w:hint="eastAsia" w:ascii="仿宋_GB2312" w:eastAsia="仿宋_GB2312"/>
                <w:sz w:val="24"/>
              </w:rPr>
            </w:pPr>
            <w:r>
              <w:rPr>
                <w:rFonts w:hint="eastAsia" w:ascii="仿宋_GB2312" w:eastAsia="仿宋_GB2312"/>
                <w:sz w:val="24"/>
              </w:rPr>
              <w:t>组织部门</w:t>
            </w:r>
          </w:p>
        </w:tc>
        <w:tc>
          <w:tcPr>
            <w:tcW w:w="2142" w:type="dxa"/>
            <w:noWrap w:val="0"/>
            <w:vAlign w:val="top"/>
          </w:tcPr>
          <w:p>
            <w:pPr>
              <w:adjustRightInd w:val="0"/>
              <w:snapToGrid w:val="0"/>
              <w:spacing w:line="360" w:lineRule="auto"/>
              <w:jc w:val="center"/>
              <w:rPr>
                <w:rFonts w:hint="eastAsia" w:ascii="仿宋_GB2312" w:eastAsia="仿宋_GB2312"/>
                <w:sz w:val="24"/>
              </w:rPr>
            </w:pPr>
          </w:p>
        </w:tc>
        <w:tc>
          <w:tcPr>
            <w:tcW w:w="2161" w:type="dxa"/>
            <w:noWrap w:val="0"/>
            <w:vAlign w:val="top"/>
          </w:tcPr>
          <w:p>
            <w:pPr>
              <w:adjustRightInd w:val="0"/>
              <w:snapToGrid w:val="0"/>
              <w:spacing w:line="360" w:lineRule="auto"/>
              <w:jc w:val="center"/>
              <w:rPr>
                <w:rFonts w:hint="eastAsia" w:ascii="仿宋_GB2312" w:eastAsia="仿宋_GB2312"/>
                <w:sz w:val="24"/>
              </w:rPr>
            </w:pPr>
            <w:r>
              <w:rPr>
                <w:rFonts w:hint="eastAsia" w:ascii="仿宋_GB2312" w:eastAsia="仿宋_GB2312"/>
                <w:sz w:val="24"/>
              </w:rPr>
              <w:t>学习人员</w:t>
            </w:r>
          </w:p>
        </w:tc>
        <w:tc>
          <w:tcPr>
            <w:tcW w:w="2142" w:type="dxa"/>
            <w:noWrap w:val="0"/>
            <w:vAlign w:val="top"/>
          </w:tcPr>
          <w:p>
            <w:pPr>
              <w:adjustRightInd w:val="0"/>
              <w:snapToGrid w:val="0"/>
              <w:spacing w:line="360" w:lineRule="auto"/>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noWrap w:val="0"/>
            <w:vAlign w:val="top"/>
          </w:tcPr>
          <w:p>
            <w:pPr>
              <w:adjustRightInd w:val="0"/>
              <w:snapToGrid w:val="0"/>
              <w:spacing w:line="360" w:lineRule="auto"/>
              <w:jc w:val="center"/>
              <w:rPr>
                <w:rFonts w:hint="eastAsia" w:ascii="仿宋_GB2312" w:eastAsia="仿宋_GB2312"/>
                <w:sz w:val="24"/>
              </w:rPr>
            </w:pPr>
            <w:r>
              <w:rPr>
                <w:rFonts w:hint="eastAsia" w:ascii="仿宋_GB2312" w:eastAsia="仿宋_GB2312"/>
                <w:sz w:val="24"/>
              </w:rPr>
              <w:t>主讲</w:t>
            </w:r>
          </w:p>
        </w:tc>
        <w:tc>
          <w:tcPr>
            <w:tcW w:w="6445" w:type="dxa"/>
            <w:gridSpan w:val="3"/>
            <w:noWrap w:val="0"/>
            <w:vAlign w:val="top"/>
          </w:tcPr>
          <w:p>
            <w:pPr>
              <w:adjustRightInd w:val="0"/>
              <w:snapToGrid w:val="0"/>
              <w:spacing w:line="360" w:lineRule="auto"/>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noWrap w:val="0"/>
            <w:vAlign w:val="top"/>
          </w:tcPr>
          <w:p>
            <w:pPr>
              <w:adjustRightInd w:val="0"/>
              <w:snapToGrid w:val="0"/>
              <w:spacing w:line="360" w:lineRule="auto"/>
              <w:jc w:val="center"/>
              <w:rPr>
                <w:rFonts w:hint="eastAsia" w:ascii="仿宋_GB2312" w:eastAsia="仿宋_GB2312"/>
                <w:sz w:val="24"/>
              </w:rPr>
            </w:pPr>
            <w:r>
              <w:rPr>
                <w:rFonts w:hint="eastAsia" w:ascii="仿宋_GB2312" w:eastAsia="仿宋_GB2312"/>
                <w:sz w:val="24"/>
              </w:rPr>
              <w:t>培训时间</w:t>
            </w:r>
          </w:p>
        </w:tc>
        <w:tc>
          <w:tcPr>
            <w:tcW w:w="2142" w:type="dxa"/>
            <w:noWrap w:val="0"/>
            <w:vAlign w:val="top"/>
          </w:tcPr>
          <w:p>
            <w:pPr>
              <w:adjustRightInd w:val="0"/>
              <w:snapToGrid w:val="0"/>
              <w:spacing w:line="360" w:lineRule="auto"/>
              <w:jc w:val="center"/>
              <w:rPr>
                <w:rFonts w:hint="eastAsia" w:ascii="仿宋_GB2312" w:eastAsia="仿宋_GB2312"/>
                <w:sz w:val="24"/>
              </w:rPr>
            </w:pPr>
          </w:p>
        </w:tc>
        <w:tc>
          <w:tcPr>
            <w:tcW w:w="2161" w:type="dxa"/>
            <w:noWrap w:val="0"/>
            <w:vAlign w:val="top"/>
          </w:tcPr>
          <w:p>
            <w:pPr>
              <w:adjustRightInd w:val="0"/>
              <w:snapToGrid w:val="0"/>
              <w:spacing w:line="360" w:lineRule="auto"/>
              <w:jc w:val="center"/>
              <w:rPr>
                <w:rFonts w:hint="eastAsia" w:ascii="仿宋_GB2312" w:eastAsia="仿宋_GB2312"/>
                <w:sz w:val="24"/>
              </w:rPr>
            </w:pPr>
            <w:r>
              <w:rPr>
                <w:rFonts w:hint="eastAsia" w:ascii="仿宋_GB2312" w:eastAsia="仿宋_GB2312"/>
                <w:sz w:val="24"/>
              </w:rPr>
              <w:t>培训地点</w:t>
            </w:r>
          </w:p>
        </w:tc>
        <w:tc>
          <w:tcPr>
            <w:tcW w:w="2142" w:type="dxa"/>
            <w:noWrap w:val="0"/>
            <w:vAlign w:val="top"/>
          </w:tcPr>
          <w:p>
            <w:pPr>
              <w:adjustRightInd w:val="0"/>
              <w:snapToGrid w:val="0"/>
              <w:spacing w:line="360" w:lineRule="auto"/>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06" w:type="dxa"/>
            <w:gridSpan w:val="4"/>
            <w:noWrap w:val="0"/>
            <w:vAlign w:val="top"/>
          </w:tcPr>
          <w:p>
            <w:pPr>
              <w:adjustRightInd w:val="0"/>
              <w:snapToGrid w:val="0"/>
              <w:spacing w:line="360" w:lineRule="auto"/>
              <w:rPr>
                <w:rFonts w:hint="eastAsia" w:ascii="仿宋_GB2312" w:eastAsia="仿宋_GB2312"/>
                <w:sz w:val="24"/>
              </w:rPr>
            </w:pPr>
            <w:r>
              <w:rPr>
                <w:rFonts w:hint="eastAsia" w:ascii="仿宋_GB2312" w:eastAsia="仿宋_GB2312"/>
                <w:sz w:val="24"/>
              </w:rPr>
              <w:t>培训内容：</w:t>
            </w:r>
          </w:p>
          <w:p>
            <w:pPr>
              <w:adjustRightInd w:val="0"/>
              <w:snapToGrid w:val="0"/>
              <w:spacing w:line="360" w:lineRule="auto"/>
              <w:rPr>
                <w:rFonts w:hint="eastAsia" w:ascii="仿宋_GB2312" w:eastAsia="仿宋_GB2312"/>
                <w:sz w:val="24"/>
              </w:rPr>
            </w:pPr>
          </w:p>
          <w:p>
            <w:pPr>
              <w:adjustRightInd w:val="0"/>
              <w:snapToGrid w:val="0"/>
              <w:spacing w:line="360" w:lineRule="auto"/>
              <w:rPr>
                <w:rFonts w:hint="eastAsia" w:ascii="仿宋_GB2312" w:eastAsia="仿宋_GB2312"/>
                <w:sz w:val="24"/>
              </w:rPr>
            </w:pPr>
          </w:p>
          <w:p>
            <w:pPr>
              <w:adjustRightInd w:val="0"/>
              <w:snapToGrid w:val="0"/>
              <w:spacing w:line="360" w:lineRule="auto"/>
              <w:rPr>
                <w:rFonts w:hint="eastAsia" w:ascii="仿宋_GB2312" w:eastAsia="仿宋_GB2312"/>
                <w:sz w:val="24"/>
              </w:rPr>
            </w:pPr>
          </w:p>
          <w:p>
            <w:pPr>
              <w:adjustRightInd w:val="0"/>
              <w:snapToGrid w:val="0"/>
              <w:spacing w:line="360" w:lineRule="auto"/>
              <w:rPr>
                <w:rFonts w:hint="eastAsia" w:ascii="仿宋_GB2312" w:eastAsia="仿宋_GB2312"/>
                <w:sz w:val="24"/>
              </w:rPr>
            </w:pPr>
          </w:p>
          <w:p>
            <w:pPr>
              <w:adjustRightInd w:val="0"/>
              <w:snapToGrid w:val="0"/>
              <w:spacing w:line="360" w:lineRule="auto"/>
              <w:rPr>
                <w:rFonts w:hint="eastAsia" w:ascii="仿宋_GB2312" w:eastAsia="仿宋_GB2312"/>
                <w:sz w:val="24"/>
              </w:rPr>
            </w:pPr>
          </w:p>
          <w:p>
            <w:pPr>
              <w:adjustRightInd w:val="0"/>
              <w:snapToGrid w:val="0"/>
              <w:spacing w:line="360" w:lineRule="auto"/>
              <w:rPr>
                <w:rFonts w:hint="eastAsia" w:ascii="仿宋_GB2312" w:eastAsia="仿宋_GB2312"/>
                <w:sz w:val="24"/>
              </w:rPr>
            </w:pPr>
          </w:p>
          <w:p>
            <w:pPr>
              <w:adjustRightInd w:val="0"/>
              <w:snapToGrid w:val="0"/>
              <w:spacing w:line="360" w:lineRule="auto"/>
              <w:rPr>
                <w:rFonts w:hint="eastAsia" w:ascii="仿宋_GB2312" w:eastAsia="仿宋_GB2312"/>
                <w:sz w:val="24"/>
              </w:rPr>
            </w:pPr>
          </w:p>
          <w:p>
            <w:pPr>
              <w:adjustRightInd w:val="0"/>
              <w:snapToGrid w:val="0"/>
              <w:spacing w:line="360" w:lineRule="auto"/>
              <w:rPr>
                <w:rFonts w:hint="eastAsia" w:ascii="仿宋_GB2312" w:eastAsia="仿宋_GB2312"/>
                <w:sz w:val="24"/>
              </w:rPr>
            </w:pPr>
          </w:p>
          <w:p>
            <w:pPr>
              <w:adjustRightInd w:val="0"/>
              <w:snapToGrid w:val="0"/>
              <w:spacing w:line="360" w:lineRule="auto"/>
              <w:rPr>
                <w:rFonts w:hint="eastAsia" w:ascii="仿宋_GB2312" w:eastAsia="仿宋_GB2312"/>
                <w:sz w:val="24"/>
              </w:rPr>
            </w:pPr>
          </w:p>
          <w:p>
            <w:pPr>
              <w:adjustRightInd w:val="0"/>
              <w:snapToGrid w:val="0"/>
              <w:spacing w:line="360" w:lineRule="auto"/>
              <w:rPr>
                <w:rFonts w:hint="eastAsia" w:ascii="仿宋_GB2312" w:eastAsia="仿宋_GB2312"/>
                <w:sz w:val="24"/>
              </w:rPr>
            </w:pPr>
          </w:p>
          <w:p>
            <w:pPr>
              <w:adjustRightInd w:val="0"/>
              <w:snapToGrid w:val="0"/>
              <w:spacing w:line="360" w:lineRule="auto"/>
              <w:rPr>
                <w:rFonts w:hint="eastAsia" w:ascii="仿宋_GB2312" w:eastAsia="仿宋_GB2312"/>
                <w:sz w:val="24"/>
              </w:rPr>
            </w:pPr>
          </w:p>
          <w:p>
            <w:pPr>
              <w:adjustRightInd w:val="0"/>
              <w:snapToGrid w:val="0"/>
              <w:spacing w:line="360" w:lineRule="auto"/>
              <w:rPr>
                <w:rFonts w:hint="eastAsia" w:ascii="仿宋_GB2312" w:eastAsia="仿宋_GB2312"/>
                <w:sz w:val="24"/>
              </w:rPr>
            </w:pPr>
          </w:p>
          <w:p>
            <w:pPr>
              <w:adjustRightInd w:val="0"/>
              <w:snapToGrid w:val="0"/>
              <w:spacing w:line="360" w:lineRule="auto"/>
              <w:rPr>
                <w:rFonts w:hint="eastAsia" w:ascii="仿宋_GB2312" w:eastAsia="仿宋_GB2312"/>
                <w:sz w:val="24"/>
              </w:rPr>
            </w:pPr>
          </w:p>
          <w:p>
            <w:pPr>
              <w:adjustRightInd w:val="0"/>
              <w:snapToGrid w:val="0"/>
              <w:spacing w:line="360" w:lineRule="auto"/>
              <w:rPr>
                <w:rFonts w:hint="eastAsia" w:ascii="仿宋_GB2312" w:eastAsia="仿宋_GB2312"/>
                <w:sz w:val="24"/>
              </w:rPr>
            </w:pPr>
          </w:p>
          <w:p>
            <w:pPr>
              <w:adjustRightInd w:val="0"/>
              <w:snapToGrid w:val="0"/>
              <w:spacing w:line="360" w:lineRule="auto"/>
              <w:rPr>
                <w:rFonts w:hint="eastAsia" w:ascii="仿宋_GB2312" w:eastAsia="仿宋_GB2312"/>
                <w:sz w:val="24"/>
              </w:rPr>
            </w:pPr>
          </w:p>
          <w:p>
            <w:pPr>
              <w:adjustRightInd w:val="0"/>
              <w:snapToGrid w:val="0"/>
              <w:spacing w:line="360" w:lineRule="auto"/>
              <w:rPr>
                <w:rFonts w:hint="eastAsia" w:ascii="仿宋_GB2312" w:eastAsia="仿宋_GB2312"/>
                <w:sz w:val="24"/>
              </w:rPr>
            </w:pPr>
          </w:p>
          <w:p>
            <w:pPr>
              <w:adjustRightInd w:val="0"/>
              <w:snapToGrid w:val="0"/>
              <w:spacing w:line="360" w:lineRule="auto"/>
              <w:rPr>
                <w:rFonts w:hint="eastAsia" w:ascii="仿宋_GB2312" w:eastAsia="仿宋_GB2312"/>
                <w:sz w:val="24"/>
              </w:rPr>
            </w:pPr>
          </w:p>
          <w:p>
            <w:pPr>
              <w:adjustRightInd w:val="0"/>
              <w:snapToGrid w:val="0"/>
              <w:spacing w:line="360" w:lineRule="auto"/>
              <w:rPr>
                <w:rFonts w:hint="eastAsia" w:ascii="仿宋_GB2312" w:eastAsia="仿宋_GB2312"/>
                <w:sz w:val="24"/>
              </w:rPr>
            </w:pPr>
          </w:p>
          <w:p>
            <w:pPr>
              <w:adjustRightInd w:val="0"/>
              <w:snapToGrid w:val="0"/>
              <w:spacing w:line="360" w:lineRule="auto"/>
              <w:rPr>
                <w:rFonts w:hint="eastAsia" w:ascii="仿宋_GB2312" w:eastAsia="仿宋_GB2312"/>
                <w:sz w:val="24"/>
              </w:rPr>
            </w:pPr>
          </w:p>
          <w:p>
            <w:pPr>
              <w:adjustRightInd w:val="0"/>
              <w:snapToGrid w:val="0"/>
              <w:spacing w:line="360" w:lineRule="auto"/>
              <w:rPr>
                <w:rFonts w:ascii="仿宋_GB2312" w:eastAsia="仿宋_GB2312"/>
                <w:sz w:val="24"/>
              </w:rPr>
            </w:pPr>
          </w:p>
          <w:p>
            <w:pPr>
              <w:adjustRightInd w:val="0"/>
              <w:snapToGrid w:val="0"/>
              <w:spacing w:line="360" w:lineRule="auto"/>
              <w:rPr>
                <w:rFonts w:hint="eastAsia" w:ascii="仿宋_GB2312" w:eastAsia="仿宋_GB2312"/>
                <w:sz w:val="24"/>
              </w:rPr>
            </w:pPr>
          </w:p>
          <w:p>
            <w:pPr>
              <w:adjustRightInd w:val="0"/>
              <w:snapToGrid w:val="0"/>
              <w:spacing w:line="360" w:lineRule="auto"/>
              <w:rPr>
                <w:rFonts w:hint="eastAsia" w:ascii="仿宋_GB2312" w:eastAsia="仿宋_GB2312"/>
                <w:sz w:val="24"/>
              </w:rPr>
            </w:pPr>
          </w:p>
          <w:p>
            <w:pPr>
              <w:adjustRightInd w:val="0"/>
              <w:snapToGrid w:val="0"/>
              <w:spacing w:line="360" w:lineRule="auto"/>
              <w:rPr>
                <w:rFonts w:hint="eastAsia" w:ascii="仿宋_GB2312" w:eastAsia="仿宋_GB2312"/>
                <w:sz w:val="24"/>
              </w:rPr>
            </w:pPr>
          </w:p>
        </w:tc>
      </w:tr>
    </w:tbl>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bookmarkStart w:id="66" w:name="_Toc3952"/>
      <w:r>
        <w:rPr>
          <w:rFonts w:hint="eastAsia" w:asciiTheme="minorEastAsia" w:hAnsiTheme="minorEastAsia" w:eastAsiaTheme="minorEastAsia" w:cstheme="minorEastAsia"/>
          <w:b w:val="0"/>
          <w:kern w:val="2"/>
          <w:sz w:val="24"/>
          <w:szCs w:val="24"/>
          <w:lang w:val="en-US" w:eastAsia="zh-CN" w:bidi="ar-SA"/>
        </w:rPr>
        <w:t>10.2应急演练</w:t>
      </w:r>
      <w:bookmarkEnd w:id="66"/>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应对突发环境事件应急预案的演习计划主要包括演习的准备内容、范围、频次和组织、评价、总结和追踪等内容。</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10.2.1演练准备内容</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 xml:space="preserve">1、相关企业、组织、单位、各应急部门的人员组织等应急力量的准备； </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 xml:space="preserve">2、各种相关应急设备、材料、监测设备、交通、通讯工具等应急物资的准备； </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3、相关应急预案资料的准备；</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4、相关应急预案演练场地、时间安排、模拟条件（场景）的准备；</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 xml:space="preserve">5、相关演习预案经费的准备； </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6、相关演习观摩设备的准备；</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10.2.2演练范围与频次</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1、演练范围</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演练范围主要为根据预案应急事故的等级来确定：</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（1）一级预警（Ⅰ级）：特大环境污染与破坏事故，演练范围主要是整个县及县域区域外；</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（2）二级预警（Ⅱ级）：重大环境污染与破坏事故，演练范围主要是企业和企业周边区域，以及影响范围可能扩大到或即将扩大到整个县的区域；</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（3）三级预警（Ⅲ级）：较大环境污染与破坏事故，演练范围主要是企业和企业周边区域；</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（4）四级预警（Ⅳ级）：一般环境污染与破坏事故，演练范围主要是企业内部。</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2、演练频次</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区域内的应急预案演练建议每两年至少组织一次，相关单位各级（四级）应急预案每年至少组织一次。</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10.2.3演练组织</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由祁门县突发环境事件应急救援组办公室负责每年的应急演练组织，通过应急救援组发文至各企事业单位，要求各单位应急救援负责人参加；同时与演练单位进行沟通交流，编制演练方案，组织演练。</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10.2.4 参与、指导相关企业（或事业）单位环境应急预案的演练</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祁门县突发环境事件应急救援组还应参与、指导县内相关企业（或事业）单位环境应急预案的演练，针对各企业可能发生的典型突发大气环境事件、典型突发水环境事件，开展专项应急演练。</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10.2.5 应急演练的评价、总结与追踪</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1、演练评价与总结</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应急指挥中心应做好演练方案的策划，演练结束后做好总结，总结内容包括：</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（1）参加演练的单位、部门、人员和演练的地点；</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（2）起止时间；</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（3）演练项目和内容；</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（4）演练过程中的环境条件；</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（5）演练动用物资是否储备充足、品种齐全、保管完好；</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（6）演练动用物资设备是否处于完好备用状态；</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（7）演练效果；</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（8）持续改进的建议；</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（9）演练过程记录的文字、音像资料等。</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2、应急演练的追踪</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应急演练应及时追踪，对应演练过程中遇到的问题和解决问题的方法不断提出改进意见，并对相关类似的演练进行追踪和后续关注，总结其他类似演习中出现的问题，不断完善应急预案的内容、程序和管理等，努力提高应急能力，强化风险管理，进一步减少风险事故发生概率，完善环境风险应急救援体系，增强突发环境风险事故应急响应措施，对实际发生的环境风险事故和紧急情况作出更有序响应，及时组织有效的应急救援，最大限度地减轻环境风险事故造成的损失。</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sectPr>
          <w:pgSz w:w="11906" w:h="16838"/>
          <w:pgMar w:top="1440" w:right="1800" w:bottom="1440" w:left="1800" w:header="851" w:footer="992" w:gutter="0"/>
          <w:cols w:space="720" w:num="1"/>
          <w:docGrid w:type="lines" w:linePitch="312" w:charSpace="0"/>
        </w:sectPr>
      </w:pP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bookmarkStart w:id="67" w:name="_Toc4619"/>
      <w:r>
        <w:rPr>
          <w:rFonts w:hint="eastAsia" w:asciiTheme="minorEastAsia" w:hAnsiTheme="minorEastAsia" w:eastAsiaTheme="minorEastAsia" w:cstheme="minorEastAsia"/>
          <w:b w:val="0"/>
          <w:kern w:val="2"/>
          <w:sz w:val="24"/>
          <w:szCs w:val="24"/>
          <w:lang w:val="en-US" w:eastAsia="zh-CN" w:bidi="ar-SA"/>
        </w:rPr>
        <w:t>11奖惩</w:t>
      </w:r>
      <w:bookmarkEnd w:id="67"/>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bookmarkStart w:id="68" w:name="_Toc24723"/>
      <w:r>
        <w:rPr>
          <w:rFonts w:hint="eastAsia" w:asciiTheme="minorEastAsia" w:hAnsiTheme="minorEastAsia" w:eastAsiaTheme="minorEastAsia" w:cstheme="minorEastAsia"/>
          <w:b w:val="0"/>
          <w:kern w:val="2"/>
          <w:sz w:val="24"/>
          <w:szCs w:val="24"/>
          <w:lang w:val="en-US" w:eastAsia="zh-CN" w:bidi="ar-SA"/>
        </w:rPr>
        <w:t>11.1表彰奖励</w:t>
      </w:r>
      <w:bookmarkEnd w:id="68"/>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在突发环境事件应急处置工作中有下列表现之一的单位和个人，由其所在单位、上级机关或祁门县给予表彰或者奖励：</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（1）出色完成应急处置任务，成绩显著的；</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（2）对防止或挽救环境污染和生态破坏事故有功，使国家、集体和人民群众的生命财产免受损失或减少损失的；</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（3）对事故应急准备与响应提出重大建议，且实施效果显著的；</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（4）有其他特殊贡献的。</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bookmarkStart w:id="69" w:name="_Toc31011"/>
      <w:r>
        <w:rPr>
          <w:rFonts w:hint="eastAsia" w:asciiTheme="minorEastAsia" w:hAnsiTheme="minorEastAsia" w:eastAsiaTheme="minorEastAsia" w:cstheme="minorEastAsia"/>
          <w:b w:val="0"/>
          <w:kern w:val="2"/>
          <w:sz w:val="24"/>
          <w:szCs w:val="24"/>
          <w:lang w:val="en-US" w:eastAsia="zh-CN" w:bidi="ar-SA"/>
        </w:rPr>
        <w:t>11.2责任追究</w:t>
      </w:r>
      <w:bookmarkEnd w:id="69"/>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在突发环境事件应急救援工作中有下列行为之一的，按照法律、法规及有关规定，对有关责任人员分别在管辖范围内进行行政处分；违反治安管理行为的，由公安机关处罚；构成犯罪的，由司法机关依法追究刑事责任。</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（1）不认真履行环保法律法规而引发环境事件的；</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（2）不按规定制定应急预案，拒绝承担应急准备义务的；</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（3）不按规定报告、通报事件真实情况，延误处置时机的；</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（4）拒不执行本应急预案，不服从应急指挥部的命令和指挥，在应急响应时临阵脱逃的；</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（5）盗窃、挪用、贪污应急救援资金或者物资的；</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（6）阻碍应急救援人员依法执行任务或进行破坏活动的；</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（7）散布谣言、扰乱社会秩序的；</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sectPr>
          <w:pgSz w:w="11906" w:h="16838"/>
          <w:pgMar w:top="1440" w:right="1800" w:bottom="1440" w:left="1800" w:header="851" w:footer="992" w:gutter="0"/>
          <w:cols w:space="720" w:num="1"/>
          <w:docGrid w:type="lines" w:linePitch="312" w:charSpace="0"/>
        </w:sectPr>
      </w:pPr>
      <w:r>
        <w:rPr>
          <w:rFonts w:hint="eastAsia" w:asciiTheme="minorEastAsia" w:hAnsiTheme="minorEastAsia" w:eastAsiaTheme="minorEastAsia" w:cstheme="minorEastAsia"/>
          <w:b w:val="0"/>
          <w:kern w:val="2"/>
          <w:sz w:val="24"/>
          <w:szCs w:val="24"/>
          <w:lang w:val="en-US" w:eastAsia="zh-CN" w:bidi="ar-SA"/>
        </w:rPr>
        <w:t>（8）有其他危害应急救援工作行为的。</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bookmarkStart w:id="70" w:name="_Toc19818"/>
      <w:r>
        <w:rPr>
          <w:rFonts w:hint="eastAsia" w:asciiTheme="minorEastAsia" w:hAnsiTheme="minorEastAsia" w:eastAsiaTheme="minorEastAsia" w:cstheme="minorEastAsia"/>
          <w:b w:val="0"/>
          <w:kern w:val="2"/>
          <w:sz w:val="24"/>
          <w:szCs w:val="24"/>
          <w:lang w:val="en-US" w:eastAsia="zh-CN" w:bidi="ar-SA"/>
        </w:rPr>
        <w:t>12附则</w:t>
      </w:r>
      <w:bookmarkEnd w:id="70"/>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bookmarkStart w:id="71" w:name="_Toc14172"/>
      <w:r>
        <w:rPr>
          <w:rFonts w:hint="eastAsia" w:asciiTheme="minorEastAsia" w:hAnsiTheme="minorEastAsia" w:eastAsiaTheme="minorEastAsia" w:cstheme="minorEastAsia"/>
          <w:b w:val="0"/>
          <w:kern w:val="2"/>
          <w:sz w:val="24"/>
          <w:szCs w:val="24"/>
          <w:lang w:val="en-US" w:eastAsia="zh-CN" w:bidi="ar-SA"/>
        </w:rPr>
        <w:t>12.1预案的评审、备案、发布与更新</w:t>
      </w:r>
      <w:bookmarkEnd w:id="71"/>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12.2.1 内部评审</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门县人民政府应对预案演练、管理要求的变更、应急事故处理等情况，对相关事故应急预案的适宜性、有效性进行评审，必要时进行更新修订。更新修订后的应急预案应及时发放到相关人员手中，相关单位要组织人员学习培训。</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本预案由祁门县人民政府制定，预案编制后，需在祁门县内部征求各相关部门意见。</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12.2.2 外部评审</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经内部评审修改完善后的应急预案，应组织专家评审，对报告内容和质量进行审核，并进一步修改完善。</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12.2.3 备案</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专家评审修改完善后的应急预案，应报黄山市生态环境局备案。</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12.2.4 发布</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预案由祁门县人民政府发布，发布对象为祁门县县内各企事业单位、相关行政管理部门、办事处和医院。</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12.2.5 更新</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应急指挥中心应至少每三年组织一次突发环境事件应急预案的更新与修订。当国家和安徽省及黄山市应急救援相关法律法规的制定、修改和完善，部门职责或者应急资源发生变化时，以及实施过程中发现存在问题或者出现新的情况时，应及时更新修订完善本预案，并视更新修订情况决定是否上报相关部门进行重新评审，重新上报。</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bookmarkStart w:id="72" w:name="_Toc17188"/>
      <w:r>
        <w:rPr>
          <w:rFonts w:hint="eastAsia" w:asciiTheme="minorEastAsia" w:hAnsiTheme="minorEastAsia" w:eastAsiaTheme="minorEastAsia" w:cstheme="minorEastAsia"/>
          <w:b w:val="0"/>
          <w:kern w:val="2"/>
          <w:sz w:val="24"/>
          <w:szCs w:val="24"/>
          <w:lang w:val="en-US" w:eastAsia="zh-CN" w:bidi="ar-SA"/>
        </w:rPr>
        <w:t>12.2预案的实施和生效时间</w:t>
      </w:r>
      <w:bookmarkEnd w:id="72"/>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sectPr>
          <w:pgSz w:w="11906" w:h="16838"/>
          <w:pgMar w:top="1440" w:right="1800" w:bottom="1440" w:left="1800" w:header="851" w:footer="992" w:gutter="0"/>
          <w:cols w:space="720" w:num="1"/>
          <w:docGrid w:type="lines" w:linePitch="312" w:charSpace="0"/>
        </w:sectPr>
      </w:pPr>
      <w:r>
        <w:rPr>
          <w:rFonts w:hint="eastAsia" w:asciiTheme="minorEastAsia" w:hAnsiTheme="minorEastAsia" w:eastAsiaTheme="minorEastAsia" w:cstheme="minorEastAsia"/>
          <w:b w:val="0"/>
          <w:kern w:val="2"/>
          <w:sz w:val="24"/>
          <w:szCs w:val="24"/>
          <w:lang w:val="en-US" w:eastAsia="zh-CN" w:bidi="ar-SA"/>
        </w:rPr>
        <w:t>本预案自发布之日起实施和生效。</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bookmarkStart w:id="73" w:name="_Toc2344"/>
      <w:r>
        <w:rPr>
          <w:rFonts w:hint="eastAsia" w:asciiTheme="minorEastAsia" w:hAnsiTheme="minorEastAsia" w:eastAsiaTheme="minorEastAsia" w:cstheme="minorEastAsia"/>
          <w:b w:val="0"/>
          <w:kern w:val="2"/>
          <w:sz w:val="24"/>
          <w:szCs w:val="24"/>
          <w:lang w:val="en-US" w:eastAsia="zh-CN" w:bidi="ar-SA"/>
        </w:rPr>
        <w:t>13 名词术语</w:t>
      </w:r>
      <w:bookmarkEnd w:id="73"/>
      <w:r>
        <w:rPr>
          <w:rFonts w:hint="eastAsia" w:asciiTheme="minorEastAsia" w:hAnsiTheme="minorEastAsia" w:eastAsiaTheme="minorEastAsia" w:cstheme="minorEastAsia"/>
          <w:b w:val="0"/>
          <w:kern w:val="2"/>
          <w:sz w:val="24"/>
          <w:szCs w:val="24"/>
          <w:lang w:val="en-US" w:eastAsia="zh-CN" w:bidi="ar-SA"/>
        </w:rPr>
        <w:t xml:space="preserve"> </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 xml:space="preserve">环境事件：是指由于违反环境保护法律法规的人类活动，自然灾害以及其他意外因素的影响致使环境受到污染，人体健康受到危害，社会经济与人民财产受到损失，造成不良社会影响的事件。 </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 xml:space="preserve">环境安全：与人类生存、发展活动相关的生态环境及自然资源处于良好的状况或未遭受不可恢复的破坏。 </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 xml:space="preserve">环境应急：针对可能发生或已经发生的突发环境事件需要采取某些超出正常工作程序的行动，以避免环境事件发生或减轻环境事件后果。 </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 xml:space="preserve">应急响应机制：对某种突发事件能立即作出反应并采取有效措施能尽快恢复正常秩序的组织机构的功能。 </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 xml:space="preserve">先期处置：突发环境事件发生后在事发地第一时间内所采取的紧急措施。 </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 xml:space="preserve">后期处置：突发环境事件的危害和影响得到基本控制后，为使生产、工作、生活、社会秩序和生态环境恢复正常状态所采取的一系列行动。 </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 xml:space="preserve">应急监测：环境应急情况下，为发现和查明环境污染情况和污染范围而进行的环境监测。包括定点监测和动态监测。 </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应急演练：为检验应急预案的有效性、应急准备的完善性、应急响应能力的适应性和应急人员的协同性而进行的一种模拟应急响应的实践活动。根据所涉及的内容和范围的不同，可分为单项演练和综合演练。</w:t>
      </w:r>
    </w:p>
    <w:p>
      <w:pPr>
        <w:adjustRightInd w:val="0"/>
        <w:snapToGrid w:val="0"/>
        <w:spacing w:line="360" w:lineRule="auto"/>
        <w:ind w:firstLine="480" w:firstLineChars="200"/>
        <w:jc w:val="left"/>
        <w:rPr>
          <w:rFonts w:hint="eastAsia" w:asciiTheme="minorEastAsia" w:hAnsiTheme="minorEastAsia" w:eastAsiaTheme="minorEastAsia" w:cstheme="minorEastAsia"/>
          <w:b w:val="0"/>
          <w:kern w:val="2"/>
          <w:sz w:val="24"/>
          <w:szCs w:val="24"/>
          <w:lang w:val="en-US" w:eastAsia="zh-CN" w:bidi="ar-SA"/>
        </w:rPr>
        <w:sectPr>
          <w:pgSz w:w="11906" w:h="16838"/>
          <w:pgMar w:top="1418" w:right="1418" w:bottom="1418" w:left="1418" w:header="851" w:footer="992" w:gutter="0"/>
          <w:cols w:space="720" w:num="1"/>
          <w:docGrid w:type="lines" w:linePitch="312" w:charSpace="0"/>
        </w:sectPr>
      </w:pPr>
    </w:p>
    <w:p>
      <w:pPr>
        <w:widowControl w:val="0"/>
        <w:topLinePunct/>
        <w:adjustRightInd w:val="0"/>
        <w:snapToGrid w:val="0"/>
        <w:spacing w:line="560" w:lineRule="exact"/>
        <w:ind w:firstLine="420" w:firstLineChars="200"/>
        <w:rPr>
          <w:rFonts w:hint="eastAsia"/>
          <w:lang w:val="zh-CN" w:eastAsia="zh-CN"/>
        </w:rPr>
      </w:pPr>
    </w:p>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auto"/>
    <w:pitch w:val="default"/>
    <w:sig w:usb0="00000000" w:usb1="00000000" w:usb2="00000029" w:usb3="00000000" w:csb0="200101FF" w:csb1="20280000"/>
  </w:font>
  <w:font w:name="inherit">
    <w:altName w:val="Times New Roman"/>
    <w:panose1 w:val="00000000000000000000"/>
    <w:charset w:val="00"/>
    <w:family w:val="roman"/>
    <w:pitch w:val="default"/>
    <w:sig w:usb0="00000000" w:usb1="00000000" w:usb2="00000000" w:usb3="00000000" w:csb0="00000001" w:csb1="00000000"/>
  </w:font>
  <w:font w:name="新宋体">
    <w:altName w:val="方正书宋_GBK"/>
    <w:panose1 w:val="02010609030101010101"/>
    <w:charset w:val="86"/>
    <w:family w:val="modern"/>
    <w:pitch w:val="default"/>
    <w:sig w:usb0="00000000" w:usb1="0000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crosoft JhengHei">
    <w:altName w:val="宋体"/>
    <w:panose1 w:val="020B0604030504040204"/>
    <w:charset w:val="88"/>
    <w:family w:val="swiss"/>
    <w:pitch w:val="default"/>
    <w:sig w:usb0="00000000" w:usb1="00000000" w:usb2="00000016" w:usb3="00000000" w:csb0="00100009"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2</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 name="文本框 15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1"/>
                            <w:jc w:val="center"/>
                          </w:pPr>
                          <w:r>
                            <w:fldChar w:fldCharType="begin"/>
                          </w:r>
                          <w:r>
                            <w:instrText xml:space="preserve">PAGE   \* MERGEFORMAT</w:instrText>
                          </w:r>
                          <w:r>
                            <w:fldChar w:fldCharType="separate"/>
                          </w:r>
                          <w:r>
                            <w:rPr>
                              <w:lang w:val="zh-CN"/>
                            </w:rPr>
                            <w:t>1</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CHr3YjtgEAAFYDAAAOAAAAAAAAAAEAIAAAADQBAABkcnMvZTJv&#10;RG9jLnhtbFBLBQYAAAAABgAGAFkBAABcBQAAAAA=&#10;">
              <v:fill on="f" focussize="0,0"/>
              <v:stroke on="f"/>
              <v:imagedata o:title=""/>
              <o:lock v:ext="edit" aspectratio="f"/>
              <v:textbox inset="0mm,0mm,0mm,0mm" style="mso-fit-shape-to-text:t;">
                <w:txbxContent>
                  <w:p>
                    <w:pPr>
                      <w:pStyle w:val="11"/>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420" w:rightChars="200" w:firstLine="360" w:firstLineChars="200"/>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10</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1"/>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10</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rPr>
    </w:pPr>
  </w:p>
  <w:p>
    <w:pPr>
      <w:pStyle w:val="12"/>
      <w:jc w:val="right"/>
    </w:pPr>
    <w:r>
      <w:rPr>
        <w:rFonts w:hint="eastAsia"/>
        <w:sz w:val="21"/>
        <w:szCs w:val="21"/>
        <w:lang w:eastAsia="zh-CN"/>
      </w:rPr>
      <w:t>祁门县人民政府公报2023年第</w:t>
    </w:r>
    <w:r>
      <w:rPr>
        <w:rFonts w:hint="eastAsia"/>
        <w:sz w:val="21"/>
        <w:szCs w:val="21"/>
        <w:lang w:val="en-US" w:eastAsia="zh-CN"/>
      </w:rPr>
      <w:t>2</w:t>
    </w:r>
    <w:r>
      <w:rPr>
        <w:rFonts w:hint="eastAsia"/>
        <w:sz w:val="21"/>
        <w:szCs w:val="21"/>
        <w:lang w:eastAsia="zh-CN"/>
      </w:rPr>
      <w:t>期</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right"/>
      <w:rPr>
        <w:rFonts w:hint="eastAsia"/>
        <w:sz w:val="21"/>
        <w:szCs w:val="21"/>
        <w:lang w:eastAsia="zh-CN"/>
      </w:rPr>
    </w:pPr>
  </w:p>
  <w:p>
    <w:pPr>
      <w:pStyle w:val="12"/>
      <w:pBdr>
        <w:bottom w:val="single" w:color="auto" w:sz="4" w:space="1"/>
      </w:pBdr>
      <w:jc w:val="right"/>
      <w:rPr>
        <w:rFonts w:hint="default" w:eastAsiaTheme="minorEastAsia"/>
        <w:sz w:val="24"/>
        <w:szCs w:val="24"/>
        <w:lang w:val="en-US" w:eastAsia="zh-CN"/>
      </w:rPr>
    </w:pPr>
    <w:r>
      <w:rPr>
        <w:rFonts w:hint="eastAsia"/>
        <w:sz w:val="21"/>
        <w:szCs w:val="21"/>
        <w:lang w:eastAsia="zh-CN"/>
      </w:rPr>
      <w:t>祁门县人民政府公报</w:t>
    </w:r>
    <w:r>
      <w:rPr>
        <w:rFonts w:hint="eastAsia"/>
        <w:sz w:val="21"/>
        <w:szCs w:val="21"/>
        <w:lang w:val="en-US" w:eastAsia="zh-CN"/>
      </w:rPr>
      <w:t>2023年</w:t>
    </w:r>
    <w:r>
      <w:rPr>
        <w:rFonts w:hint="eastAsia"/>
        <w:sz w:val="21"/>
        <w:szCs w:val="21"/>
        <w:lang w:eastAsia="zh-CN"/>
      </w:rPr>
      <w:t>第</w:t>
    </w:r>
    <w:r>
      <w:rPr>
        <w:rFonts w:hint="eastAsia"/>
        <w:sz w:val="21"/>
        <w:szCs w:val="21"/>
        <w:lang w:val="en-US" w:eastAsia="zh-CN"/>
      </w:rPr>
      <w:t>2期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AFA4F3"/>
    <w:multiLevelType w:val="singleLevel"/>
    <w:tmpl w:val="48AFA4F3"/>
    <w:lvl w:ilvl="0" w:tentative="0">
      <w:start w:val="3"/>
      <w:numFmt w:val="decimal"/>
      <w:suff w:val="nothing"/>
      <w:lvlText w:val="%1）"/>
      <w:lvlJc w:val="left"/>
    </w:lvl>
  </w:abstractNum>
  <w:abstractNum w:abstractNumId="1">
    <w:nsid w:val="7C941AAC"/>
    <w:multiLevelType w:val="multilevel"/>
    <w:tmpl w:val="7C941AAC"/>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pStyle w:val="7"/>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jMjY2YTc5NjhjMjMwYTFlYTBlMmUwMzk1MjViZjIifQ=="/>
  </w:docVars>
  <w:rsids>
    <w:rsidRoot w:val="77CA0F07"/>
    <w:rsid w:val="02AA079D"/>
    <w:rsid w:val="0317000A"/>
    <w:rsid w:val="05854776"/>
    <w:rsid w:val="0E5F6107"/>
    <w:rsid w:val="0F077F67"/>
    <w:rsid w:val="11575642"/>
    <w:rsid w:val="115A5524"/>
    <w:rsid w:val="118D7EA8"/>
    <w:rsid w:val="172A39EC"/>
    <w:rsid w:val="1D107025"/>
    <w:rsid w:val="1E4702D1"/>
    <w:rsid w:val="1F3F33F9"/>
    <w:rsid w:val="218B5E2C"/>
    <w:rsid w:val="22454B63"/>
    <w:rsid w:val="24C435C7"/>
    <w:rsid w:val="269663C6"/>
    <w:rsid w:val="2778760A"/>
    <w:rsid w:val="2F246DCB"/>
    <w:rsid w:val="2FED5FE6"/>
    <w:rsid w:val="31542BE9"/>
    <w:rsid w:val="334C2E61"/>
    <w:rsid w:val="3B9524C4"/>
    <w:rsid w:val="3C215F09"/>
    <w:rsid w:val="435A5FC0"/>
    <w:rsid w:val="45913E86"/>
    <w:rsid w:val="48BF4313"/>
    <w:rsid w:val="491B399D"/>
    <w:rsid w:val="4E6A14E5"/>
    <w:rsid w:val="52262EBA"/>
    <w:rsid w:val="5C3F5724"/>
    <w:rsid w:val="62C71D73"/>
    <w:rsid w:val="70895380"/>
    <w:rsid w:val="766263F4"/>
    <w:rsid w:val="77CA0F07"/>
    <w:rsid w:val="7C9B5288"/>
    <w:rsid w:val="D7D7F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5"/>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7">
    <w:name w:val="heading 4"/>
    <w:basedOn w:val="1"/>
    <w:next w:val="1"/>
    <w:qFormat/>
    <w:uiPriority w:val="0"/>
    <w:pPr>
      <w:keepNext/>
      <w:keepLines/>
      <w:numPr>
        <w:ilvl w:val="3"/>
        <w:numId w:val="1"/>
      </w:numPr>
      <w:spacing w:before="120" w:after="120" w:line="360" w:lineRule="auto"/>
      <w:ind w:left="862" w:hanging="862"/>
      <w:outlineLvl w:val="3"/>
    </w:pPr>
    <w:rPr>
      <w:rFonts w:ascii="Arial" w:hAnsi="Arial" w:eastAsia="黑体"/>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24"/>
      <w:szCs w:val="24"/>
      <w:lang w:val="zh-CN" w:eastAsia="zh-CN" w:bidi="zh-CN"/>
    </w:rPr>
  </w:style>
  <w:style w:type="paragraph" w:styleId="5">
    <w:name w:val="Normal Indent"/>
    <w:basedOn w:val="1"/>
    <w:qFormat/>
    <w:uiPriority w:val="0"/>
    <w:pPr>
      <w:ind w:firstLine="420"/>
    </w:pPr>
    <w:rPr>
      <w:szCs w:val="20"/>
    </w:rPr>
  </w:style>
  <w:style w:type="paragraph" w:styleId="8">
    <w:name w:val="annotation text"/>
    <w:basedOn w:val="1"/>
    <w:qFormat/>
    <w:uiPriority w:val="0"/>
    <w:pPr>
      <w:jc w:val="left"/>
    </w:pPr>
    <w:rPr>
      <w:kern w:val="0"/>
      <w:sz w:val="20"/>
      <w:szCs w:val="20"/>
    </w:rPr>
  </w:style>
  <w:style w:type="paragraph" w:styleId="9">
    <w:name w:val="Body Text Indent"/>
    <w:basedOn w:val="1"/>
    <w:next w:val="5"/>
    <w:qFormat/>
    <w:uiPriority w:val="0"/>
    <w:pPr>
      <w:spacing w:after="120"/>
      <w:ind w:left="420" w:leftChars="200"/>
    </w:pPr>
  </w:style>
  <w:style w:type="paragraph" w:styleId="10">
    <w:name w:val="Plain Text"/>
    <w:basedOn w:val="1"/>
    <w:qFormat/>
    <w:uiPriority w:val="0"/>
    <w:rPr>
      <w:rFonts w:ascii="宋体" w:hAnsi="Courier New" w:eastAsia="宋体" w:cs="Courier New"/>
      <w:sz w:val="21"/>
      <w:szCs w:val="24"/>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15">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Body Text First Indent"/>
    <w:basedOn w:val="2"/>
    <w:unhideWhenUsed/>
    <w:qFormat/>
    <w:uiPriority w:val="99"/>
    <w:pPr>
      <w:ind w:firstLine="420" w:firstLineChars="100"/>
    </w:pPr>
  </w:style>
  <w:style w:type="paragraph" w:styleId="18">
    <w:name w:val="Body Text First Indent 2"/>
    <w:basedOn w:val="9"/>
    <w:next w:val="1"/>
    <w:unhideWhenUsed/>
    <w:qFormat/>
    <w:uiPriority w:val="0"/>
    <w:pPr>
      <w:ind w:firstLine="420" w:firstLineChars="200"/>
    </w:pPr>
    <w:rPr>
      <w:rFonts w:ascii="Calibri" w:hAnsi="Calibri"/>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99"/>
    <w:rPr>
      <w:rFonts w:ascii="Calibri" w:hAnsi="Calibri" w:eastAsia="宋体" w:cs="Calibri"/>
      <w:kern w:val="2"/>
      <w:sz w:val="24"/>
      <w:szCs w:val="24"/>
      <w:lang w:val="en-US" w:eastAsia="zh-CN"/>
    </w:rPr>
  </w:style>
  <w:style w:type="character" w:styleId="23">
    <w:name w:val="page number"/>
    <w:basedOn w:val="21"/>
    <w:qFormat/>
    <w:uiPriority w:val="0"/>
  </w:style>
  <w:style w:type="paragraph" w:customStyle="1" w:styleId="24">
    <w:name w:val="UserStyle_0"/>
    <w:basedOn w:val="1"/>
    <w:qFormat/>
    <w:uiPriority w:val="0"/>
  </w:style>
  <w:style w:type="paragraph" w:customStyle="1" w:styleId="25">
    <w:name w:val="BodyText1I"/>
    <w:basedOn w:val="26"/>
    <w:qFormat/>
    <w:uiPriority w:val="99"/>
    <w:pPr>
      <w:ind w:firstLine="420" w:firstLineChars="100"/>
    </w:pPr>
  </w:style>
  <w:style w:type="paragraph" w:customStyle="1" w:styleId="26">
    <w:name w:val="BodyText"/>
    <w:basedOn w:val="1"/>
    <w:qFormat/>
    <w:uiPriority w:val="99"/>
    <w:pPr>
      <w:spacing w:after="120"/>
      <w:textAlignment w:val="baseline"/>
    </w:pPr>
  </w:style>
  <w:style w:type="paragraph" w:customStyle="1" w:styleId="27">
    <w:name w:val="Table Paragraph"/>
    <w:basedOn w:val="1"/>
    <w:qFormat/>
    <w:uiPriority w:val="1"/>
    <w:pPr>
      <w:spacing w:before="91"/>
    </w:pPr>
    <w:rPr>
      <w:rFonts w:ascii="宋体" w:hAnsi="宋体" w:eastAsia="宋体" w:cs="宋体"/>
      <w:lang w:val="zh-CN" w:eastAsia="zh-CN" w:bidi="zh-CN"/>
    </w:r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character" w:customStyle="1" w:styleId="29">
    <w:name w:val="15"/>
    <w:basedOn w:val="21"/>
    <w:qFormat/>
    <w:uiPriority w:val="0"/>
    <w:rPr>
      <w:rFonts w:hint="default" w:ascii="Calibri" w:hAnsi="Calibri" w:eastAsia="宋体" w:cs="Times New Roman"/>
      <w:b/>
      <w:bCs/>
    </w:rPr>
  </w:style>
  <w:style w:type="character" w:customStyle="1" w:styleId="30">
    <w:name w:val="NormalCharacter"/>
    <w:semiHidden/>
    <w:qFormat/>
    <w:uiPriority w:val="0"/>
  </w:style>
  <w:style w:type="paragraph" w:customStyle="1" w:styleId="31">
    <w:name w:val="HtmlNormal"/>
    <w:basedOn w:val="1"/>
    <w:qFormat/>
    <w:uiPriority w:val="99"/>
    <w:pPr>
      <w:spacing w:before="100" w:beforeAutospacing="1" w:after="100" w:afterAutospacing="1"/>
      <w:jc w:val="left"/>
      <w:textAlignment w:val="baseline"/>
    </w:pPr>
    <w:rPr>
      <w:kern w:val="0"/>
      <w:sz w:val="24"/>
      <w:szCs w:val="24"/>
    </w:rPr>
  </w:style>
  <w:style w:type="paragraph" w:customStyle="1" w:styleId="32">
    <w:name w:val="_Style 4"/>
    <w:basedOn w:val="1"/>
    <w:qFormat/>
    <w:uiPriority w:val="0"/>
    <w:rPr>
      <w:rFonts w:ascii="Tahoma" w:hAnsi="Tahoma"/>
      <w:sz w:val="24"/>
      <w:szCs w:val="20"/>
    </w:rPr>
  </w:style>
  <w:style w:type="paragraph" w:customStyle="1" w:styleId="33">
    <w:name w:val="p0"/>
    <w:basedOn w:val="1"/>
    <w:qFormat/>
    <w:uiPriority w:val="99"/>
    <w:pPr>
      <w:widowControl/>
      <w:jc w:val="left"/>
    </w:pPr>
    <w:rPr>
      <w:rFonts w:ascii="inherit" w:hAnsi="inherit" w:cs="inherit"/>
      <w:kern w:val="0"/>
      <w:sz w:val="24"/>
      <w:szCs w:val="24"/>
    </w:rPr>
  </w:style>
  <w:style w:type="paragraph" w:customStyle="1" w:styleId="34">
    <w:name w:val="报告书正文"/>
    <w:basedOn w:val="1"/>
    <w:qFormat/>
    <w:uiPriority w:val="99"/>
    <w:pPr>
      <w:spacing w:line="360" w:lineRule="auto"/>
    </w:pPr>
    <w:rPr>
      <w:rFonts w:ascii="Calibri" w:hAnsi="Calibri" w:eastAsia="宋体"/>
      <w:szCs w:val="24"/>
    </w:rPr>
  </w:style>
  <w:style w:type="paragraph" w:customStyle="1" w:styleId="35">
    <w:name w:val="常用正文样式"/>
    <w:qFormat/>
    <w:uiPriority w:val="99"/>
    <w:pPr>
      <w:widowControl w:val="0"/>
      <w:spacing w:line="360" w:lineRule="auto"/>
      <w:ind w:firstLine="454"/>
      <w:jc w:val="both"/>
    </w:pPr>
    <w:rPr>
      <w:rFonts w:ascii="宋体" w:hAnsi="新宋体" w:eastAsia="仿宋" w:cs="Times New Roman"/>
      <w:kern w:val="0"/>
      <w:sz w:val="24"/>
      <w:szCs w:val="22"/>
      <w:lang w:val="en-US" w:eastAsia="zh-CN" w:bidi="ar-SA"/>
    </w:rPr>
  </w:style>
  <w:style w:type="paragraph" w:customStyle="1" w:styleId="36">
    <w:name w:val="正文缩进1"/>
    <w:qFormat/>
    <w:uiPriority w:val="99"/>
    <w:pPr>
      <w:widowControl w:val="0"/>
      <w:ind w:firstLine="420" w:firstLineChars="200"/>
      <w:jc w:val="both"/>
    </w:pPr>
    <w:rPr>
      <w:rFonts w:ascii="Times New Roman" w:hAnsi="Calibri" w:eastAsia="Times New Roman" w:cs="Times New Roman"/>
      <w:kern w:val="2"/>
      <w:sz w:val="32"/>
      <w:szCs w:val="20"/>
      <w:lang w:val="en-US" w:eastAsia="zh-CN" w:bidi="ar-SA"/>
    </w:rPr>
  </w:style>
  <w:style w:type="paragraph" w:customStyle="1" w:styleId="37">
    <w:name w:val="一级标题"/>
    <w:basedOn w:val="1"/>
    <w:qFormat/>
    <w:uiPriority w:val="0"/>
    <w:pPr>
      <w:spacing w:line="560" w:lineRule="exact"/>
      <w:ind w:firstLine="643" w:firstLineChars="200"/>
      <w:jc w:val="left"/>
    </w:pPr>
    <w:rPr>
      <w:rFonts w:hint="eastAsia" w:ascii="Times New Roman" w:hAnsi="Times New Roman" w:eastAsia="黑体"/>
      <w:bCs/>
      <w:sz w:val="32"/>
      <w:szCs w:val="22"/>
    </w:rPr>
  </w:style>
  <w:style w:type="paragraph" w:customStyle="1" w:styleId="38">
    <w:name w:val="二级标题"/>
    <w:basedOn w:val="1"/>
    <w:qFormat/>
    <w:uiPriority w:val="0"/>
    <w:pPr>
      <w:spacing w:line="520" w:lineRule="exact"/>
      <w:ind w:firstLine="643" w:firstLineChars="200"/>
      <w:jc w:val="left"/>
    </w:pPr>
    <w:rPr>
      <w:rFonts w:ascii="Times New Roman" w:hAnsi="Times New Roman" w:eastAsia="楷体_GB2312"/>
      <w:b/>
      <w:bCs/>
      <w:sz w:val="32"/>
      <w:szCs w:val="22"/>
    </w:rPr>
  </w:style>
  <w:style w:type="paragraph" w:customStyle="1" w:styleId="39">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40">
    <w:name w:val="WPSOffice手动目录 2"/>
    <w:qFormat/>
    <w:uiPriority w:val="0"/>
    <w:pPr>
      <w:ind w:leftChars="200"/>
    </w:pPr>
    <w:rPr>
      <w:rFonts w:ascii="Times New Roman" w:hAnsi="Times New Roman" w:eastAsia="宋体" w:cs="Times New Roman"/>
      <w:sz w:val="20"/>
      <w:szCs w:val="20"/>
    </w:rPr>
  </w:style>
  <w:style w:type="paragraph" w:customStyle="1" w:styleId="4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2">
    <w:name w:val="正文1"/>
    <w:basedOn w:val="1"/>
    <w:qFormat/>
    <w:uiPriority w:val="0"/>
    <w:pPr>
      <w:ind w:firstLine="560" w:firstLineChars="200"/>
    </w:pPr>
    <w:rPr>
      <w:rFonts w:eastAsia="仿宋_GB2312"/>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NUL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20629</Words>
  <Characters>21023</Characters>
  <Lines>0</Lines>
  <Paragraphs>0</Paragraphs>
  <TotalTime>1</TotalTime>
  <ScaleCrop>false</ScaleCrop>
  <LinksUpToDate>false</LinksUpToDate>
  <CharactersWithSpaces>22421</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2021-09-30T15:35:00Z</dcterms:created>
  <dc:creator>MILI</dc:creator>
  <cp:lastModifiedBy>hss</cp:lastModifiedBy>
  <dcterms:modified xsi:type="dcterms:W3CDTF">2023-03-20T11:06:45Z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65EA1A2B05F649F795B9E94F60F39917</vt:lpwstr>
  </property>
</Properties>
</file>