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祁政办秘〔</w:t>
      </w: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</w:p>
    <w:p>
      <w:pPr>
        <w:topLinePunct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topLinePunct/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祁门县人民政府办公室关于进一步发展</w:t>
      </w:r>
    </w:p>
    <w:p>
      <w:pPr>
        <w:topLinePunct/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生猪生产及保障市场供给的通知</w:t>
      </w:r>
    </w:p>
    <w:p>
      <w:pPr>
        <w:topLinePunct/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topLinePunct/>
        <w:adjustRightInd w:val="0"/>
        <w:snapToGrid w:val="0"/>
        <w:spacing w:line="55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各乡、镇人民政府，县政府有关部门：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</w:p>
    <w:p>
      <w:pPr>
        <w:topLinePunct/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为进一步稳定我县生猪生产发展，保障猪肉市场供应、满足消费需求、增加农民收入，针对当前动物疫病防控工作的长期性和复杂多变的严峻形势，经县政府同意，结合我县实际，就有关事项通知如下。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</w:p>
    <w:p>
      <w:pPr>
        <w:topLinePunct/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一、强化财政支持。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按照《安徽省稳定生猪生产五条措施》（皖农牧〔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91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号）要求，对年末生猪存栏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1000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头以上的规模猪场给予短期贷款贴息支持，贴息范围重点是用于相关企业购买饲料和购买母猪、仔猪等方面的生产流动资金，对养猪企业银行贷款贴息比例为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2%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，贴息时间从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日至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日。对贴息期内到期的贷款，应按照实际付息时间计算；对贴息期内尚未到期的贷款，应按照贴息截止时间计算。对今年全县养殖能繁母猪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100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头以上（含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100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头）的养殖场（户），由县财政给予每头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元的补贴。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（责任单位：县财政局、县农业农村水利局，各乡镇人民政府，以下任务分工均需各乡镇人民政府负责组织落实，不再列出）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二、加大生猪产能调控力度。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当能繁母猪存栏量月度同比减少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10%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或生猪养殖连续严重亏损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个月（含）以上时，对规模养殖场（户）给予一次性临时救助补贴。积极申报省、市级生猪产能调控基地，建立县级生猪产能调控基地（年出栏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1000—1999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头规模养殖场），由县农业农村水利局统一挂牌，本年度给予每个基地奖励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5000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元，享受县级以上补助的养殖场不重复享受补助。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（责任单位：县财政局、县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发展和改革委员会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、县农业农村水利局）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三、加大金融保险支持。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金融机构要稳定预期、稳定信贷、稳定支持，不得对养猪场（户）、屠宰加工企业等盲目停贷限贷。金融机构要在做好风险评估防控的基础上，简化流程、降低门槛，贴息资金按照国家相关政策及时足额落实到位。继续落实能繁母猪、育肥猪保险政策。对年末生猪存栏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1000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头以上的规模养殖场，推行生猪抵押贷款试点。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（责任单位：县财政局、县农业农村水利局、国元保险祁门支公司）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四、规范养殖区域划定。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开展禁养区划定情况排查，立即整改违反法律法规规定超划禁养区情形；加强禁养区整改调整政策支持，对禁养区内关停需搬迁的规模化养殖场（户），优先支持异地重建，对符合环保要求的畜禽养殖建设项目，加快环评审批，对确需关闭的养殖场（户），给予合理过渡期，严禁采取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一律关停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等简单做法。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（责任单位：县生态环境分局、县农业农村水利局）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五、做好猪肉市场供应及监管。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县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发展和改革委员会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县科技商务经济信息化局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要按照冻猪肉储备调节计划，全面完成活体储备、冻猪肉收储任务，努力增加当地猪肉储备调节能力。密切关注生猪市场和猪肉价格变动情况，在猪肉价格上涨时，适时投放猪肉储备。县发展改革委、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县科技商务经济信息化局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等部门要适时启动社会救助和保障标准与物价上涨挂钩联动机制，及时发放价格临时补贴。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县市场监管局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要加强猪肉价格监管，重点查处经营者串通涨价、囤积居奇、哄抬价格等违法行为，切实维护生猪及其产品正常生产流通秩序。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（责任单位：县发展改革委、县科技商务经济信息化局、县财政局、县市场监管局）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六、强化非洲猪瘟疫情防控。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鼓励支持现有养殖场（户）提升生物安全防护水平，对投入改造养殖场（户）消毒设施设备给予适当补贴。县农业农村水利局要会同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县市场监管局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县交通运输局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县公安局落实疫情监测排查报告、突发疫情应急处置、生猪运输等现行有效防控措施，增强养殖户信心。严格执行疫情日报告制度，实施产地检疫和屠宰检疫，发现生猪异常死亡，要及时进行检测，对瞒报、迟报疫情导致疫情扩散蔓延的，将依照有关规定从严追责问责。要严厉打击随意丢弃和收购贩卖屠宰病死猪、故意制造谣言干扰生产和防控等违法违规行为。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（责任单位：县农业农村水利局、县市场监管局、县交通运输局、县公安局）</w:t>
      </w: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七、严格落实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菜篮子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负责制。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县级和各乡镇人民政府共同承担本地生猪市场保供稳价主体责任，提高生猪生产、市场流通、质量安全监管和调控保障能力。各乡镇人民政府要切实加强属地动物防疫体系建设，提升动物疫病防控能力，统筹谋划好本乡镇促进生猪生产、保障市场供应的各项工作，确保全县猪肉做到自给自足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（责任单位：县农业农村水利局、县发展改革委、县财政局、县科技商务经济信息化局、县市场监管局）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祁门县人民政府办公室</w:t>
      </w:r>
    </w:p>
    <w:p>
      <w:pPr>
        <w:topLinePunct/>
        <w:adjustRightInd w:val="0"/>
        <w:snapToGrid w:val="0"/>
        <w:spacing w:line="560" w:lineRule="exact"/>
        <w:ind w:firstLine="5760" w:firstLineChars="18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2023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17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</w:rPr>
        <w:t>日</w:t>
      </w: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tabs>
          <w:tab w:val="left" w:pos="2295"/>
        </w:tabs>
        <w:spacing w:line="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</w:rPr>
      </w:pPr>
    </w:p>
    <w:p>
      <w:pPr>
        <w:spacing w:line="540" w:lineRule="exact"/>
        <w:ind w:firstLine="210" w:firstLineChars="100"/>
        <w:rPr>
          <w:rFonts w:ascii="Times New Roman" w:hAnsi="Times New Roman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67310</wp:posOffset>
                </wp:positionV>
                <wp:extent cx="5716905" cy="0"/>
                <wp:effectExtent l="0" t="6350" r="0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4pt;margin-top:5.3pt;height:0pt;width:450.15pt;z-index:251660288;mso-width-relative:page;mso-height-relative:page;" filled="f" stroked="t" coordsize="21600,21600" o:gfxdata="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WHVinX&#10;AAAACAEAAA8AAAAAAAAAAQAgAAAAIgAAAGRycy9kb3ducmV2LnhtbFBLAQIUABQAAAAIAIdO4kCh&#10;qpwX6AEAANwDAAAOAAAAAAAAAAEAIAAAACY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28"/>
          <w:szCs w:val="28"/>
        </w:rPr>
        <w:t>抄送：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县委办公室，县人大常委会办公室，县政协办公室。</w:t>
      </w:r>
    </w:p>
    <w:p>
      <w:pPr>
        <w:spacing w:line="500" w:lineRule="exact"/>
        <w:ind w:firstLine="210" w:firstLineChars="100"/>
        <w:rPr>
          <w:rFonts w:ascii="Times New Roman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355600</wp:posOffset>
                </wp:positionV>
                <wp:extent cx="5715000" cy="0"/>
                <wp:effectExtent l="0" t="6350" r="0" b="635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2.25pt;margin-top:28pt;height:0pt;width:450pt;z-index:251660288;mso-width-relative:page;mso-height-relative:page;" filled="f" stroked="t" coordsize="21600,21600" o:gfxdata="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0fVoM1wAA&#10;AAgBAAAPAAAAAAAAAAEAIAAAACIAAABkcnMvZG93bnJldi54bWxQSwECFAAUAAAACACHTuJAmgHt&#10;VuYBAADcAwAADgAAAAAAAAABACAAAAAm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37465</wp:posOffset>
                </wp:positionV>
                <wp:extent cx="5705475" cy="0"/>
                <wp:effectExtent l="0" t="4445" r="0" b="508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.5pt;margin-top:2.95pt;height:0pt;width:449.25pt;z-index:251659264;mso-width-relative:page;mso-height-relative:page;" filled="f" stroked="t" coordsize="21600,21600" o:gfxdata="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C4vvNQAAAAG&#10;AQAADwAAAAAAAAABACAAAAAiAAAAZHJzL2Rvd25yZXYueG1sUEsBAhQAFAAAAAgAh07iQFcRS5vn&#10;AQAA2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28"/>
          <w:szCs w:val="28"/>
        </w:rPr>
        <w:t>祁门县人民政府办公室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2023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>17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531" w:right="1418" w:bottom="1644" w:left="1588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ind w:right="420" w:rightChars="200" w:firstLine="560" w:firstLineChars="200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t xml:space="preserve">— </w:t>
    </w: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1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  <w:r>
      <w:rPr>
        <w:rStyle w:val="6"/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2UxM2EzMTAzNGZlNWVhM2NjZjJmNjNiOWU0MDEifQ=="/>
  </w:docVars>
  <w:rsids>
    <w:rsidRoot w:val="17C05CA9"/>
    <w:rsid w:val="00055BF7"/>
    <w:rsid w:val="002E48BC"/>
    <w:rsid w:val="004F51A0"/>
    <w:rsid w:val="00517E40"/>
    <w:rsid w:val="005950A4"/>
    <w:rsid w:val="005A7AC1"/>
    <w:rsid w:val="00670BDB"/>
    <w:rsid w:val="006F34DF"/>
    <w:rsid w:val="008267F2"/>
    <w:rsid w:val="00830E0D"/>
    <w:rsid w:val="008D6847"/>
    <w:rsid w:val="009950F2"/>
    <w:rsid w:val="009E3A84"/>
    <w:rsid w:val="00D8007D"/>
    <w:rsid w:val="00EC074E"/>
    <w:rsid w:val="00EC7197"/>
    <w:rsid w:val="00FE4CA2"/>
    <w:rsid w:val="0E9A6CC3"/>
    <w:rsid w:val="13857989"/>
    <w:rsid w:val="17C05CA9"/>
    <w:rsid w:val="2C826B21"/>
    <w:rsid w:val="516578EA"/>
    <w:rsid w:val="66110174"/>
    <w:rsid w:val="FFF7A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paragraph" w:customStyle="1" w:styleId="7">
    <w:name w:val="_Style 4"/>
    <w:basedOn w:val="1"/>
    <w:qFormat/>
    <w:uiPriority w:val="99"/>
    <w:rPr>
      <w:rFonts w:ascii="Tahoma" w:hAnsi="Tahoma" w:cs="Tahoma"/>
      <w:sz w:val="24"/>
      <w:szCs w:val="24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Footer Char1"/>
    <w:link w:val="2"/>
    <w:autoRedefine/>
    <w:semiHidden/>
    <w:qFormat/>
    <w:locked/>
    <w:uiPriority w:val="99"/>
    <w:rPr>
      <w:rFonts w:ascii="Calibri" w:hAnsi="Calibri" w:eastAsia="宋体" w:cs="Calibri"/>
      <w:kern w:val="2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309</Words>
  <Characters>1765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2023-01-17T15:51:00Z</dcterms:created>
  <dc:creator>这是一个很帅的瘦子！</dc:creator>
  <cp:lastModifiedBy>仰头望天空</cp:lastModifiedBy>
  <cp:lastPrinted>2023-01-17T17:13:00Z</cp:lastPrinted>
  <dcterms:modified xsi:type="dcterms:W3CDTF">2024-04-23T06:15:35Z</dcterms:modified>
  <dc:title>祁政办秘〔2023〕2号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3537C7AA3F51492298F63CDA7519994B_13</vt:lpwstr>
  </property>
</Properties>
</file>