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恒峰村农机大院（二期）实施方案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：恒峰村农机大院（二期）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项目类型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：产业发展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：凫峰镇人民政府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项目负责人及举报电话：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方光顺（05594589058）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：恒峰村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上级主管部门：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农业农村局（产业类）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二、项目建设背景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项目所在地概况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恒峰村距凫峰镇政府所在地5公里，本村辖12个村民组，530户，农业人口1820人，劳动力1089人，全村水田1825亩，茶园1780亩，山场面积22842亩，人工林12348亩，农业主导产业为茶叶、林业、毛竹等。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项目建设的必要性和基本条件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项目的建设是加块农村经济发展步伐的需要。该项目在生产生活中起着基础的作用，改善前期“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恒峰村农机大院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”项目设备的存放情况，延长设备使用年限。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项目的建设进一步保障生产生活条件，是政府为民办实事，为群众解决实际困难的有效手段。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三、主要建设内容和规模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：恒峰村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：新建厂房一座300平方米用于存放前期农机大院项目的设备。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四、投资预算和资金来源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投资估算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根据项目工程量及恒峰村的实际情况，取定有关估算指标计算本项目工程总投资为21万元。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资金来源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本项目建设资金为2025年第二批省级财政衔接推进乡村振兴补助资金。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工期安排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拟建设项目施工队伍通过县内招标、择优选择。预计工期为2025年9月----12月。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五、项目实施组织管理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成立项目实施工作小组加强项目监管管理，整个项目实施接受县财政局的监督检查和相关业务部门的技术指导。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六、绩效目标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改善农户522户1889人，其中脱贫户54户120人的生产生活条件，增加村集体经济收入，预计可实现年收入10万元左右，并带动农户增收。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七、联农带农机制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群众知晓，积极参与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八、项目后期运营管理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为了确保恒峰村农机大院（二期）项目能长期有效的发挥效益，造福农村百姓，该项目将按照相关规定进行管理，项目完工移交至恒峰村委会，具体后期管理维护工作由村委会组织实施。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凫峰镇人民政府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2025年9月5日  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DB0CA"/>
    <w:multiLevelType w:val="singleLevel"/>
    <w:tmpl w:val="167DB0CA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</w:lvl>
  </w:abstractNum>
  <w:abstractNum w:abstractNumId="1">
    <w:nsid w:val="31896C38"/>
    <w:multiLevelType w:val="singleLevel"/>
    <w:tmpl w:val="31896C3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2C418B8"/>
    <w:multiLevelType w:val="singleLevel"/>
    <w:tmpl w:val="32C418B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C1EC4D5"/>
    <w:multiLevelType w:val="singleLevel"/>
    <w:tmpl w:val="3C1EC4D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548B7C"/>
    <w:multiLevelType w:val="singleLevel"/>
    <w:tmpl w:val="44548B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DgxM2NlM2Q3MzBhMDJhYTFiNzZiYjczODJkZGEifQ=="/>
  </w:docVars>
  <w:rsids>
    <w:rsidRoot w:val="00000000"/>
    <w:rsid w:val="033944B8"/>
    <w:rsid w:val="03CA024E"/>
    <w:rsid w:val="06607C1E"/>
    <w:rsid w:val="08022BF8"/>
    <w:rsid w:val="083F3AC4"/>
    <w:rsid w:val="08504FA5"/>
    <w:rsid w:val="0F92727E"/>
    <w:rsid w:val="0FE30697"/>
    <w:rsid w:val="13E16263"/>
    <w:rsid w:val="180B71A0"/>
    <w:rsid w:val="1B4F75D1"/>
    <w:rsid w:val="1DBA246B"/>
    <w:rsid w:val="1E0C5A6A"/>
    <w:rsid w:val="203A7119"/>
    <w:rsid w:val="20FB70BC"/>
    <w:rsid w:val="280753AF"/>
    <w:rsid w:val="2B675ADA"/>
    <w:rsid w:val="2DF1213A"/>
    <w:rsid w:val="304700F7"/>
    <w:rsid w:val="36A741D9"/>
    <w:rsid w:val="37672C70"/>
    <w:rsid w:val="3A792B0F"/>
    <w:rsid w:val="422F397A"/>
    <w:rsid w:val="44263C15"/>
    <w:rsid w:val="4AA3238D"/>
    <w:rsid w:val="4B4C5697"/>
    <w:rsid w:val="501A61F2"/>
    <w:rsid w:val="51C47322"/>
    <w:rsid w:val="543E65EB"/>
    <w:rsid w:val="59172E48"/>
    <w:rsid w:val="5C6B37E6"/>
    <w:rsid w:val="5EFE18B6"/>
    <w:rsid w:val="5FC764BC"/>
    <w:rsid w:val="69165C7E"/>
    <w:rsid w:val="6D8D617D"/>
    <w:rsid w:val="6FE06050"/>
    <w:rsid w:val="70A53A82"/>
    <w:rsid w:val="72F55CAB"/>
    <w:rsid w:val="7B005836"/>
    <w:rsid w:val="7ED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799</Characters>
  <Lines>0</Lines>
  <Paragraphs>0</Paragraphs>
  <TotalTime>6</TotalTime>
  <ScaleCrop>false</ScaleCrop>
  <LinksUpToDate>false</LinksUpToDate>
  <CharactersWithSpaces>982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hss</cp:lastModifiedBy>
  <cp:lastPrinted>2025-09-05T11:54:07Z</cp:lastPrinted>
  <dcterms:modified xsi:type="dcterms:W3CDTF">2025-09-05T11:54:16Z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011845AECF4B424DB3BD1511811851B1</vt:lpwstr>
  </property>
  <property fmtid="{D5CDD505-2E9C-101B-9397-08002B2CF9AE}" pid="4" name="KSOTemplateDocerSaveRecord">
    <vt:lpwstr>eyJoZGlkIjoiZTU2NDgxM2NlM2Q3MzBhMDJhYTFiNzZiYjczODJkZGEiLCJ1c2VySWQiOiI2MjE1OTE2MTkifQ==</vt:lpwstr>
  </property>
</Properties>
</file>