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9"/>
        <w:gridCol w:w="629"/>
        <w:gridCol w:w="830"/>
        <w:gridCol w:w="550"/>
        <w:gridCol w:w="696"/>
        <w:gridCol w:w="209"/>
        <w:gridCol w:w="1037"/>
        <w:gridCol w:w="215"/>
        <w:gridCol w:w="1036"/>
        <w:gridCol w:w="216"/>
        <w:gridCol w:w="495"/>
        <w:gridCol w:w="216"/>
        <w:gridCol w:w="836"/>
        <w:gridCol w:w="216"/>
        <w:gridCol w:w="492"/>
        <w:gridCol w:w="434"/>
      </w:tblGrid>
      <w:tr w14:paraId="7C4B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495" w:hRule="atLeast"/>
        </w:trPr>
        <w:tc>
          <w:tcPr>
            <w:tcW w:w="91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2"/>
                <w:sz w:val="42"/>
                <w:szCs w:val="42"/>
                <w:lang w:val="en-US" w:eastAsia="zh-CN"/>
              </w:rPr>
              <w:t xml:space="preserve">2023年度箬坑乡项目支出绩效自评表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 w14:paraId="03C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9FB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项目支出绩效自评表 </w:t>
            </w:r>
          </w:p>
        </w:tc>
      </w:tr>
      <w:tr w14:paraId="3C82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320" w:hRule="atLeast"/>
        </w:trPr>
        <w:tc>
          <w:tcPr>
            <w:tcW w:w="91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18B8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280" w:hRule="atLeast"/>
        </w:trPr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E35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2D0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443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EF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32F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9AE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207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82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480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61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0AC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D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基础设施维护经费</w:t>
            </w:r>
          </w:p>
        </w:tc>
      </w:tr>
      <w:tr w14:paraId="625B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117-祁门县箬坑乡人民政府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117001-祁门县箬坑乡人民政府</w:t>
            </w:r>
          </w:p>
        </w:tc>
      </w:tr>
      <w:tr w14:paraId="7027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01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A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56AD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41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4B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9B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E6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97.40%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9.74</w:t>
            </w:r>
          </w:p>
        </w:tc>
      </w:tr>
      <w:tr w14:paraId="601D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51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14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5A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3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3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0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F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409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5C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3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1C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3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C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B0A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0D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66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2E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A3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0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5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67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CC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 w14:paraId="32DB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93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474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严控预算，合理开支</w:t>
            </w:r>
          </w:p>
        </w:tc>
        <w:tc>
          <w:tcPr>
            <w:tcW w:w="3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严控预算，合理开支</w:t>
            </w:r>
          </w:p>
        </w:tc>
      </w:tr>
      <w:tr w14:paraId="08A5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08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02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8D8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EC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最终效果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维护相关办公设施等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2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2A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F0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60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7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质量好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完善相关办公楼质量保障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A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A43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1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7B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时效好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规定时间内完成维护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B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5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023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A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A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成本低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花小钱维护，省大钱维修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2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FC8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投入产出比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小钱维护节约成本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9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B9D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1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对社会影响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带动社会面经济发展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A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9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8813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E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40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6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生态效率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减少对生态的影响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0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1E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AF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使得社会可持续发展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F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B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94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2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8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50" w:hRule="atLeast"/>
        </w:trPr>
        <w:tc>
          <w:tcPr>
            <w:tcW w:w="5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4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99.74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A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495" w:hRule="atLeast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1192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320" w:hRule="atLeast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68B1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280" w:hRule="atLeast"/>
        </w:trPr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88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588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A1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957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9C6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9A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A4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AE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877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3FF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148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7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箬坑乡中央乡村振兴亮点村补助资金</w:t>
            </w:r>
          </w:p>
        </w:tc>
      </w:tr>
      <w:tr w14:paraId="30E9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117-祁门县箬坑乡人民政府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117001-祁门县箬坑乡人民政府</w:t>
            </w:r>
          </w:p>
        </w:tc>
      </w:tr>
      <w:tr w14:paraId="5996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6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C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7CBF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93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98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25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6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99.12%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9.91</w:t>
            </w:r>
          </w:p>
        </w:tc>
      </w:tr>
      <w:tr w14:paraId="3746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77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B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21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D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A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CDE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C7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49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E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9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C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20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858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48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B2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5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8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7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A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67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4C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 w14:paraId="3EAA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93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755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合理预算，合理开支</w:t>
            </w:r>
          </w:p>
        </w:tc>
        <w:tc>
          <w:tcPr>
            <w:tcW w:w="37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合理预算，合理开支</w:t>
            </w:r>
          </w:p>
        </w:tc>
      </w:tr>
      <w:tr w14:paraId="1FCB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9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2D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A7F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A2A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石舜亮点村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＝1个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5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F21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A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C0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经费支出的合规化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8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6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76E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B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34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时间期限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＝1年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D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FDA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C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77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4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付出成本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≤580000元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580000元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D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E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02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拉动地方经济发展，更好的促进就业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1D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F5D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07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E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对社会影响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给当地群众带来满意感和幸福感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D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195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C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6B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7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生态效率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在保护生态的同时推动了发展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5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B1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5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56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4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4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11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60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满意度调查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1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1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20" w:type="dxa"/>
          <w:trHeight w:val="750" w:hRule="atLeast"/>
        </w:trPr>
        <w:tc>
          <w:tcPr>
            <w:tcW w:w="5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9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1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W w:w="95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61"/>
        <w:gridCol w:w="932"/>
        <w:gridCol w:w="937"/>
        <w:gridCol w:w="510"/>
        <w:gridCol w:w="1038"/>
        <w:gridCol w:w="1049"/>
        <w:gridCol w:w="1028"/>
        <w:gridCol w:w="788"/>
        <w:gridCol w:w="1077"/>
        <w:gridCol w:w="816"/>
      </w:tblGrid>
      <w:tr w14:paraId="4A86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DB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 w14:paraId="390A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BD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 w14:paraId="5A65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D533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1F2E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D498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9C9A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D6F3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EC62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6F2F4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8F76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EDA8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2AE5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51FE7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B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3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环境文明创建整治及应急、消防经费</w:t>
            </w:r>
          </w:p>
        </w:tc>
      </w:tr>
      <w:tr w14:paraId="3655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117-祁门县箬坑乡人民政府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0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117001-祁门县箬坑乡人民政府</w:t>
            </w:r>
          </w:p>
        </w:tc>
      </w:tr>
      <w:tr w14:paraId="3CB3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BE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60AD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52FB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4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6F0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4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03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18B3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FE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52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7D2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414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8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6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7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2FAE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0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9E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E4C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74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5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A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46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19F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B8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3B1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20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0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B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C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050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046E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7CB6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D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严控预算，合理开支</w:t>
            </w:r>
          </w:p>
        </w:tc>
        <w:tc>
          <w:tcPr>
            <w:tcW w:w="3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严控预算，合理开支</w:t>
            </w:r>
          </w:p>
        </w:tc>
      </w:tr>
      <w:tr w14:paraId="498B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17B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F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F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3394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BD17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最终效果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使得环境更加整洁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9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7BF6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F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64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使得环境治理更加整洁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57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5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8DD6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5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439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3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及时清理环境卫生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B8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7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7E9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2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8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AD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低沉本提升人民满意度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1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6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5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7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CC86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7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投入产出比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带动相关产业发展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4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6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DA8D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A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对社会影响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整洁环境提升人民满意度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C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A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C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FA6E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8A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86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生态效率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使得生态效率更好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5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2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E727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E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EF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可持续影响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社会环境可持续发展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8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4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5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5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920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0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D9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72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D4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9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5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80ED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2MzMmRiOGIwMjdlNGIxMjFjYzczMjg5NmM4YTQifQ=="/>
  </w:docVars>
  <w:rsids>
    <w:rsidRoot w:val="00000000"/>
    <w:rsid w:val="7D0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895</Words>
  <Characters>1078</Characters>
  <Lines>0</Lines>
  <Paragraphs>0</Paragraphs>
  <TotalTime>5</TotalTime>
  <ScaleCrop>false</ScaleCrop>
  <LinksUpToDate>false</LinksUpToDate>
  <CharactersWithSpaces>1136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2024-10-11T00:22:00Z</dcterms:created>
  <dc:creator>Dell</dc:creator>
  <cp:lastModifiedBy>Dell</cp:lastModifiedBy>
  <dcterms:modified xsi:type="dcterms:W3CDTF">2024-10-11T00:39:13Z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9093C7B4E18A4C6EBC7C73FF50DC6FDB_12</vt:lpwstr>
  </property>
</Properties>
</file>