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2</w:t>
      </w:r>
      <w:r w:rsidRPr="00C42C0F">
        <w:rPr>
          <w:rFonts w:ascii="Tahoma" w:hAnsi="Tahoma" w:cs="Tahoma"/>
          <w:color w:val="333333"/>
          <w:sz w:val="36"/>
          <w:szCs w:val="36"/>
          <w:shd w:val="clear" w:color="auto" w:fill="FFFFFF"/>
        </w:rPr>
        <w:t>023</w:t>
      </w: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年度祁门县农机购置与应用补贴项目</w:t>
      </w:r>
    </w:p>
    <w:p w:rsidR="00C42C0F" w:rsidRPr="00C42C0F" w:rsidRDefault="00C42C0F" w:rsidP="00C42C0F">
      <w:pPr>
        <w:jc w:val="center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C42C0F">
        <w:rPr>
          <w:rFonts w:ascii="Tahoma" w:hAnsi="Tahoma" w:cs="Tahoma" w:hint="eastAsia"/>
          <w:color w:val="333333"/>
          <w:sz w:val="36"/>
          <w:szCs w:val="36"/>
          <w:shd w:val="clear" w:color="auto" w:fill="FFFFFF"/>
        </w:rPr>
        <w:t>实施情况公告</w:t>
      </w:r>
    </w:p>
    <w:p w:rsidR="00C42C0F" w:rsidRDefault="00C42C0F">
      <w:pPr>
        <w:rPr>
          <w:rFonts w:ascii="Tahoma" w:hAnsi="Tahoma" w:cs="Tahoma" w:hint="eastAsia"/>
          <w:color w:val="333333"/>
          <w:sz w:val="18"/>
          <w:szCs w:val="18"/>
          <w:shd w:val="clear" w:color="auto" w:fill="FFFFFF"/>
        </w:rPr>
      </w:pPr>
    </w:p>
    <w:p w:rsidR="006C5920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2023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年祁门县农机购置补贴中央资金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274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万元，兑付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2022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年超录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28.721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万元，可用资金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245.279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万元；省级资金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45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万元。全年共结算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960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份农机购置补贴申请，受益农户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831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户，补贴机具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1038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台套，共使用中央补贴资金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242.0965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万元（含农机报废补贴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户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2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台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3.5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万元），中央补贴资金结余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3.1825</w:t>
      </w:r>
      <w:r w:rsidRPr="00C42C0F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万元。</w:t>
      </w: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</w:p>
    <w:p w:rsidR="00C42C0F" w:rsidRDefault="00C42C0F" w:rsidP="00C42C0F">
      <w:pPr>
        <w:ind w:firstLine="640"/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祁门县农机推广中心</w:t>
      </w:r>
    </w:p>
    <w:p w:rsidR="00C42C0F" w:rsidRPr="00C42C0F" w:rsidRDefault="00C42C0F" w:rsidP="00C42C0F">
      <w:pPr>
        <w:ind w:firstLine="640"/>
        <w:rPr>
          <w:rFonts w:hint="eastAsia"/>
          <w:sz w:val="32"/>
          <w:szCs w:val="32"/>
        </w:rPr>
      </w:pP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                      2023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31</w:t>
      </w:r>
      <w: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日</w:t>
      </w:r>
    </w:p>
    <w:sectPr w:rsidR="00C42C0F" w:rsidRPr="00C4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D2" w:rsidRDefault="008353D2" w:rsidP="00174029">
      <w:r>
        <w:separator/>
      </w:r>
    </w:p>
  </w:endnote>
  <w:endnote w:type="continuationSeparator" w:id="0">
    <w:p w:rsidR="008353D2" w:rsidRDefault="008353D2" w:rsidP="001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D2" w:rsidRDefault="008353D2" w:rsidP="00174029">
      <w:r>
        <w:separator/>
      </w:r>
    </w:p>
  </w:footnote>
  <w:footnote w:type="continuationSeparator" w:id="0">
    <w:p w:rsidR="008353D2" w:rsidRDefault="008353D2" w:rsidP="001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7"/>
    <w:rsid w:val="00174029"/>
    <w:rsid w:val="00185FB7"/>
    <w:rsid w:val="006758F9"/>
    <w:rsid w:val="006C5920"/>
    <w:rsid w:val="0077547E"/>
    <w:rsid w:val="008353D2"/>
    <w:rsid w:val="00C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B65E"/>
  <w15:chartTrackingRefBased/>
  <w15:docId w15:val="{48D29DC6-349D-4D1A-B2DF-FD1DA9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0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赛格数码科技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2025-01-07T08:08:00Z</dcterms:created>
  <dcterms:modified xsi:type="dcterms:W3CDTF">2025-01-07T08:10:00Z</dcterms:modified>
</cp:coreProperties>
</file>