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5D58">
      <w:pPr>
        <w:rPr>
          <w:rFonts w:hint="eastAsia" w:ascii="宋体" w:hAnsi="宋体"/>
          <w:color w:val="auto"/>
          <w:sz w:val="32"/>
          <w:szCs w:val="32"/>
        </w:rPr>
      </w:pPr>
      <w:r>
        <w:rPr>
          <w:rFonts w:hint="eastAsia" w:ascii="宋体" w:hAnsi="宋体"/>
          <w:color w:val="auto"/>
          <w:sz w:val="32"/>
          <w:szCs w:val="32"/>
        </w:rPr>
        <w:t>附件1：部门决算公开</w:t>
      </w:r>
    </w:p>
    <w:p w14:paraId="1175DF6D">
      <w:pPr>
        <w:adjustRightInd w:val="0"/>
        <w:snapToGrid w:val="0"/>
        <w:spacing w:line="360" w:lineRule="auto"/>
        <w:rPr>
          <w:rFonts w:hint="eastAsia" w:ascii="华文中宋" w:hAnsi="华文中宋" w:eastAsia="华文中宋" w:cs="华文中宋"/>
          <w:b/>
          <w:color w:val="auto"/>
          <w:sz w:val="52"/>
          <w:szCs w:val="84"/>
        </w:rPr>
      </w:pPr>
    </w:p>
    <w:p w14:paraId="2008C86C">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祁门县</w:t>
      </w:r>
      <w:r>
        <w:rPr>
          <w:rFonts w:hint="eastAsia" w:ascii="方正小标宋简体" w:hAnsi="方正小标宋简体" w:eastAsia="方正小标宋简体" w:cs="方正小标宋简体"/>
          <w:b w:val="0"/>
          <w:bCs/>
          <w:color w:val="auto"/>
          <w:sz w:val="44"/>
          <w:szCs w:val="44"/>
          <w:lang w:eastAsia="zh-CN"/>
        </w:rPr>
        <w:t>公安局</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14:paraId="715EE886">
      <w:pPr>
        <w:rPr>
          <w:rFonts w:hint="eastAsia" w:ascii="宋体" w:hAnsi="宋体"/>
          <w:color w:val="auto"/>
          <w:sz w:val="28"/>
          <w:szCs w:val="28"/>
        </w:rPr>
      </w:pPr>
    </w:p>
    <w:p w14:paraId="77E366E2">
      <w:pPr>
        <w:rPr>
          <w:rFonts w:hint="eastAsia" w:ascii="宋体" w:hAnsi="宋体"/>
          <w:color w:val="auto"/>
          <w:sz w:val="28"/>
          <w:szCs w:val="28"/>
        </w:rPr>
      </w:pPr>
    </w:p>
    <w:p w14:paraId="00912B82">
      <w:pPr>
        <w:rPr>
          <w:rFonts w:hint="eastAsia" w:ascii="宋体" w:hAnsi="宋体"/>
          <w:color w:val="auto"/>
          <w:sz w:val="28"/>
          <w:szCs w:val="28"/>
        </w:rPr>
      </w:pPr>
    </w:p>
    <w:p w14:paraId="24DDC796">
      <w:pPr>
        <w:rPr>
          <w:rFonts w:hint="eastAsia" w:ascii="宋体" w:hAnsi="宋体"/>
          <w:color w:val="auto"/>
          <w:sz w:val="28"/>
          <w:szCs w:val="28"/>
        </w:rPr>
      </w:pPr>
    </w:p>
    <w:p w14:paraId="3B1D4E9C">
      <w:pPr>
        <w:rPr>
          <w:rFonts w:hint="eastAsia" w:ascii="宋体" w:hAnsi="宋体"/>
          <w:color w:val="auto"/>
          <w:sz w:val="28"/>
          <w:szCs w:val="28"/>
        </w:rPr>
      </w:pPr>
    </w:p>
    <w:p w14:paraId="2363C525">
      <w:pPr>
        <w:rPr>
          <w:rFonts w:hint="eastAsia" w:ascii="宋体" w:hAnsi="宋体"/>
          <w:color w:val="auto"/>
          <w:sz w:val="28"/>
          <w:szCs w:val="28"/>
        </w:rPr>
      </w:pPr>
    </w:p>
    <w:p w14:paraId="1745C320">
      <w:pPr>
        <w:rPr>
          <w:rFonts w:hint="eastAsia" w:ascii="宋体" w:hAnsi="宋体"/>
          <w:color w:val="auto"/>
          <w:sz w:val="28"/>
          <w:szCs w:val="28"/>
        </w:rPr>
      </w:pPr>
    </w:p>
    <w:p w14:paraId="43F491C2">
      <w:pPr>
        <w:rPr>
          <w:rFonts w:hint="eastAsia" w:ascii="宋体" w:hAnsi="宋体"/>
          <w:color w:val="auto"/>
          <w:sz w:val="28"/>
          <w:szCs w:val="28"/>
        </w:rPr>
      </w:pPr>
    </w:p>
    <w:p w14:paraId="1497A6C2">
      <w:pPr>
        <w:rPr>
          <w:rFonts w:hint="eastAsia" w:ascii="宋体" w:hAnsi="宋体"/>
          <w:color w:val="auto"/>
          <w:sz w:val="28"/>
          <w:szCs w:val="28"/>
        </w:rPr>
      </w:pPr>
    </w:p>
    <w:p w14:paraId="522D9817">
      <w:pPr>
        <w:rPr>
          <w:rFonts w:hint="eastAsia" w:ascii="宋体" w:hAnsi="宋体"/>
          <w:color w:val="auto"/>
          <w:sz w:val="28"/>
          <w:szCs w:val="28"/>
        </w:rPr>
      </w:pPr>
    </w:p>
    <w:p w14:paraId="5D711E3E">
      <w:pPr>
        <w:rPr>
          <w:rFonts w:hint="eastAsia" w:ascii="宋体" w:hAnsi="宋体"/>
          <w:color w:val="auto"/>
          <w:sz w:val="28"/>
          <w:szCs w:val="28"/>
        </w:rPr>
      </w:pPr>
    </w:p>
    <w:p w14:paraId="28CD903C">
      <w:pPr>
        <w:rPr>
          <w:rFonts w:hint="eastAsia" w:ascii="宋体" w:hAnsi="宋体"/>
          <w:color w:val="auto"/>
          <w:sz w:val="28"/>
          <w:szCs w:val="28"/>
        </w:rPr>
      </w:pPr>
    </w:p>
    <w:p w14:paraId="29C6B71A">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62E6ADCD">
      <w:pPr>
        <w:spacing w:line="580" w:lineRule="exact"/>
        <w:jc w:val="center"/>
        <w:rPr>
          <w:rFonts w:hint="eastAsia" w:ascii="黑体" w:hAnsi="宋体" w:eastAsia="黑体"/>
          <w:bCs/>
          <w:color w:val="auto"/>
          <w:sz w:val="48"/>
          <w:szCs w:val="48"/>
        </w:rPr>
      </w:pPr>
    </w:p>
    <w:p w14:paraId="219F14A3">
      <w:pPr>
        <w:spacing w:line="580" w:lineRule="exact"/>
        <w:jc w:val="center"/>
        <w:rPr>
          <w:rFonts w:hint="eastAsia" w:ascii="黑体" w:hAnsi="宋体" w:eastAsia="黑体"/>
          <w:bCs/>
          <w:color w:val="auto"/>
          <w:sz w:val="48"/>
          <w:szCs w:val="48"/>
        </w:rPr>
      </w:pPr>
    </w:p>
    <w:p w14:paraId="2E34A255">
      <w:pPr>
        <w:pStyle w:val="2"/>
        <w:rPr>
          <w:rFonts w:hint="eastAsia"/>
        </w:rPr>
      </w:pPr>
    </w:p>
    <w:p w14:paraId="33F31479">
      <w:pPr>
        <w:spacing w:line="580" w:lineRule="exact"/>
        <w:jc w:val="center"/>
        <w:rPr>
          <w:rFonts w:hint="eastAsia" w:ascii="黑体" w:hAnsi="宋体" w:eastAsia="黑体"/>
          <w:bCs/>
          <w:color w:val="auto"/>
          <w:sz w:val="48"/>
          <w:szCs w:val="48"/>
        </w:rPr>
      </w:pPr>
    </w:p>
    <w:p w14:paraId="172418AE">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758EEE05">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祁门县公安局</w:t>
      </w:r>
      <w:r>
        <w:rPr>
          <w:rFonts w:hint="eastAsia" w:ascii="宋体" w:hAnsi="宋体"/>
          <w:b/>
          <w:color w:val="auto"/>
          <w:sz w:val="36"/>
          <w:szCs w:val="36"/>
        </w:rPr>
        <w:t>概况</w:t>
      </w:r>
    </w:p>
    <w:p w14:paraId="0CE9900B">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1AC1E5BE">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18231113">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祁门县公安局202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14:paraId="4F6BAC9E">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35D9BD3F">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11CB3F28">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469B7BAB">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0C79F609">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01157898">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7F28628E">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6DE7C074">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7D46146F">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祁门县公安局202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14:paraId="6C55375E">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9F5C06F">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3CB98CDE">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4560B42D">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30229D02">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642511D1">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46BE31CC">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664CEC5A">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3822BE8E">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1271171E">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44B551FE">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14:paraId="2EF24A2A">
      <w:pPr>
        <w:spacing w:line="550" w:lineRule="exact"/>
        <w:rPr>
          <w:rFonts w:hint="eastAsia" w:ascii="宋体" w:hAnsi="宋体"/>
          <w:bCs/>
          <w:sz w:val="36"/>
          <w:szCs w:val="36"/>
        </w:rPr>
      </w:pPr>
      <w:r>
        <w:rPr>
          <w:rFonts w:hint="eastAsia" w:ascii="宋体" w:hAnsi="宋体"/>
          <w:bCs/>
          <w:sz w:val="36"/>
          <w:szCs w:val="36"/>
          <w:lang w:val="en-US" w:eastAsia="zh-CN"/>
        </w:rPr>
        <w:t xml:space="preserve">      2.2023年度项目绩效评价报告</w:t>
      </w:r>
    </w:p>
    <w:p w14:paraId="1F978CE1"/>
    <w:p w14:paraId="6CCC3F60">
      <w:pPr>
        <w:pStyle w:val="2"/>
      </w:pPr>
    </w:p>
    <w:p w14:paraId="45E96AD0">
      <w:pPr>
        <w:pStyle w:val="2"/>
      </w:pPr>
    </w:p>
    <w:p w14:paraId="31FFF98D">
      <w:pPr>
        <w:pStyle w:val="2"/>
      </w:pPr>
    </w:p>
    <w:p w14:paraId="3071B05D">
      <w:pPr>
        <w:pStyle w:val="2"/>
      </w:pPr>
    </w:p>
    <w:p w14:paraId="32D13114">
      <w:pPr>
        <w:pStyle w:val="2"/>
      </w:pPr>
    </w:p>
    <w:p w14:paraId="787B6F21">
      <w:pPr>
        <w:pStyle w:val="2"/>
      </w:pPr>
    </w:p>
    <w:p w14:paraId="7E26B497">
      <w:pPr>
        <w:pStyle w:val="2"/>
      </w:pPr>
    </w:p>
    <w:p w14:paraId="2F5FD044">
      <w:pPr>
        <w:pStyle w:val="2"/>
      </w:pPr>
    </w:p>
    <w:p w14:paraId="037C3001">
      <w:pPr>
        <w:pStyle w:val="2"/>
      </w:pPr>
    </w:p>
    <w:p w14:paraId="01EEEC05">
      <w:pPr>
        <w:pStyle w:val="2"/>
      </w:pPr>
    </w:p>
    <w:p w14:paraId="61DCC90F">
      <w:pPr>
        <w:pStyle w:val="2"/>
      </w:pPr>
    </w:p>
    <w:p w14:paraId="44D9360A">
      <w:pPr>
        <w:pStyle w:val="2"/>
      </w:pPr>
    </w:p>
    <w:p w14:paraId="49B5D46F">
      <w:pPr>
        <w:pStyle w:val="2"/>
      </w:pPr>
    </w:p>
    <w:p w14:paraId="5057018B">
      <w:pPr>
        <w:pStyle w:val="2"/>
      </w:pPr>
    </w:p>
    <w:p w14:paraId="35CA07E8">
      <w:pPr>
        <w:pStyle w:val="2"/>
      </w:pPr>
    </w:p>
    <w:p w14:paraId="6621056E">
      <w:pPr>
        <w:pStyle w:val="2"/>
      </w:pPr>
    </w:p>
    <w:p w14:paraId="53C62597">
      <w:pPr>
        <w:pStyle w:val="2"/>
      </w:pPr>
    </w:p>
    <w:p w14:paraId="344BC291">
      <w:pPr>
        <w:pStyle w:val="2"/>
      </w:pPr>
    </w:p>
    <w:p w14:paraId="303C3738">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祁门县公安局</w:t>
      </w:r>
      <w:r>
        <w:rPr>
          <w:rFonts w:hint="eastAsia" w:ascii="黑体" w:hAnsi="黑体" w:eastAsia="黑体"/>
          <w:color w:val="auto"/>
          <w:szCs w:val="32"/>
        </w:rPr>
        <w:t>概况</w:t>
      </w:r>
    </w:p>
    <w:p w14:paraId="578B1931">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445CA9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根据《祁门县公安局主要职责内设机构和人员编制规定的通知》（祁政办[2010]82号），祁门县公安局（以下简称公安局）为县政府组成部门（县本级），履行预防和打击犯罪，维护社会治安稳定等14项主要职责，管理社会治安秩序。</w:t>
      </w:r>
    </w:p>
    <w:p w14:paraId="4B0487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（一）在县委、县政府的领导下和上级公安机关的指导下，贯彻执行党和国家公安工作方针、政策，部署全县公安工作，并监督检查执行情况。</w:t>
      </w:r>
    </w:p>
    <w:p w14:paraId="298D23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二）掌握信息，分析、研究、预测敌、社情和治安动态，制定相应的对策；统一指挥和协调处理全县重大行动、重大案件、突发性事件和重大治安、灾害事故；主管全县公安通讯机要工作和计算机网络安全监察。</w:t>
      </w:r>
    </w:p>
    <w:p w14:paraId="4F3C61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（三）揭露、打击利用宗教进行的违法犯罪活动，加强隐蔽战线斗争；配合上级有关部门做好敌对势力渗透活动的控制和调查；做好出入境和外国人事务管理工作。</w:t>
      </w:r>
    </w:p>
    <w:p w14:paraId="61F421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（四）侦破各类刑事案件，查处各类治安案件；加强刑侦基础、刑侦科技和技术侦察工作；加强治安管理，落实治安联防巡逻工作，严密社会面控制；维护全县社会治安秩序，制止危害社会治安秩序的行为。</w:t>
      </w:r>
    </w:p>
    <w:p w14:paraId="0FB0C6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五）负责全县机关、团体、企事业等内部单位、居民生活区的安全保卫工作，特别是要害部位和重点工程的安全防范工作；全面落实社会治安综合治理工作，指导全县各单位内保组织、经济民警队伍建设和业务建设；组织实施对党和国家领导人以及重要外宾的安全警卫工作。</w:t>
      </w:r>
    </w:p>
    <w:p w14:paraId="7B1125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（六）加强对户籍、居民身份证、枪支弹药、爆炸危险物品的管理；加强对公共复杂场所、文化娱乐场所、特种行业、出租房屋的管理；搞好安全小区、治保会等基层基础工作。</w:t>
      </w:r>
    </w:p>
    <w:p w14:paraId="0322B4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（七）管理全县道路交通，维护交通秩序，查处各类交通事故。</w:t>
      </w:r>
    </w:p>
    <w:p w14:paraId="4458F5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（八）加强公安法治建设，指导、检查、督促全局的执法活动，查处本系统内的各类违法、违纪案件。</w:t>
      </w:r>
    </w:p>
    <w:p w14:paraId="1B3C80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（九）抓好公安民警的教育训练和公安宣传报道工作；做好公安人事调配、福利待遇、群团、离退休人员管理等工作。</w:t>
      </w:r>
    </w:p>
    <w:p w14:paraId="611C88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（十）规划实施全县公安装备和后勤保障的现代化建设，组织公安科技工作，搞好公安行政经费的管理。</w:t>
      </w:r>
    </w:p>
    <w:p w14:paraId="358B06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（十一）做好对保安人员的管理和使用。</w:t>
      </w:r>
    </w:p>
    <w:p w14:paraId="5D7541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（十二）组织实施消防工作，依法进行消防监督。</w:t>
      </w:r>
    </w:p>
    <w:p w14:paraId="49F607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（十三）负责对行政拘留人员和看守所关押人员的看管、教育工作。</w:t>
      </w:r>
    </w:p>
    <w:p w14:paraId="2BEA1B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rPr>
      </w:pPr>
      <w:r>
        <w:rPr>
          <w:rFonts w:hint="eastAsia" w:ascii="宋体" w:hAnsi="宋体" w:eastAsia="宋体" w:cs="宋体"/>
          <w:i w:val="0"/>
          <w:iCs w:val="0"/>
          <w:caps w:val="0"/>
          <w:color w:val="333333"/>
          <w:spacing w:val="0"/>
          <w:kern w:val="0"/>
          <w:sz w:val="28"/>
          <w:szCs w:val="28"/>
          <w:shd w:val="clear" w:fill="FFFFFF"/>
          <w:lang w:val="en-US" w:eastAsia="zh-CN" w:bidi="ar"/>
        </w:rPr>
        <w:t>（十四）完成县委、县政府和上级公安机关在各个时期部署的各项任务。</w:t>
      </w:r>
    </w:p>
    <w:p w14:paraId="2F10AA1B">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14:paraId="2DDD7B94">
      <w:pPr>
        <w:ind w:firstLine="640" w:firstLineChars="200"/>
        <w:rPr>
          <w:rFonts w:hint="eastAsia" w:ascii="楷体_GB2312" w:hAnsi="仿宋" w:eastAsia="楷体_GB2312"/>
          <w:color w:val="auto"/>
          <w:sz w:val="32"/>
          <w:szCs w:val="32"/>
        </w:rPr>
      </w:pPr>
      <w:r>
        <w:rPr>
          <w:rFonts w:hint="eastAsia" w:ascii="楷体_GB2312" w:hAnsi="楷体_GB2312" w:eastAsia="楷体_GB2312" w:cs="楷体_GB2312"/>
          <w:color w:val="auto"/>
          <w:szCs w:val="32"/>
        </w:rPr>
        <w:t>【如</w:t>
      </w:r>
      <w:r>
        <w:rPr>
          <w:rFonts w:hint="eastAsia" w:ascii="楷体_GB2312" w:hAnsi="楷体_GB2312" w:eastAsia="楷体_GB2312" w:cs="楷体_GB2312"/>
          <w:color w:val="auto"/>
          <w:szCs w:val="32"/>
          <w:lang w:val="en-US" w:eastAsia="zh-CN"/>
        </w:rPr>
        <w:t>本部门有</w:t>
      </w:r>
      <w:r>
        <w:rPr>
          <w:rFonts w:hint="eastAsia" w:ascii="楷体_GB2312" w:hAnsi="楷体_GB2312" w:eastAsia="楷体_GB2312" w:cs="楷体_GB2312"/>
          <w:color w:val="auto"/>
          <w:szCs w:val="32"/>
        </w:rPr>
        <w:t>下属单位】</w:t>
      </w:r>
    </w:p>
    <w:p w14:paraId="2BFF489B">
      <w:pPr>
        <w:keepNext w:val="0"/>
        <w:keepLines w:val="0"/>
        <w:widowControl/>
        <w:suppressLineNumbers w:val="0"/>
        <w:ind w:firstLine="960" w:firstLineChars="300"/>
        <w:jc w:val="left"/>
      </w:pPr>
      <w:r>
        <w:rPr>
          <w:rFonts w:hint="eastAsia" w:ascii="仿宋_GB2312" w:hAnsi="仿宋"/>
          <w:color w:val="auto"/>
          <w:szCs w:val="32"/>
        </w:rPr>
        <w:t>从决算单位构成看，</w:t>
      </w:r>
      <w:r>
        <w:rPr>
          <w:rFonts w:hint="eastAsia" w:ascii="仿宋_GB2312" w:hAnsi="仿宋"/>
          <w:color w:val="auto"/>
          <w:szCs w:val="32"/>
          <w:lang w:eastAsia="zh-CN"/>
        </w:rPr>
        <w:t>祁门县公安局202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部门决</w:t>
      </w:r>
      <w:r>
        <w:rPr>
          <w:rFonts w:hint="eastAsia" w:ascii="仿宋_GB2312" w:hAnsi="仿宋"/>
          <w:color w:val="auto"/>
          <w:szCs w:val="32"/>
        </w:rPr>
        <w:t>算包括：</w:t>
      </w:r>
      <w:r>
        <w:rPr>
          <w:rFonts w:ascii="仿宋_GB2312" w:hAnsi="宋体" w:eastAsia="仿宋_GB2312" w:cs="仿宋_GB2312"/>
          <w:color w:val="000000"/>
          <w:kern w:val="0"/>
          <w:sz w:val="31"/>
          <w:szCs w:val="31"/>
          <w:lang w:val="en-US" w:eastAsia="zh-CN" w:bidi="ar"/>
        </w:rPr>
        <w:t xml:space="preserve">局本级决算和祁门县公安局交通警察大队决算，与预算比较一致。 </w:t>
      </w:r>
    </w:p>
    <w:p w14:paraId="7AEF8E0D">
      <w:pPr>
        <w:keepNext w:val="0"/>
        <w:keepLines w:val="0"/>
        <w:widowControl/>
        <w:suppressLineNumbers w:val="0"/>
        <w:ind w:firstLine="930" w:firstLineChars="300"/>
        <w:jc w:val="left"/>
        <w:rPr>
          <w:rFonts w:hint="eastAsia" w:ascii="仿宋_GB2312" w:hAnsi="仿宋"/>
          <w:color w:val="auto"/>
          <w:szCs w:val="32"/>
        </w:rPr>
      </w:pPr>
      <w:r>
        <w:rPr>
          <w:rFonts w:hint="eastAsia" w:ascii="仿宋_GB2312" w:hAnsi="宋体" w:eastAsia="仿宋_GB2312" w:cs="仿宋_GB2312"/>
          <w:color w:val="000000"/>
          <w:kern w:val="0"/>
          <w:sz w:val="31"/>
          <w:szCs w:val="31"/>
          <w:lang w:val="en-US" w:eastAsia="zh-CN" w:bidi="ar"/>
        </w:rPr>
        <w:t xml:space="preserve">纳入祁门县公安局 </w:t>
      </w:r>
      <w:r>
        <w:rPr>
          <w:rFonts w:hint="default" w:ascii="Times New Roman" w:hAnsi="Times New Roman" w:eastAsia="宋体" w:cs="Times New Roman"/>
          <w:color w:val="000000"/>
          <w:kern w:val="0"/>
          <w:sz w:val="31"/>
          <w:szCs w:val="31"/>
          <w:lang w:val="en-US" w:eastAsia="zh-CN" w:bidi="ar"/>
        </w:rPr>
        <w:t xml:space="preserve">2022 </w:t>
      </w:r>
      <w:r>
        <w:rPr>
          <w:rFonts w:hint="eastAsia" w:ascii="仿宋_GB2312" w:hAnsi="宋体" w:eastAsia="仿宋_GB2312" w:cs="仿宋_GB2312"/>
          <w:color w:val="000000"/>
          <w:kern w:val="0"/>
          <w:sz w:val="31"/>
          <w:szCs w:val="31"/>
          <w:lang w:val="en-US" w:eastAsia="zh-CN" w:bidi="ar"/>
        </w:rPr>
        <w:t xml:space="preserve">年度部门决算编制范围的二级单位 共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个</w:t>
      </w:r>
      <w:r>
        <w:rPr>
          <w:rFonts w:hint="eastAsia" w:ascii="仿宋_GB2312" w:hAnsi="仿宋"/>
          <w:color w:val="auto"/>
          <w:szCs w:val="32"/>
        </w:rPr>
        <w:t>，</w:t>
      </w:r>
      <w:r>
        <w:rPr>
          <w:rFonts w:hint="eastAsia" w:ascii="仿宋_GB2312" w:hAnsi="仿宋"/>
          <w:color w:val="auto"/>
          <w:szCs w:val="32"/>
          <w:lang w:eastAsia="zh-CN"/>
        </w:rPr>
        <w:t>具体</w:t>
      </w:r>
      <w:r>
        <w:rPr>
          <w:rFonts w:hint="eastAsia" w:ascii="仿宋_GB2312" w:hAnsi="仿宋"/>
          <w:color w:val="auto"/>
          <w:szCs w:val="32"/>
        </w:rPr>
        <w:t>情况见下表：</w:t>
      </w:r>
    </w:p>
    <w:tbl>
      <w:tblPr>
        <w:tblStyle w:val="5"/>
        <w:tblW w:w="0" w:type="auto"/>
        <w:tblInd w:w="828" w:type="dxa"/>
        <w:shd w:val="clear" w:color="auto" w:fill="FFFFFF"/>
        <w:tblLayout w:type="fixed"/>
        <w:tblCellMar>
          <w:top w:w="0" w:type="dxa"/>
          <w:left w:w="0" w:type="dxa"/>
          <w:bottom w:w="0" w:type="dxa"/>
          <w:right w:w="0" w:type="dxa"/>
        </w:tblCellMar>
      </w:tblPr>
      <w:tblGrid>
        <w:gridCol w:w="1389"/>
        <w:gridCol w:w="5837"/>
      </w:tblGrid>
      <w:tr w14:paraId="00A1271B">
        <w:tblPrEx>
          <w:shd w:val="clear" w:color="auto" w:fill="FFFFFF"/>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349B5D">
            <w:pPr>
              <w:jc w:val="center"/>
              <w:rPr>
                <w:rFonts w:hint="eastAsia" w:ascii="宋体" w:hAnsi="宋体"/>
                <w:color w:val="auto"/>
                <w:sz w:val="24"/>
              </w:rPr>
            </w:pPr>
            <w:r>
              <w:rPr>
                <w:rFonts w:hint="eastAsia" w:ascii="宋体" w:hAnsi="宋体"/>
                <w:color w:val="auto"/>
                <w:sz w:val="24"/>
              </w:rPr>
              <w:t>序号</w:t>
            </w:r>
          </w:p>
        </w:tc>
        <w:tc>
          <w:tcPr>
            <w:tcW w:w="58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A24E2A">
            <w:pPr>
              <w:jc w:val="center"/>
              <w:rPr>
                <w:rFonts w:hint="eastAsia" w:ascii="宋体" w:hAnsi="宋体"/>
                <w:color w:val="auto"/>
                <w:sz w:val="24"/>
              </w:rPr>
            </w:pPr>
            <w:r>
              <w:rPr>
                <w:rFonts w:hint="eastAsia" w:ascii="宋体" w:hAnsi="宋体"/>
                <w:color w:val="auto"/>
                <w:sz w:val="24"/>
              </w:rPr>
              <w:t>单位名称</w:t>
            </w:r>
          </w:p>
        </w:tc>
      </w:tr>
      <w:tr w14:paraId="6D532D7C">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5AF589">
            <w:pPr>
              <w:jc w:val="center"/>
              <w:rPr>
                <w:rFonts w:hint="eastAsia" w:ascii="宋体" w:hAnsi="宋体" w:cs="宋体"/>
                <w:color w:val="auto"/>
                <w:sz w:val="24"/>
              </w:rPr>
            </w:pPr>
            <w:r>
              <w:rPr>
                <w:rFonts w:hint="eastAsia" w:ascii="宋体" w:hAnsi="宋体"/>
                <w:color w:val="auto"/>
                <w:sz w:val="24"/>
              </w:rPr>
              <w:t>1</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1FFE80">
            <w:pPr>
              <w:rPr>
                <w:rFonts w:hint="eastAsia" w:ascii="宋体" w:hAnsi="宋体"/>
                <w:color w:val="auto"/>
                <w:sz w:val="24"/>
              </w:rPr>
            </w:pPr>
            <w:r>
              <w:rPr>
                <w:rFonts w:hint="eastAsia" w:ascii="宋体" w:hAnsi="宋体"/>
                <w:color w:val="auto"/>
                <w:sz w:val="24"/>
                <w:lang w:eastAsia="zh-CN"/>
              </w:rPr>
              <w:t>祁门县公安局</w:t>
            </w:r>
            <w:r>
              <w:rPr>
                <w:rFonts w:hint="eastAsia" w:ascii="宋体" w:hAnsi="宋体"/>
                <w:color w:val="auto"/>
                <w:sz w:val="24"/>
              </w:rPr>
              <w:t>本级</w:t>
            </w:r>
          </w:p>
        </w:tc>
      </w:tr>
      <w:tr w14:paraId="1C310F2C">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A6B503">
            <w:pPr>
              <w:jc w:val="center"/>
              <w:rPr>
                <w:rFonts w:hint="eastAsia" w:ascii="宋体" w:hAnsi="宋体" w:cs="宋体"/>
                <w:color w:val="auto"/>
                <w:sz w:val="24"/>
              </w:rPr>
            </w:pPr>
            <w:r>
              <w:rPr>
                <w:rFonts w:hint="eastAsia" w:ascii="宋体" w:hAnsi="宋体"/>
                <w:color w:val="auto"/>
                <w:sz w:val="24"/>
              </w:rPr>
              <w:t>2</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796B62">
            <w:pPr>
              <w:rPr>
                <w:rFonts w:hint="eastAsia" w:ascii="宋体" w:hAnsi="宋体"/>
                <w:color w:val="auto"/>
                <w:sz w:val="24"/>
              </w:rPr>
            </w:pPr>
            <w:r>
              <w:rPr>
                <w:rFonts w:hint="eastAsia" w:ascii="宋体" w:hAnsi="宋体"/>
                <w:color w:val="auto"/>
                <w:sz w:val="24"/>
                <w:lang w:val="en-US" w:eastAsia="zh-CN"/>
              </w:rPr>
              <w:t>祁门县公安局交通警察大队</w:t>
            </w:r>
          </w:p>
          <w:p w14:paraId="05B43601">
            <w:pPr>
              <w:rPr>
                <w:rFonts w:hint="eastAsia" w:ascii="宋体" w:hAnsi="宋体"/>
                <w:color w:val="auto"/>
                <w:sz w:val="24"/>
              </w:rPr>
            </w:pPr>
          </w:p>
        </w:tc>
      </w:tr>
    </w:tbl>
    <w:p w14:paraId="171BEE2E">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祁门县公安局202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14:paraId="6E6089EE">
      <w:pPr>
        <w:ind w:firstLine="640" w:firstLineChars="200"/>
        <w:rPr>
          <w:rFonts w:hint="eastAsia" w:ascii="黑体" w:hAnsi="黑体" w:eastAsia="黑体"/>
          <w:color w:val="auto"/>
          <w:szCs w:val="32"/>
        </w:rPr>
      </w:pPr>
    </w:p>
    <w:p w14:paraId="6845E805">
      <w:pPr>
        <w:ind w:firstLine="640" w:firstLineChars="200"/>
        <w:rPr>
          <w:rFonts w:hint="eastAsia" w:ascii="黑体" w:hAnsi="黑体" w:eastAsia="黑体"/>
          <w:color w:val="auto"/>
          <w:szCs w:val="32"/>
        </w:rPr>
      </w:pPr>
    </w:p>
    <w:p w14:paraId="4E812CBB">
      <w:pPr>
        <w:ind w:firstLine="640" w:firstLineChars="200"/>
        <w:rPr>
          <w:rFonts w:hint="eastAsia" w:ascii="黑体" w:hAnsi="黑体" w:eastAsia="黑体"/>
          <w:color w:val="auto"/>
          <w:szCs w:val="32"/>
        </w:rPr>
      </w:pPr>
    </w:p>
    <w:p w14:paraId="7D00C1DF">
      <w:pPr>
        <w:ind w:firstLine="640" w:firstLineChars="200"/>
        <w:rPr>
          <w:rFonts w:hint="eastAsia" w:ascii="黑体" w:hAnsi="黑体" w:eastAsia="黑体"/>
          <w:color w:val="auto"/>
          <w:szCs w:val="32"/>
        </w:rPr>
      </w:pPr>
    </w:p>
    <w:p w14:paraId="543B103B">
      <w:pPr>
        <w:ind w:firstLine="640" w:firstLineChars="200"/>
        <w:rPr>
          <w:rFonts w:hint="eastAsia" w:ascii="黑体" w:hAnsi="黑体" w:eastAsia="黑体"/>
          <w:color w:val="auto"/>
          <w:szCs w:val="32"/>
        </w:rPr>
      </w:pPr>
    </w:p>
    <w:p w14:paraId="74AF8A28">
      <w:pPr>
        <w:ind w:firstLine="640" w:firstLineChars="200"/>
        <w:rPr>
          <w:rFonts w:hint="eastAsia" w:ascii="黑体" w:hAnsi="黑体" w:eastAsia="黑体"/>
          <w:color w:val="auto"/>
          <w:szCs w:val="32"/>
        </w:rPr>
      </w:pPr>
    </w:p>
    <w:p w14:paraId="2BF92DFE">
      <w:pPr>
        <w:ind w:firstLine="640" w:firstLineChars="200"/>
        <w:rPr>
          <w:rFonts w:hint="eastAsia" w:ascii="黑体" w:hAnsi="黑体" w:eastAsia="黑体"/>
          <w:color w:val="auto"/>
          <w:szCs w:val="32"/>
        </w:rPr>
      </w:pPr>
    </w:p>
    <w:tbl>
      <w:tblPr>
        <w:tblStyle w:val="5"/>
        <w:tblW w:w="9053" w:type="dxa"/>
        <w:tblInd w:w="0" w:type="dxa"/>
        <w:tblLayout w:type="fixed"/>
        <w:tblCellMar>
          <w:top w:w="0" w:type="dxa"/>
          <w:left w:w="0" w:type="dxa"/>
          <w:bottom w:w="0" w:type="dxa"/>
          <w:right w:w="0" w:type="dxa"/>
        </w:tblCellMar>
      </w:tblPr>
      <w:tblGrid>
        <w:gridCol w:w="3435"/>
        <w:gridCol w:w="523"/>
        <w:gridCol w:w="677"/>
        <w:gridCol w:w="3283"/>
        <w:gridCol w:w="371"/>
        <w:gridCol w:w="764"/>
      </w:tblGrid>
      <w:tr w14:paraId="43DEB811">
        <w:tblPrEx>
          <w:tblCellMar>
            <w:top w:w="0" w:type="dxa"/>
            <w:left w:w="0" w:type="dxa"/>
            <w:bottom w:w="0" w:type="dxa"/>
            <w:right w:w="0" w:type="dxa"/>
          </w:tblCellMar>
        </w:tblPrEx>
        <w:trPr>
          <w:trHeight w:val="557" w:hRule="atLeast"/>
        </w:trPr>
        <w:tc>
          <w:tcPr>
            <w:tcW w:w="9053" w:type="dxa"/>
            <w:gridSpan w:val="6"/>
            <w:tcBorders>
              <w:top w:val="nil"/>
              <w:left w:val="nil"/>
              <w:bottom w:val="nil"/>
              <w:right w:val="nil"/>
            </w:tcBorders>
            <w:noWrap w:val="0"/>
            <w:tcMar>
              <w:top w:w="12" w:type="dxa"/>
              <w:left w:w="12" w:type="dxa"/>
              <w:right w:w="12" w:type="dxa"/>
            </w:tcMar>
            <w:vAlign w:val="bottom"/>
          </w:tcPr>
          <w:p w14:paraId="6B6BA0A7">
            <w:pPr>
              <w:ind w:firstLine="600" w:firstLineChars="200"/>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30"/>
                <w:szCs w:val="30"/>
                <w:u w:val="none"/>
                <w:lang w:val="en-US" w:eastAsia="zh-CN" w:bidi="ar"/>
              </w:rPr>
              <w:t>收入支出决算总表</w:t>
            </w:r>
          </w:p>
        </w:tc>
      </w:tr>
      <w:tr w14:paraId="4298495B">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0D974E12">
            <w:pPr>
              <w:rPr>
                <w:rFonts w:hint="eastAsia" w:ascii="宋体" w:hAnsi="宋体" w:eastAsia="宋体" w:cs="宋体"/>
                <w:i w:val="0"/>
                <w:color w:val="auto"/>
                <w:sz w:val="22"/>
                <w:szCs w:val="22"/>
                <w:u w:val="none"/>
              </w:rPr>
            </w:pPr>
          </w:p>
        </w:tc>
        <w:tc>
          <w:tcPr>
            <w:tcW w:w="523" w:type="dxa"/>
            <w:tcBorders>
              <w:top w:val="nil"/>
              <w:left w:val="nil"/>
              <w:bottom w:val="nil"/>
              <w:right w:val="nil"/>
            </w:tcBorders>
            <w:noWrap w:val="0"/>
            <w:tcMar>
              <w:top w:w="12" w:type="dxa"/>
              <w:left w:w="12" w:type="dxa"/>
              <w:right w:w="12" w:type="dxa"/>
            </w:tcMar>
            <w:vAlign w:val="bottom"/>
          </w:tcPr>
          <w:p w14:paraId="6ED57A66">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446DDD7C">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4BFA2F18">
            <w:pPr>
              <w:rPr>
                <w:rFonts w:hint="eastAsia" w:ascii="宋体" w:hAnsi="宋体" w:eastAsia="宋体" w:cs="宋体"/>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14:paraId="0D8B4CEF">
            <w:pPr>
              <w:rPr>
                <w:rFonts w:hint="eastAsia" w:ascii="宋体" w:hAnsi="宋体" w:eastAsia="宋体" w:cs="宋体"/>
                <w:i w:val="0"/>
                <w:color w:val="auto"/>
                <w:sz w:val="16"/>
                <w:szCs w:val="16"/>
                <w:u w:val="none"/>
              </w:rPr>
            </w:pPr>
          </w:p>
        </w:tc>
        <w:tc>
          <w:tcPr>
            <w:tcW w:w="764" w:type="dxa"/>
            <w:tcBorders>
              <w:top w:val="nil"/>
              <w:left w:val="nil"/>
              <w:bottom w:val="nil"/>
              <w:right w:val="nil"/>
            </w:tcBorders>
            <w:noWrap w:val="0"/>
            <w:tcMar>
              <w:top w:w="12" w:type="dxa"/>
              <w:left w:w="12" w:type="dxa"/>
              <w:right w:w="12" w:type="dxa"/>
            </w:tcMar>
            <w:vAlign w:val="bottom"/>
          </w:tcPr>
          <w:p w14:paraId="3AFEE28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58821C2B">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20FF6B38">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部门：祁门县公安局</w:t>
            </w:r>
          </w:p>
        </w:tc>
        <w:tc>
          <w:tcPr>
            <w:tcW w:w="523" w:type="dxa"/>
            <w:tcBorders>
              <w:top w:val="nil"/>
              <w:left w:val="nil"/>
              <w:bottom w:val="nil"/>
              <w:right w:val="nil"/>
            </w:tcBorders>
            <w:noWrap w:val="0"/>
            <w:tcMar>
              <w:top w:w="12" w:type="dxa"/>
              <w:left w:w="12" w:type="dxa"/>
              <w:right w:w="12" w:type="dxa"/>
            </w:tcMar>
            <w:vAlign w:val="bottom"/>
          </w:tcPr>
          <w:p w14:paraId="6CEFF338">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4D0AB9A4">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251996B9">
            <w:pPr>
              <w:rPr>
                <w:rFonts w:hint="eastAsia" w:ascii="宋体" w:hAnsi="宋体" w:eastAsia="宋体" w:cs="宋体"/>
                <w:i w:val="0"/>
                <w:color w:val="auto"/>
                <w:sz w:val="22"/>
                <w:szCs w:val="22"/>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1E42F81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0D83F12">
        <w:tblPrEx>
          <w:tblCellMar>
            <w:top w:w="0" w:type="dxa"/>
            <w:left w:w="0" w:type="dxa"/>
            <w:bottom w:w="0" w:type="dxa"/>
            <w:right w:w="0" w:type="dxa"/>
          </w:tblCellMar>
        </w:tblPrEx>
        <w:trPr>
          <w:trHeight w:val="483"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8F2B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A7BC1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70253CB9">
        <w:tblPrEx>
          <w:tblCellMar>
            <w:top w:w="0" w:type="dxa"/>
            <w:left w:w="0" w:type="dxa"/>
            <w:bottom w:w="0" w:type="dxa"/>
            <w:right w:w="0" w:type="dxa"/>
          </w:tblCellMar>
        </w:tblPrEx>
        <w:trPr>
          <w:trHeight w:val="536"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D056C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9FA120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135D8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72D5D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80C3C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F62D2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0EB94725">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7A57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45AB7A6">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779EC0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7D4443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77FE651">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2D471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6DBB6686">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BF1A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D14B7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CA2367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9654.67</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FD4EF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C7E71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0BBBF2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r>
      <w:tr w14:paraId="67681A89">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B988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7CC867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BD35D6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48D92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CD154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1F9A115">
            <w:pPr>
              <w:jc w:val="right"/>
              <w:rPr>
                <w:rFonts w:hint="eastAsia" w:ascii="宋体" w:hAnsi="宋体" w:eastAsia="宋体" w:cs="宋体"/>
                <w:i w:val="0"/>
                <w:color w:val="auto"/>
                <w:sz w:val="22"/>
                <w:szCs w:val="22"/>
                <w:u w:val="none"/>
              </w:rPr>
            </w:pPr>
          </w:p>
        </w:tc>
      </w:tr>
      <w:tr w14:paraId="4877446A">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BD10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3A062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FFCD6F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A1669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445E6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025B775">
            <w:pPr>
              <w:jc w:val="right"/>
              <w:rPr>
                <w:rFonts w:hint="eastAsia" w:ascii="宋体" w:hAnsi="宋体" w:eastAsia="宋体" w:cs="宋体"/>
                <w:i w:val="0"/>
                <w:color w:val="auto"/>
                <w:sz w:val="22"/>
                <w:szCs w:val="22"/>
                <w:u w:val="none"/>
              </w:rPr>
            </w:pPr>
          </w:p>
        </w:tc>
      </w:tr>
      <w:tr w14:paraId="5F2C526B">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C706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B4500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3903ED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4DF88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E2610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AE24A4F">
            <w:pPr>
              <w:jc w:val="right"/>
              <w:rPr>
                <w:rFonts w:hint="default"/>
                <w:lang w:val="en-US" w:eastAsia="zh-CN"/>
              </w:rPr>
            </w:pPr>
            <w:r>
              <w:rPr>
                <w:rFonts w:hint="eastAsia" w:ascii="宋体" w:hAnsi="宋体" w:eastAsia="宋体" w:cs="宋体"/>
                <w:i w:val="0"/>
                <w:color w:val="auto"/>
                <w:sz w:val="22"/>
                <w:szCs w:val="22"/>
                <w:u w:val="none"/>
                <w:lang w:val="en-US" w:eastAsia="zh-CN"/>
              </w:rPr>
              <w:t>7116.51</w:t>
            </w:r>
          </w:p>
        </w:tc>
      </w:tr>
      <w:tr w14:paraId="533854CA">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60EA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655934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E121F8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D6879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149A70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01E77B0">
            <w:pPr>
              <w:jc w:val="right"/>
              <w:rPr>
                <w:rFonts w:hint="eastAsia" w:ascii="宋体" w:hAnsi="宋体" w:eastAsia="宋体" w:cs="宋体"/>
                <w:i w:val="0"/>
                <w:color w:val="auto"/>
                <w:sz w:val="22"/>
                <w:szCs w:val="22"/>
                <w:u w:val="none"/>
              </w:rPr>
            </w:pPr>
          </w:p>
        </w:tc>
      </w:tr>
      <w:tr w14:paraId="40A3D65D">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4B37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145C1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7294F6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D3B5B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A2729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5B3A255">
            <w:pPr>
              <w:jc w:val="right"/>
              <w:rPr>
                <w:rFonts w:hint="eastAsia" w:ascii="宋体" w:hAnsi="宋体" w:eastAsia="宋体" w:cs="宋体"/>
                <w:i w:val="0"/>
                <w:color w:val="auto"/>
                <w:sz w:val="22"/>
                <w:szCs w:val="22"/>
                <w:u w:val="none"/>
              </w:rPr>
            </w:pPr>
          </w:p>
        </w:tc>
      </w:tr>
      <w:tr w14:paraId="4E7C2859">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22AA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63475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F1D67D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21EBF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2E22E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70AF78D">
            <w:pPr>
              <w:jc w:val="right"/>
              <w:rPr>
                <w:rFonts w:hint="eastAsia" w:ascii="宋体" w:hAnsi="宋体" w:eastAsia="宋体" w:cs="宋体"/>
                <w:i w:val="0"/>
                <w:color w:val="auto"/>
                <w:sz w:val="22"/>
                <w:szCs w:val="22"/>
                <w:u w:val="none"/>
              </w:rPr>
            </w:pPr>
          </w:p>
        </w:tc>
      </w:tr>
      <w:tr w14:paraId="2F8E3088">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0D303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75CDE5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548450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9F741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B443C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DDB792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1339.43</w:t>
            </w:r>
          </w:p>
        </w:tc>
      </w:tr>
      <w:tr w14:paraId="5BCE84B4">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D60CD3">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18C3F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52F4F1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3A57C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A2440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FFD2B0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164.62</w:t>
            </w:r>
          </w:p>
        </w:tc>
      </w:tr>
      <w:tr w14:paraId="14087197">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7A280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9409E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50C90B4">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3EC13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2568E1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A08304D">
            <w:pPr>
              <w:jc w:val="right"/>
              <w:rPr>
                <w:rFonts w:hint="eastAsia" w:ascii="宋体" w:hAnsi="宋体" w:eastAsia="宋体" w:cs="宋体"/>
                <w:i w:val="0"/>
                <w:color w:val="auto"/>
                <w:sz w:val="22"/>
                <w:szCs w:val="22"/>
                <w:u w:val="none"/>
              </w:rPr>
            </w:pPr>
          </w:p>
        </w:tc>
      </w:tr>
      <w:tr w14:paraId="42963D48">
        <w:tblPrEx>
          <w:tblCellMar>
            <w:top w:w="0" w:type="dxa"/>
            <w:left w:w="0" w:type="dxa"/>
            <w:bottom w:w="0" w:type="dxa"/>
            <w:right w:w="0" w:type="dxa"/>
          </w:tblCellMar>
        </w:tblPrEx>
        <w:trPr>
          <w:trHeight w:val="49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306DB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50A7F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1EDD22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3F5B5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36B177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D622C3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570.21</w:t>
            </w:r>
          </w:p>
        </w:tc>
      </w:tr>
      <w:tr w14:paraId="12100D75">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EC98D4">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9452B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5E6747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68CCB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3EE6E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C73779B">
            <w:pPr>
              <w:jc w:val="right"/>
              <w:rPr>
                <w:rFonts w:hint="eastAsia" w:ascii="宋体" w:hAnsi="宋体" w:eastAsia="宋体" w:cs="宋体"/>
                <w:i w:val="0"/>
                <w:color w:val="auto"/>
                <w:sz w:val="22"/>
                <w:szCs w:val="22"/>
                <w:u w:val="none"/>
              </w:rPr>
            </w:pPr>
          </w:p>
        </w:tc>
      </w:tr>
      <w:tr w14:paraId="5E5E049E">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CA1AD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A6183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0D82CE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8D192B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9250F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3C0E370">
            <w:pPr>
              <w:jc w:val="right"/>
              <w:rPr>
                <w:rFonts w:hint="eastAsia" w:ascii="宋体" w:hAnsi="宋体" w:eastAsia="宋体" w:cs="宋体"/>
                <w:i w:val="0"/>
                <w:color w:val="auto"/>
                <w:sz w:val="22"/>
                <w:szCs w:val="22"/>
                <w:u w:val="none"/>
              </w:rPr>
            </w:pPr>
          </w:p>
        </w:tc>
      </w:tr>
      <w:tr w14:paraId="289E3BA4">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31A61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EB405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9CB3A06">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EB4E7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2A372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42C0B8F">
            <w:pPr>
              <w:jc w:val="right"/>
              <w:rPr>
                <w:rFonts w:hint="eastAsia" w:ascii="宋体" w:hAnsi="宋体" w:eastAsia="宋体" w:cs="宋体"/>
                <w:i w:val="0"/>
                <w:color w:val="auto"/>
                <w:sz w:val="22"/>
                <w:szCs w:val="22"/>
                <w:u w:val="none"/>
              </w:rPr>
            </w:pPr>
          </w:p>
        </w:tc>
      </w:tr>
      <w:tr w14:paraId="2FDDA685">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38DD9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2CD9E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A3DE52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53E7D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43E8C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E8A386D">
            <w:pPr>
              <w:jc w:val="right"/>
              <w:rPr>
                <w:rFonts w:hint="eastAsia" w:ascii="宋体" w:hAnsi="宋体" w:eastAsia="宋体" w:cs="宋体"/>
                <w:i w:val="0"/>
                <w:color w:val="auto"/>
                <w:sz w:val="22"/>
                <w:szCs w:val="22"/>
                <w:u w:val="none"/>
              </w:rPr>
            </w:pPr>
          </w:p>
        </w:tc>
      </w:tr>
      <w:tr w14:paraId="1EA0773A">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6BED35">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148F1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A32A8D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41CCF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5F292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1CFD6B3">
            <w:pPr>
              <w:jc w:val="right"/>
              <w:rPr>
                <w:rFonts w:hint="eastAsia" w:ascii="宋体" w:hAnsi="宋体" w:eastAsia="宋体" w:cs="宋体"/>
                <w:i w:val="0"/>
                <w:color w:val="auto"/>
                <w:sz w:val="22"/>
                <w:szCs w:val="22"/>
                <w:u w:val="none"/>
              </w:rPr>
            </w:pPr>
          </w:p>
        </w:tc>
      </w:tr>
      <w:tr w14:paraId="6854B59E">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B8488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DF37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5B754D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DCF05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5F17C6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669092D">
            <w:pPr>
              <w:jc w:val="right"/>
              <w:rPr>
                <w:rFonts w:hint="eastAsia" w:ascii="宋体" w:hAnsi="宋体" w:eastAsia="宋体" w:cs="宋体"/>
                <w:i w:val="0"/>
                <w:color w:val="auto"/>
                <w:sz w:val="22"/>
                <w:szCs w:val="22"/>
                <w:u w:val="none"/>
              </w:rPr>
            </w:pPr>
          </w:p>
        </w:tc>
      </w:tr>
      <w:tr w14:paraId="0F4DC729">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6F9707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F93AA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B9F9B7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43FA4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96D13B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7599DB1">
            <w:pPr>
              <w:jc w:val="right"/>
              <w:rPr>
                <w:rFonts w:hint="eastAsia" w:ascii="宋体" w:hAnsi="宋体" w:eastAsia="宋体" w:cs="宋体"/>
                <w:i w:val="0"/>
                <w:color w:val="auto"/>
                <w:sz w:val="22"/>
                <w:szCs w:val="22"/>
                <w:u w:val="none"/>
              </w:rPr>
            </w:pPr>
          </w:p>
        </w:tc>
      </w:tr>
      <w:tr w14:paraId="4C7AADCF">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57DE4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44AA42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9F89034">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2CA5E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29975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1745F8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452.33</w:t>
            </w:r>
          </w:p>
        </w:tc>
      </w:tr>
      <w:tr w14:paraId="38259F2C">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BC9333">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445B5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822FC8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86F9A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C5A25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1F35D45">
            <w:pPr>
              <w:jc w:val="right"/>
              <w:rPr>
                <w:rFonts w:hint="eastAsia" w:ascii="宋体" w:hAnsi="宋体" w:eastAsia="宋体" w:cs="宋体"/>
                <w:i w:val="0"/>
                <w:color w:val="auto"/>
                <w:sz w:val="22"/>
                <w:szCs w:val="22"/>
                <w:u w:val="none"/>
              </w:rPr>
            </w:pPr>
          </w:p>
        </w:tc>
      </w:tr>
      <w:tr w14:paraId="77909FE8">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6C86F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9DDD21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AF3135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B00A9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195D8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2DEC629">
            <w:pPr>
              <w:jc w:val="right"/>
              <w:rPr>
                <w:rFonts w:hint="eastAsia" w:ascii="宋体" w:hAnsi="宋体" w:eastAsia="宋体" w:cs="宋体"/>
                <w:i w:val="0"/>
                <w:color w:val="auto"/>
                <w:sz w:val="22"/>
                <w:szCs w:val="22"/>
                <w:u w:val="none"/>
              </w:rPr>
            </w:pPr>
          </w:p>
        </w:tc>
      </w:tr>
      <w:tr w14:paraId="238E8702">
        <w:tblPrEx>
          <w:tblCellMar>
            <w:top w:w="0" w:type="dxa"/>
            <w:left w:w="0" w:type="dxa"/>
            <w:bottom w:w="0" w:type="dxa"/>
            <w:right w:w="0" w:type="dxa"/>
          </w:tblCellMar>
        </w:tblPrEx>
        <w:trPr>
          <w:trHeight w:val="44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1FCB8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EA5AA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5D8596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F88A7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90F6C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546F548">
            <w:pPr>
              <w:jc w:val="right"/>
              <w:rPr>
                <w:rFonts w:hint="eastAsia" w:ascii="宋体" w:hAnsi="宋体" w:eastAsia="宋体" w:cs="宋体"/>
                <w:i w:val="0"/>
                <w:color w:val="auto"/>
                <w:sz w:val="22"/>
                <w:szCs w:val="22"/>
                <w:u w:val="none"/>
              </w:rPr>
            </w:pPr>
          </w:p>
        </w:tc>
      </w:tr>
      <w:tr w14:paraId="1B73C0EF">
        <w:tblPrEx>
          <w:tblCellMar>
            <w:top w:w="0" w:type="dxa"/>
            <w:left w:w="0" w:type="dxa"/>
            <w:bottom w:w="0" w:type="dxa"/>
            <w:right w:w="0" w:type="dxa"/>
          </w:tblCellMar>
        </w:tblPrEx>
        <w:trPr>
          <w:trHeight w:val="48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69063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FABE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0470D5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77812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2797A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D767EB4">
            <w:pPr>
              <w:jc w:val="right"/>
              <w:rPr>
                <w:rFonts w:hint="eastAsia" w:ascii="宋体" w:hAnsi="宋体" w:eastAsia="宋体" w:cs="宋体"/>
                <w:i w:val="0"/>
                <w:color w:val="auto"/>
                <w:sz w:val="22"/>
                <w:szCs w:val="22"/>
                <w:u w:val="none"/>
              </w:rPr>
            </w:pPr>
          </w:p>
        </w:tc>
      </w:tr>
      <w:tr w14:paraId="4CE04264">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7C16D9">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B8A89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8A8560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D7CAC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278863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6B537B8">
            <w:pPr>
              <w:jc w:val="right"/>
              <w:rPr>
                <w:rFonts w:hint="eastAsia" w:ascii="宋体" w:hAnsi="宋体" w:eastAsia="宋体" w:cs="宋体"/>
                <w:i w:val="0"/>
                <w:color w:val="auto"/>
                <w:sz w:val="22"/>
                <w:szCs w:val="22"/>
                <w:u w:val="none"/>
              </w:rPr>
            </w:pPr>
          </w:p>
        </w:tc>
      </w:tr>
      <w:tr w14:paraId="48372852">
        <w:tblPrEx>
          <w:tblCellMar>
            <w:top w:w="0" w:type="dxa"/>
            <w:left w:w="0" w:type="dxa"/>
            <w:bottom w:w="0" w:type="dxa"/>
            <w:right w:w="0" w:type="dxa"/>
          </w:tblCellMar>
        </w:tblPrEx>
        <w:trPr>
          <w:trHeight w:val="43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3B281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B0DFE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524C97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994E7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29EDC9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B5A2C29">
            <w:pPr>
              <w:jc w:val="right"/>
              <w:rPr>
                <w:rFonts w:hint="eastAsia" w:ascii="宋体" w:hAnsi="宋体" w:eastAsia="宋体" w:cs="宋体"/>
                <w:i w:val="0"/>
                <w:color w:val="auto"/>
                <w:sz w:val="22"/>
                <w:szCs w:val="22"/>
                <w:u w:val="none"/>
              </w:rPr>
            </w:pPr>
          </w:p>
        </w:tc>
      </w:tr>
      <w:tr w14:paraId="13894E6B">
        <w:tblPrEx>
          <w:tblCellMar>
            <w:top w:w="0" w:type="dxa"/>
            <w:left w:w="0" w:type="dxa"/>
            <w:bottom w:w="0" w:type="dxa"/>
            <w:right w:w="0" w:type="dxa"/>
          </w:tblCellMar>
        </w:tblPrEx>
        <w:trPr>
          <w:trHeight w:val="44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642FA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AFBF6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5F9B90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45246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5F299B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25FE112">
            <w:pPr>
              <w:jc w:val="right"/>
              <w:rPr>
                <w:rFonts w:hint="eastAsia" w:ascii="宋体" w:hAnsi="宋体" w:eastAsia="宋体" w:cs="宋体"/>
                <w:i w:val="0"/>
                <w:color w:val="auto"/>
                <w:sz w:val="22"/>
                <w:szCs w:val="22"/>
                <w:u w:val="none"/>
              </w:rPr>
            </w:pPr>
          </w:p>
        </w:tc>
      </w:tr>
      <w:tr w14:paraId="1D6E119A">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DA85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7F063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61B043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9654.67</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E6480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A6946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F2639C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9654.67</w:t>
            </w:r>
          </w:p>
        </w:tc>
      </w:tr>
      <w:tr w14:paraId="3E43A21C">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751D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DB1A52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DB3B2C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AA6CB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2478B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012E294">
            <w:pPr>
              <w:jc w:val="right"/>
              <w:rPr>
                <w:rFonts w:hint="default" w:ascii="宋体" w:hAnsi="宋体" w:eastAsia="宋体" w:cs="宋体"/>
                <w:i w:val="0"/>
                <w:color w:val="auto"/>
                <w:sz w:val="22"/>
                <w:szCs w:val="22"/>
                <w:u w:val="none"/>
                <w:lang w:val="en-US" w:eastAsia="zh-CN"/>
              </w:rPr>
            </w:pPr>
          </w:p>
        </w:tc>
      </w:tr>
      <w:tr w14:paraId="00FE47E7">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AFC6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463BD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914189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33.39</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53EF5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5C8BC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682DEE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33.40</w:t>
            </w:r>
          </w:p>
        </w:tc>
      </w:tr>
      <w:tr w14:paraId="5A46DD49">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E6F71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F2DF3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0C557B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A2418DD">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1DD12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B2E6E2B">
            <w:pPr>
              <w:jc w:val="left"/>
              <w:rPr>
                <w:rFonts w:hint="eastAsia" w:ascii="宋体" w:hAnsi="宋体" w:eastAsia="宋体" w:cs="宋体"/>
                <w:i w:val="0"/>
                <w:color w:val="auto"/>
                <w:sz w:val="22"/>
                <w:szCs w:val="22"/>
                <w:u w:val="none"/>
              </w:rPr>
            </w:pPr>
          </w:p>
        </w:tc>
      </w:tr>
      <w:tr w14:paraId="18C08984">
        <w:tblPrEx>
          <w:tblCellMar>
            <w:top w:w="0" w:type="dxa"/>
            <w:left w:w="0" w:type="dxa"/>
            <w:bottom w:w="0" w:type="dxa"/>
            <w:right w:w="0" w:type="dxa"/>
          </w:tblCellMar>
        </w:tblPrEx>
        <w:trPr>
          <w:trHeight w:val="437"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41D158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14:paraId="3694831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14:paraId="297F451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9688.06</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1BC0858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7B425C5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4FE078A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9688.06</w:t>
            </w:r>
          </w:p>
        </w:tc>
      </w:tr>
      <w:tr w14:paraId="40FD48DD">
        <w:tblPrEx>
          <w:tblCellMar>
            <w:top w:w="0" w:type="dxa"/>
            <w:left w:w="0" w:type="dxa"/>
            <w:bottom w:w="0" w:type="dxa"/>
            <w:right w:w="0" w:type="dxa"/>
          </w:tblCellMar>
        </w:tblPrEx>
        <w:trPr>
          <w:trHeight w:val="838" w:hRule="atLeast"/>
        </w:trPr>
        <w:tc>
          <w:tcPr>
            <w:tcW w:w="9053" w:type="dxa"/>
            <w:gridSpan w:val="6"/>
            <w:tcBorders>
              <w:top w:val="nil"/>
              <w:left w:val="nil"/>
              <w:bottom w:val="nil"/>
              <w:right w:val="nil"/>
            </w:tcBorders>
            <w:noWrap w:val="0"/>
            <w:tcMar>
              <w:top w:w="12" w:type="dxa"/>
              <w:left w:w="12" w:type="dxa"/>
              <w:right w:w="12" w:type="dxa"/>
            </w:tcMar>
            <w:vAlign w:val="center"/>
          </w:tcPr>
          <w:p w14:paraId="524D4A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注：本表反映部门本年度的总收支和年末结转结余情况；本套报表金额单位转换成万元时，因四舍五入可能存在尾数误差。</w:t>
            </w:r>
          </w:p>
        </w:tc>
      </w:tr>
    </w:tbl>
    <w:p w14:paraId="440A9EDD">
      <w:pPr>
        <w:ind w:firstLine="640" w:firstLineChars="200"/>
        <w:jc w:val="center"/>
        <w:rPr>
          <w:rFonts w:hint="eastAsia" w:ascii="黑体" w:hAnsi="黑体" w:eastAsia="黑体"/>
          <w:color w:val="auto"/>
          <w:szCs w:val="32"/>
        </w:rPr>
      </w:pPr>
    </w:p>
    <w:p w14:paraId="1EADF9A1">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14:paraId="7EF1A292">
        <w:tblPrEx>
          <w:tblCellMar>
            <w:top w:w="0" w:type="dxa"/>
            <w:left w:w="0" w:type="dxa"/>
            <w:bottom w:w="0" w:type="dxa"/>
            <w:right w:w="0" w:type="dxa"/>
          </w:tblCellMar>
        </w:tblPrEx>
        <w:trPr>
          <w:gridAfter w:val="1"/>
          <w:wAfter w:w="2264" w:type="dxa"/>
          <w:trHeight w:val="440" w:hRule="atLeast"/>
        </w:trPr>
        <w:tc>
          <w:tcPr>
            <w:tcW w:w="606" w:type="dxa"/>
            <w:gridSpan w:val="2"/>
            <w:tcBorders>
              <w:top w:val="nil"/>
              <w:left w:val="nil"/>
              <w:bottom w:val="nil"/>
              <w:right w:val="nil"/>
            </w:tcBorders>
            <w:noWrap w:val="0"/>
            <w:tcMar>
              <w:top w:w="12" w:type="dxa"/>
              <w:left w:w="12" w:type="dxa"/>
              <w:right w:w="12" w:type="dxa"/>
            </w:tcMar>
            <w:vAlign w:val="bottom"/>
          </w:tcPr>
          <w:p w14:paraId="1057BB4E">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05086728">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49DE7981">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72474095">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648E1362">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3326A9FF">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684F4039">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5798E634">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4A02AA2A">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31088E8A">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5617037E">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2E731E8D">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6308A5C6">
        <w:tblPrEx>
          <w:tblCellMar>
            <w:top w:w="0" w:type="dxa"/>
            <w:left w:w="0" w:type="dxa"/>
            <w:bottom w:w="0" w:type="dxa"/>
            <w:right w:w="0" w:type="dxa"/>
          </w:tblCellMar>
        </w:tblPrEx>
        <w:trPr>
          <w:gridAfter w:val="1"/>
          <w:wAfter w:w="2264" w:type="dxa"/>
          <w:trHeight w:val="441" w:hRule="atLeast"/>
        </w:trPr>
        <w:tc>
          <w:tcPr>
            <w:tcW w:w="606" w:type="dxa"/>
            <w:gridSpan w:val="2"/>
            <w:tcBorders>
              <w:top w:val="nil"/>
              <w:left w:val="nil"/>
              <w:bottom w:val="nil"/>
              <w:right w:val="nil"/>
            </w:tcBorders>
            <w:noWrap w:val="0"/>
            <w:tcMar>
              <w:top w:w="12" w:type="dxa"/>
              <w:left w:w="12" w:type="dxa"/>
              <w:right w:w="12" w:type="dxa"/>
            </w:tcMar>
            <w:vAlign w:val="bottom"/>
          </w:tcPr>
          <w:p w14:paraId="267EC463">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2"/>
                <w:szCs w:val="22"/>
                <w:u w:val="none"/>
                <w:lang w:val="en-US" w:eastAsia="zh-CN" w:bidi="ar"/>
              </w:rPr>
              <w:t>部门：</w:t>
            </w:r>
          </w:p>
        </w:tc>
        <w:tc>
          <w:tcPr>
            <w:tcW w:w="4201" w:type="dxa"/>
            <w:gridSpan w:val="7"/>
            <w:tcBorders>
              <w:top w:val="nil"/>
              <w:left w:val="nil"/>
              <w:bottom w:val="nil"/>
              <w:right w:val="nil"/>
            </w:tcBorders>
            <w:noWrap w:val="0"/>
            <w:tcMar>
              <w:top w:w="12" w:type="dxa"/>
              <w:left w:w="12" w:type="dxa"/>
              <w:right w:w="12" w:type="dxa"/>
            </w:tcMar>
            <w:vAlign w:val="bottom"/>
          </w:tcPr>
          <w:p w14:paraId="43BD15B1">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w:t>
            </w:r>
          </w:p>
        </w:tc>
        <w:tc>
          <w:tcPr>
            <w:tcW w:w="1028" w:type="dxa"/>
            <w:gridSpan w:val="2"/>
            <w:tcBorders>
              <w:top w:val="nil"/>
              <w:left w:val="nil"/>
              <w:bottom w:val="nil"/>
              <w:right w:val="nil"/>
            </w:tcBorders>
            <w:noWrap w:val="0"/>
            <w:tcMar>
              <w:top w:w="12" w:type="dxa"/>
              <w:left w:w="12" w:type="dxa"/>
              <w:right w:w="12" w:type="dxa"/>
            </w:tcMar>
            <w:vAlign w:val="bottom"/>
          </w:tcPr>
          <w:p w14:paraId="15629CD1">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6CB941A5">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27AB8ECC">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19EE4470">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14DF404C">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1BD1AE6F">
        <w:tblPrEx>
          <w:tblCellMar>
            <w:top w:w="0" w:type="dxa"/>
            <w:left w:w="0" w:type="dxa"/>
            <w:bottom w:w="0" w:type="dxa"/>
            <w:right w:w="0" w:type="dxa"/>
          </w:tblCellMar>
        </w:tblPrEx>
        <w:trPr>
          <w:gridAfter w:val="1"/>
          <w:wAfter w:w="2264" w:type="dxa"/>
          <w:trHeight w:val="235"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6B9F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F8682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5B223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78275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D0D1B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CFE5D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6E78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0350F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54C9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18E71AF0">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F39B34">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60CF7CB">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A737C1D">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B9A453A">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452D5FE">
            <w:pPr>
              <w:jc w:val="center"/>
              <w:rPr>
                <w:rFonts w:hint="eastAsia" w:ascii="宋体" w:hAnsi="宋体" w:eastAsia="宋体" w:cs="宋体"/>
                <w:i w:val="0"/>
                <w:color w:val="auto"/>
                <w:sz w:val="20"/>
                <w:szCs w:val="20"/>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AA8609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26DFF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B158EA8">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EF6EAB9">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E957EB6">
            <w:pPr>
              <w:jc w:val="center"/>
              <w:rPr>
                <w:rFonts w:hint="eastAsia" w:ascii="宋体" w:hAnsi="宋体" w:eastAsia="宋体" w:cs="宋体"/>
                <w:i w:val="0"/>
                <w:color w:val="auto"/>
                <w:sz w:val="20"/>
                <w:szCs w:val="20"/>
                <w:u w:val="none"/>
              </w:rPr>
            </w:pPr>
          </w:p>
        </w:tc>
      </w:tr>
      <w:tr w14:paraId="3A5F3FD5">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71E352">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17720C">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75240BC">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96743CD">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C901CE2">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BCC5956">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9402853">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40D35E2">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CCBAF79">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7727E1">
            <w:pPr>
              <w:jc w:val="center"/>
              <w:rPr>
                <w:rFonts w:hint="eastAsia" w:ascii="宋体" w:hAnsi="宋体" w:eastAsia="宋体" w:cs="宋体"/>
                <w:i w:val="0"/>
                <w:color w:val="auto"/>
                <w:sz w:val="20"/>
                <w:szCs w:val="20"/>
                <w:u w:val="none"/>
              </w:rPr>
            </w:pPr>
          </w:p>
        </w:tc>
      </w:tr>
      <w:tr w14:paraId="259C508C">
        <w:tblPrEx>
          <w:tblCellMar>
            <w:top w:w="0" w:type="dxa"/>
            <w:left w:w="0" w:type="dxa"/>
            <w:bottom w:w="0" w:type="dxa"/>
            <w:right w:w="0" w:type="dxa"/>
          </w:tblCellMar>
        </w:tblPrEx>
        <w:trPr>
          <w:gridAfter w:val="1"/>
          <w:wAfter w:w="2264" w:type="dxa"/>
          <w:trHeight w:val="451"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AE401">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048A93">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01A33B8">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473665">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88AD112">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5C4B81E">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213BBFD">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1A2D72">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FA618A">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F7B9C5">
            <w:pPr>
              <w:jc w:val="center"/>
              <w:rPr>
                <w:rFonts w:hint="eastAsia" w:ascii="宋体" w:hAnsi="宋体" w:eastAsia="宋体" w:cs="宋体"/>
                <w:i w:val="0"/>
                <w:color w:val="auto"/>
                <w:sz w:val="20"/>
                <w:szCs w:val="20"/>
                <w:u w:val="none"/>
              </w:rPr>
            </w:pPr>
          </w:p>
        </w:tc>
      </w:tr>
      <w:tr w14:paraId="6154165A">
        <w:tblPrEx>
          <w:tblCellMar>
            <w:top w:w="0" w:type="dxa"/>
            <w:left w:w="0" w:type="dxa"/>
            <w:bottom w:w="0" w:type="dxa"/>
            <w:right w:w="0" w:type="dxa"/>
          </w:tblCellMar>
        </w:tblPrEx>
        <w:trPr>
          <w:gridAfter w:val="1"/>
          <w:wAfter w:w="2264" w:type="dxa"/>
          <w:trHeight w:val="539"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45730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15ACC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1B0D6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5735F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6D58E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CFA0F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5435A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483AA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BC34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C6938C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A28377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940FE7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14:paraId="0BA5BE47">
        <w:tblPrEx>
          <w:tblCellMar>
            <w:top w:w="0" w:type="dxa"/>
            <w:left w:w="0" w:type="dxa"/>
            <w:bottom w:w="0" w:type="dxa"/>
            <w:right w:w="0" w:type="dxa"/>
          </w:tblCellMar>
        </w:tblPrEx>
        <w:trPr>
          <w:gridAfter w:val="1"/>
          <w:wAfter w:w="2264" w:type="dxa"/>
          <w:trHeight w:val="561"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6DB9FA">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8DB9093">
            <w:pPr>
              <w:jc w:val="center"/>
              <w:rPr>
                <w:rFonts w:hint="eastAsia" w:ascii="宋体" w:hAnsi="宋体" w:eastAsia="宋体" w:cs="宋体"/>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8C3E72F">
            <w:pPr>
              <w:jc w:val="center"/>
              <w:rPr>
                <w:rFonts w:hint="eastAsia" w:ascii="宋体" w:hAnsi="宋体" w:eastAsia="宋体" w:cs="宋体"/>
                <w:i w:val="0"/>
                <w:color w:val="auto"/>
                <w:sz w:val="20"/>
                <w:szCs w:val="20"/>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0E888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7A24176">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9654.67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8FE8A66">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9654.67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5229B04">
            <w:pPr>
              <w:jc w:val="right"/>
              <w:rPr>
                <w:rFonts w:hint="eastAsia" w:ascii="宋体" w:hAnsi="宋体" w:eastAsia="宋体" w:cs="宋体"/>
                <w:b/>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CA91DDD">
            <w:pPr>
              <w:jc w:val="right"/>
              <w:rPr>
                <w:rFonts w:hint="eastAsia" w:ascii="宋体" w:hAnsi="宋体" w:eastAsia="宋体" w:cs="宋体"/>
                <w:b/>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974238E">
            <w:pPr>
              <w:jc w:val="right"/>
              <w:rPr>
                <w:rFonts w:hint="eastAsia" w:ascii="宋体" w:hAnsi="宋体" w:eastAsia="宋体" w:cs="宋体"/>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A7C135B">
            <w:pPr>
              <w:jc w:val="right"/>
              <w:rPr>
                <w:rFonts w:hint="eastAsia" w:ascii="宋体" w:hAnsi="宋体" w:eastAsia="宋体" w:cs="宋体"/>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729F686">
            <w:pPr>
              <w:ind w:right="1363" w:rightChars="426"/>
              <w:jc w:val="right"/>
              <w:rPr>
                <w:rFonts w:hint="eastAsia" w:ascii="宋体" w:hAnsi="宋体" w:eastAsia="宋体" w:cs="宋体"/>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8DED3A3">
            <w:pPr>
              <w:jc w:val="right"/>
              <w:rPr>
                <w:rFonts w:hint="eastAsia" w:ascii="宋体" w:hAnsi="宋体" w:eastAsia="宋体" w:cs="宋体"/>
                <w:b/>
                <w:i w:val="0"/>
                <w:color w:val="auto"/>
                <w:sz w:val="20"/>
                <w:szCs w:val="20"/>
                <w:u w:val="none"/>
              </w:rPr>
            </w:pPr>
          </w:p>
        </w:tc>
      </w:tr>
      <w:tr w14:paraId="2087C149">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898898">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2010101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DFDAC8E">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E874C73">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11.57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BDB6E00">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11.57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6C7973D">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DFBBBF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46AED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806C78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4D17F49">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EBD44F8">
            <w:pPr>
              <w:jc w:val="right"/>
              <w:rPr>
                <w:rFonts w:hint="eastAsia" w:ascii="宋体" w:hAnsi="宋体" w:eastAsia="宋体" w:cs="宋体"/>
                <w:i w:val="0"/>
                <w:color w:val="auto"/>
                <w:sz w:val="20"/>
                <w:szCs w:val="20"/>
                <w:u w:val="none"/>
              </w:rPr>
            </w:pPr>
          </w:p>
        </w:tc>
      </w:tr>
      <w:tr w14:paraId="5747A484">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203638">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2040201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7C34A15">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4F72BE1">
            <w:pPr>
              <w:jc w:val="right"/>
              <w:rPr>
                <w:rFonts w:hint="default"/>
                <w:lang w:val="en-US" w:eastAsia="zh-CN"/>
              </w:rPr>
            </w:pPr>
            <w:r>
              <w:rPr>
                <w:rFonts w:hint="eastAsia" w:ascii="宋体" w:hAnsi="宋体" w:eastAsia="宋体" w:cs="宋体"/>
                <w:i w:val="0"/>
                <w:color w:val="auto"/>
                <w:sz w:val="20"/>
                <w:szCs w:val="20"/>
                <w:u w:val="none"/>
                <w:lang w:val="en-US" w:eastAsia="zh-CN"/>
              </w:rPr>
              <w:t>5375.66</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569A85E">
            <w:pPr>
              <w:jc w:val="right"/>
              <w:rPr>
                <w:rFonts w:hint="eastAsia" w:ascii="Times New Roman" w:hAnsi="Times New Roman" w:eastAsia="仿宋_GB2312" w:cs="Times New Roman"/>
                <w:kern w:val="2"/>
                <w:sz w:val="32"/>
                <w:lang w:val="en-US" w:eastAsia="zh-CN" w:bidi="ar-SA"/>
              </w:rPr>
            </w:pPr>
            <w:r>
              <w:rPr>
                <w:rFonts w:hint="eastAsia" w:ascii="宋体" w:hAnsi="宋体" w:eastAsia="宋体" w:cs="宋体"/>
                <w:i w:val="0"/>
                <w:color w:val="auto"/>
                <w:sz w:val="20"/>
                <w:szCs w:val="20"/>
                <w:u w:val="none"/>
                <w:lang w:val="en-US" w:eastAsia="zh-CN"/>
              </w:rPr>
              <w:t>5375.66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0081A8A">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BC89D71">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5B619E">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35B6EA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8C049E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07F85C3">
            <w:pPr>
              <w:jc w:val="right"/>
              <w:rPr>
                <w:rFonts w:hint="eastAsia" w:ascii="宋体" w:hAnsi="宋体" w:eastAsia="宋体" w:cs="宋体"/>
                <w:i w:val="0"/>
                <w:color w:val="auto"/>
                <w:sz w:val="20"/>
                <w:szCs w:val="20"/>
                <w:u w:val="none"/>
              </w:rPr>
            </w:pPr>
          </w:p>
        </w:tc>
      </w:tr>
      <w:tr w14:paraId="71B53AFE">
        <w:tblPrEx>
          <w:tblCellMar>
            <w:top w:w="0" w:type="dxa"/>
            <w:left w:w="0" w:type="dxa"/>
            <w:bottom w:w="0" w:type="dxa"/>
            <w:right w:w="0" w:type="dxa"/>
          </w:tblCellMar>
        </w:tblPrEx>
        <w:trPr>
          <w:gridAfter w:val="1"/>
          <w:wAfter w:w="2264" w:type="dxa"/>
          <w:trHeight w:val="50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C0FA81">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2040219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29332F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信息化建设</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04E273E">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413.41</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CA93F64">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413.41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CBEEB21">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9C5FDF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C2159E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0DA3270">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61B6575">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79FA5C4">
            <w:pPr>
              <w:jc w:val="right"/>
              <w:rPr>
                <w:rFonts w:hint="eastAsia" w:ascii="宋体" w:hAnsi="宋体" w:eastAsia="宋体" w:cs="宋体"/>
                <w:i w:val="0"/>
                <w:color w:val="auto"/>
                <w:sz w:val="20"/>
                <w:szCs w:val="20"/>
                <w:u w:val="none"/>
              </w:rPr>
            </w:pPr>
          </w:p>
        </w:tc>
      </w:tr>
      <w:tr w14:paraId="073C0F72">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447190">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2040220</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A13F5F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执法办案</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74F8430">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69.50</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10913D0">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69.50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97F83A5">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21CD424">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54AC2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A08372A">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FBBC45C">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13E336E">
            <w:pPr>
              <w:jc w:val="right"/>
              <w:rPr>
                <w:rFonts w:hint="eastAsia" w:ascii="宋体" w:hAnsi="宋体" w:eastAsia="宋体" w:cs="宋体"/>
                <w:i w:val="0"/>
                <w:color w:val="auto"/>
                <w:sz w:val="20"/>
                <w:szCs w:val="20"/>
                <w:u w:val="none"/>
              </w:rPr>
            </w:pPr>
          </w:p>
        </w:tc>
      </w:tr>
      <w:tr w14:paraId="08E498CA">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3CC0ED">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7683D3D">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其他公安支出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1C706F6">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1257.94</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51D9DD1">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1257.94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37FD4D3">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06593ED">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1EEFDF7">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8F085F5">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F22CF5C">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FD4DAA3">
            <w:pPr>
              <w:jc w:val="right"/>
              <w:rPr>
                <w:rFonts w:hint="eastAsia" w:ascii="宋体" w:hAnsi="宋体" w:eastAsia="宋体" w:cs="宋体"/>
                <w:i w:val="0"/>
                <w:color w:val="auto"/>
                <w:sz w:val="20"/>
                <w:szCs w:val="20"/>
                <w:u w:val="none"/>
              </w:rPr>
            </w:pPr>
          </w:p>
        </w:tc>
      </w:tr>
      <w:tr w14:paraId="3609C259">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4078CF">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61E8D98">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C062C90">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81.87</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2D2E6B9">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81.87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581D20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77D77FC">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67F50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5EC1CD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4AEE23A">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C4339B6">
            <w:pPr>
              <w:jc w:val="right"/>
              <w:rPr>
                <w:rFonts w:hint="eastAsia" w:ascii="宋体" w:hAnsi="宋体" w:eastAsia="宋体" w:cs="宋体"/>
                <w:i w:val="0"/>
                <w:color w:val="auto"/>
                <w:sz w:val="20"/>
                <w:szCs w:val="20"/>
                <w:u w:val="none"/>
              </w:rPr>
            </w:pPr>
          </w:p>
        </w:tc>
      </w:tr>
      <w:tr w14:paraId="07862BB0">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AA5E2D">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35368C3">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4D11574">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63.84</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8998122">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63.84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F04C637">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DA475ED">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1292D53">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8FCA38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23EE4A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CD84B06">
            <w:pPr>
              <w:jc w:val="right"/>
              <w:rPr>
                <w:rFonts w:hint="eastAsia" w:ascii="宋体" w:hAnsi="宋体" w:eastAsia="宋体" w:cs="宋体"/>
                <w:i w:val="0"/>
                <w:color w:val="auto"/>
                <w:sz w:val="20"/>
                <w:szCs w:val="20"/>
                <w:u w:val="none"/>
              </w:rPr>
            </w:pPr>
          </w:p>
        </w:tc>
      </w:tr>
      <w:tr w14:paraId="097EF401">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157D60">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8BBAC49">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6849CD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900.00</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89FB6C3">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900.00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397BCA6">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1E6483D">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E89A9A1">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D5BD5E3">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9D4898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2C1F350">
            <w:pPr>
              <w:jc w:val="right"/>
              <w:rPr>
                <w:rFonts w:hint="eastAsia" w:ascii="宋体" w:hAnsi="宋体" w:eastAsia="宋体" w:cs="宋体"/>
                <w:i w:val="0"/>
                <w:color w:val="auto"/>
                <w:sz w:val="20"/>
                <w:szCs w:val="20"/>
                <w:u w:val="none"/>
              </w:rPr>
            </w:pPr>
          </w:p>
        </w:tc>
      </w:tr>
      <w:tr w14:paraId="447391A7">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7DC0AC4">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61DEFC1">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9F07416">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293.72</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2330913">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293.72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1583F3C">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532C61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3C6B51">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713920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B88A74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E5265BF">
            <w:pPr>
              <w:jc w:val="right"/>
              <w:rPr>
                <w:rFonts w:hint="eastAsia" w:ascii="宋体" w:hAnsi="宋体" w:eastAsia="宋体" w:cs="宋体"/>
                <w:i w:val="0"/>
                <w:color w:val="auto"/>
                <w:sz w:val="20"/>
                <w:szCs w:val="20"/>
                <w:u w:val="none"/>
              </w:rPr>
            </w:pPr>
          </w:p>
        </w:tc>
      </w:tr>
      <w:tr w14:paraId="79FF237A">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82E7F9">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F8FEA23">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20C15D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164.62</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55C6A43">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164.62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9EE103A">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E95D70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963BA8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D256C0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6BAF55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BC5C738">
            <w:pPr>
              <w:jc w:val="right"/>
              <w:rPr>
                <w:rFonts w:hint="eastAsia" w:ascii="宋体" w:hAnsi="宋体" w:eastAsia="宋体" w:cs="宋体"/>
                <w:i w:val="0"/>
                <w:color w:val="auto"/>
                <w:sz w:val="20"/>
                <w:szCs w:val="20"/>
                <w:u w:val="none"/>
              </w:rPr>
            </w:pPr>
          </w:p>
        </w:tc>
      </w:tr>
      <w:tr w14:paraId="02BE5A9F">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25E65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2120399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25DF4C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其他城乡社区公共设施支出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C7769D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547.20</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59A83E5">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547.20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F665A0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A0303F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896BDDB">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3E008E5">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6BF57D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20FBAA3">
            <w:pPr>
              <w:jc w:val="right"/>
              <w:rPr>
                <w:rFonts w:hint="eastAsia" w:ascii="宋体" w:hAnsi="宋体" w:eastAsia="宋体" w:cs="宋体"/>
                <w:i w:val="0"/>
                <w:color w:val="auto"/>
                <w:sz w:val="20"/>
                <w:szCs w:val="20"/>
                <w:u w:val="none"/>
              </w:rPr>
            </w:pPr>
          </w:p>
        </w:tc>
      </w:tr>
      <w:tr w14:paraId="3FCB5C9A">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77E9A0">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2129999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73E453F">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其他城乡社区支出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6AB9B7F">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23.01</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0F81AEB">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23.01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0C5A51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64A280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1945A2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254BB08">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94B907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036A0ED">
            <w:pPr>
              <w:jc w:val="right"/>
              <w:rPr>
                <w:rFonts w:hint="eastAsia" w:ascii="宋体" w:hAnsi="宋体" w:eastAsia="宋体" w:cs="宋体"/>
                <w:i w:val="0"/>
                <w:color w:val="auto"/>
                <w:sz w:val="20"/>
                <w:szCs w:val="20"/>
                <w:u w:val="none"/>
              </w:rPr>
            </w:pPr>
          </w:p>
        </w:tc>
      </w:tr>
      <w:tr w14:paraId="63338BE4">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827624">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87BAC2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430D24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452.33</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D262619">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452.33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51ECB92">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567093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E6C2F1">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583F24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AAF38B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641A2F0">
            <w:pPr>
              <w:jc w:val="right"/>
              <w:rPr>
                <w:rFonts w:hint="eastAsia" w:ascii="宋体" w:hAnsi="宋体" w:eastAsia="宋体" w:cs="宋体"/>
                <w:i w:val="0"/>
                <w:color w:val="auto"/>
                <w:sz w:val="20"/>
                <w:szCs w:val="20"/>
                <w:u w:val="none"/>
              </w:rPr>
            </w:pPr>
          </w:p>
        </w:tc>
      </w:tr>
      <w:tr w14:paraId="3755503A">
        <w:tblPrEx>
          <w:tblCellMar>
            <w:top w:w="0" w:type="dxa"/>
            <w:left w:w="0" w:type="dxa"/>
            <w:bottom w:w="0" w:type="dxa"/>
            <w:right w:w="0" w:type="dxa"/>
          </w:tblCellMar>
        </w:tblPrEx>
        <w:trPr>
          <w:trHeight w:val="614" w:hRule="atLeast"/>
        </w:trPr>
        <w:tc>
          <w:tcPr>
            <w:tcW w:w="11394" w:type="dxa"/>
            <w:gridSpan w:val="16"/>
            <w:tcBorders>
              <w:top w:val="nil"/>
              <w:left w:val="nil"/>
              <w:bottom w:val="nil"/>
              <w:right w:val="nil"/>
            </w:tcBorders>
            <w:noWrap w:val="0"/>
            <w:tcMar>
              <w:top w:w="12" w:type="dxa"/>
              <w:left w:w="12" w:type="dxa"/>
              <w:right w:w="12" w:type="dxa"/>
            </w:tcMar>
            <w:vAlign w:val="center"/>
          </w:tcPr>
          <w:p w14:paraId="0FE9F9E5">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14:paraId="30971A4C">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212C00CA">
      <w:pPr>
        <w:ind w:firstLine="640" w:firstLineChars="200"/>
        <w:rPr>
          <w:rFonts w:hint="eastAsia" w:ascii="黑体" w:hAnsi="黑体" w:eastAsia="黑体"/>
          <w:color w:val="auto"/>
          <w:szCs w:val="32"/>
        </w:rPr>
      </w:pPr>
    </w:p>
    <w:p w14:paraId="777BE2D2">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1C07773C">
      <w:pPr>
        <w:jc w:val="both"/>
        <w:rPr>
          <w:rFonts w:hint="eastAsia" w:ascii="黑体" w:hAnsi="黑体" w:eastAsia="黑体"/>
          <w:color w:val="auto"/>
          <w:szCs w:val="32"/>
        </w:rPr>
      </w:pPr>
    </w:p>
    <w:p w14:paraId="524582FB">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7C2D580D">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noWrap w:val="0"/>
            <w:tcMar>
              <w:top w:w="12" w:type="dxa"/>
              <w:left w:w="12" w:type="dxa"/>
              <w:right w:w="12" w:type="dxa"/>
            </w:tcMar>
            <w:vAlign w:val="bottom"/>
          </w:tcPr>
          <w:p w14:paraId="0B76B249">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168720A2">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6F78E205">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0F2E127F">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43033E48">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678FB90A">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0C6DF67A">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0B03067F">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17C94599">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3BC9E244">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346D35C4">
        <w:tblPrEx>
          <w:tblCellMar>
            <w:top w:w="0" w:type="dxa"/>
            <w:left w:w="0" w:type="dxa"/>
            <w:bottom w:w="0" w:type="dxa"/>
            <w:right w:w="0" w:type="dxa"/>
          </w:tblCellMar>
        </w:tblPrEx>
        <w:trPr>
          <w:trHeight w:val="549" w:hRule="atLeast"/>
        </w:trPr>
        <w:tc>
          <w:tcPr>
            <w:tcW w:w="675" w:type="dxa"/>
            <w:gridSpan w:val="2"/>
            <w:tcBorders>
              <w:top w:val="nil"/>
              <w:left w:val="nil"/>
              <w:bottom w:val="nil"/>
              <w:right w:val="nil"/>
            </w:tcBorders>
            <w:noWrap w:val="0"/>
            <w:tcMar>
              <w:top w:w="12" w:type="dxa"/>
              <w:left w:w="12" w:type="dxa"/>
              <w:right w:w="12" w:type="dxa"/>
            </w:tcMar>
            <w:vAlign w:val="bottom"/>
          </w:tcPr>
          <w:p w14:paraId="08107669">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r>
              <w:rPr>
                <w:rFonts w:hint="eastAsia" w:ascii="仿宋_GB2312" w:hAnsi="仿宋_GB2312" w:eastAsia="仿宋_GB2312" w:cs="仿宋_GB2312"/>
                <w:b w:val="0"/>
                <w:bCs/>
                <w:color w:val="auto"/>
                <w:sz w:val="21"/>
                <w:szCs w:val="21"/>
                <w:lang w:val="en-US" w:eastAsia="zh-CN"/>
              </w:rPr>
              <w:t>：</w:t>
            </w:r>
          </w:p>
        </w:tc>
        <w:tc>
          <w:tcPr>
            <w:tcW w:w="5127" w:type="dxa"/>
            <w:gridSpan w:val="7"/>
            <w:tcBorders>
              <w:top w:val="nil"/>
              <w:left w:val="nil"/>
              <w:bottom w:val="nil"/>
              <w:right w:val="nil"/>
            </w:tcBorders>
            <w:noWrap w:val="0"/>
            <w:tcMar>
              <w:top w:w="12" w:type="dxa"/>
              <w:left w:w="12" w:type="dxa"/>
              <w:right w:w="12" w:type="dxa"/>
            </w:tcMar>
            <w:vAlign w:val="bottom"/>
          </w:tcPr>
          <w:p w14:paraId="397BAFDA">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w:t>
            </w:r>
          </w:p>
        </w:tc>
        <w:tc>
          <w:tcPr>
            <w:tcW w:w="1050" w:type="dxa"/>
            <w:tcBorders>
              <w:top w:val="nil"/>
              <w:left w:val="nil"/>
              <w:bottom w:val="nil"/>
              <w:right w:val="nil"/>
            </w:tcBorders>
            <w:noWrap w:val="0"/>
            <w:tcMar>
              <w:top w:w="12" w:type="dxa"/>
              <w:left w:w="12" w:type="dxa"/>
              <w:right w:w="12" w:type="dxa"/>
            </w:tcMar>
            <w:vAlign w:val="bottom"/>
          </w:tcPr>
          <w:p w14:paraId="40DA86C0">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698570A9">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2AA235F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CD78C55">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1323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22218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FB70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74214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28E6C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08EC6F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7F14CF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486D5A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50E1D11E">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506402">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95B810B">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9A0E44F">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6A58587">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F6716D3">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776416A">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39C0FE0">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0815D58">
            <w:pPr>
              <w:jc w:val="center"/>
              <w:rPr>
                <w:rFonts w:hint="eastAsia" w:ascii="宋体" w:hAnsi="宋体" w:eastAsia="宋体" w:cs="宋体"/>
                <w:i w:val="0"/>
                <w:color w:val="auto"/>
                <w:sz w:val="22"/>
                <w:szCs w:val="22"/>
                <w:u w:val="none"/>
              </w:rPr>
            </w:pPr>
          </w:p>
        </w:tc>
      </w:tr>
      <w:tr w14:paraId="044FDFCD">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41085">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FE7053">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EF4D6F">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84D4E4C">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3E4C4C4">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A7379E1">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683BCF">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801EA6E">
            <w:pPr>
              <w:jc w:val="center"/>
              <w:rPr>
                <w:rFonts w:hint="eastAsia" w:ascii="宋体" w:hAnsi="宋体" w:eastAsia="宋体" w:cs="宋体"/>
                <w:i w:val="0"/>
                <w:color w:val="auto"/>
                <w:sz w:val="22"/>
                <w:szCs w:val="22"/>
                <w:u w:val="none"/>
              </w:rPr>
            </w:pPr>
          </w:p>
        </w:tc>
      </w:tr>
      <w:tr w14:paraId="43F47255">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7CF64">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A6CE5B">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5AED6C4">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7A46BE">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65529E3">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B4F6DF5">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6678168">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BDCC0BF">
            <w:pPr>
              <w:jc w:val="center"/>
              <w:rPr>
                <w:rFonts w:hint="eastAsia" w:ascii="宋体" w:hAnsi="宋体" w:eastAsia="宋体" w:cs="宋体"/>
                <w:i w:val="0"/>
                <w:color w:val="auto"/>
                <w:sz w:val="22"/>
                <w:szCs w:val="22"/>
                <w:u w:val="none"/>
              </w:rPr>
            </w:pPr>
          </w:p>
        </w:tc>
      </w:tr>
      <w:tr w14:paraId="38586846">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D175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2CFE4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EA6EA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CC437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3E4EC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ACAB8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06429B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F0890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4655A6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8EA272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71C5BFBB">
        <w:tblPrEx>
          <w:tblCellMar>
            <w:top w:w="0" w:type="dxa"/>
            <w:left w:w="0" w:type="dxa"/>
            <w:bottom w:w="0" w:type="dxa"/>
            <w:right w:w="0" w:type="dxa"/>
          </w:tblCellMar>
        </w:tblPrEx>
        <w:trPr>
          <w:trHeight w:val="44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B0274B">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825DA8C">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E938C52">
            <w:pPr>
              <w:jc w:val="center"/>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7D7D88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EDE98AE">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9654.67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571479D">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7545.65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E7C9F10">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2109.03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C10E846">
            <w:pPr>
              <w:jc w:val="right"/>
              <w:rPr>
                <w:rFonts w:hint="eastAsia" w:ascii="宋体" w:hAnsi="宋体" w:eastAsia="宋体" w:cs="宋体"/>
                <w:b/>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97083B1">
            <w:pPr>
              <w:jc w:val="right"/>
              <w:rPr>
                <w:rFonts w:hint="eastAsia" w:ascii="宋体" w:hAnsi="宋体" w:eastAsia="宋体" w:cs="宋体"/>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710DA49">
            <w:pPr>
              <w:jc w:val="right"/>
              <w:rPr>
                <w:rFonts w:hint="eastAsia" w:ascii="宋体" w:hAnsi="宋体" w:eastAsia="宋体" w:cs="宋体"/>
                <w:b/>
                <w:i w:val="0"/>
                <w:color w:val="auto"/>
                <w:sz w:val="22"/>
                <w:szCs w:val="22"/>
                <w:u w:val="none"/>
              </w:rPr>
            </w:pPr>
          </w:p>
        </w:tc>
      </w:tr>
      <w:tr w14:paraId="60BFB306">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E32C4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5D131C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F7BF26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5C238ED">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71549A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1153B7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942281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FE928E7">
            <w:pPr>
              <w:jc w:val="right"/>
              <w:rPr>
                <w:rFonts w:hint="eastAsia" w:ascii="宋体" w:hAnsi="宋体" w:eastAsia="宋体" w:cs="宋体"/>
                <w:i w:val="0"/>
                <w:color w:val="auto"/>
                <w:sz w:val="22"/>
                <w:szCs w:val="22"/>
                <w:u w:val="none"/>
              </w:rPr>
            </w:pPr>
          </w:p>
        </w:tc>
      </w:tr>
      <w:tr w14:paraId="5DE4E03E">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0D4D2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B3E48A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78B268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5375.66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E5CEE5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4936.68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863EE2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438.98</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35F0121">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01661F5">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17BDE99">
            <w:pPr>
              <w:jc w:val="right"/>
              <w:rPr>
                <w:rFonts w:hint="eastAsia" w:ascii="宋体" w:hAnsi="宋体" w:eastAsia="宋体" w:cs="宋体"/>
                <w:i w:val="0"/>
                <w:color w:val="auto"/>
                <w:sz w:val="22"/>
                <w:szCs w:val="22"/>
                <w:u w:val="none"/>
              </w:rPr>
            </w:pPr>
          </w:p>
        </w:tc>
      </w:tr>
      <w:tr w14:paraId="6CA20702">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0FFE3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2040219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3F9111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信息化建设</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C75D64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4646DE0">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463E13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7B14C7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9B890E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BE7EB76">
            <w:pPr>
              <w:jc w:val="right"/>
              <w:rPr>
                <w:rFonts w:hint="eastAsia" w:ascii="宋体" w:hAnsi="宋体" w:eastAsia="宋体" w:cs="宋体"/>
                <w:i w:val="0"/>
                <w:color w:val="auto"/>
                <w:sz w:val="22"/>
                <w:szCs w:val="22"/>
                <w:u w:val="none"/>
              </w:rPr>
            </w:pPr>
          </w:p>
        </w:tc>
      </w:tr>
      <w:tr w14:paraId="750DAE18">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B6C7B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74F176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19A7C1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C05963A">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27C59A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436B3DE">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B2AFC67">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A2A90FA">
            <w:pPr>
              <w:jc w:val="right"/>
              <w:rPr>
                <w:rFonts w:hint="eastAsia" w:ascii="宋体" w:hAnsi="宋体" w:eastAsia="宋体" w:cs="宋体"/>
                <w:i w:val="0"/>
                <w:color w:val="auto"/>
                <w:sz w:val="22"/>
                <w:szCs w:val="22"/>
                <w:u w:val="none"/>
              </w:rPr>
            </w:pPr>
          </w:p>
        </w:tc>
      </w:tr>
      <w:tr w14:paraId="2FBCEA8D">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8F726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04D325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84E70F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1257.94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85B6F7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82.37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1517D3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1175.56</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9397A08">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4797B4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7429942">
            <w:pPr>
              <w:jc w:val="right"/>
              <w:rPr>
                <w:rFonts w:hint="eastAsia" w:ascii="宋体" w:hAnsi="宋体" w:eastAsia="宋体" w:cs="宋体"/>
                <w:i w:val="0"/>
                <w:color w:val="auto"/>
                <w:sz w:val="22"/>
                <w:szCs w:val="22"/>
                <w:u w:val="none"/>
              </w:rPr>
            </w:pPr>
          </w:p>
        </w:tc>
      </w:tr>
      <w:tr w14:paraId="5F327B26">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07F12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2080202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9FFE84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一般行政管理事务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FA4C99D">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5DCBF92">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92CD8E1">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B49976A">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79BA47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9C44F56">
            <w:pPr>
              <w:jc w:val="right"/>
              <w:rPr>
                <w:rFonts w:hint="eastAsia" w:ascii="宋体" w:hAnsi="宋体" w:eastAsia="宋体" w:cs="宋体"/>
                <w:i w:val="0"/>
                <w:color w:val="auto"/>
                <w:sz w:val="22"/>
                <w:szCs w:val="22"/>
                <w:u w:val="none"/>
              </w:rPr>
            </w:pPr>
          </w:p>
        </w:tc>
      </w:tr>
      <w:tr w14:paraId="6A729F9E">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AC647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068825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8026B9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81.87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3003AD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81.87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B89ACA4">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17CE712">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CE2BF0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126A0D4">
            <w:pPr>
              <w:jc w:val="right"/>
              <w:rPr>
                <w:rFonts w:hint="eastAsia" w:ascii="宋体" w:hAnsi="宋体" w:eastAsia="宋体" w:cs="宋体"/>
                <w:i w:val="0"/>
                <w:color w:val="auto"/>
                <w:sz w:val="22"/>
                <w:szCs w:val="22"/>
                <w:u w:val="none"/>
              </w:rPr>
            </w:pPr>
          </w:p>
        </w:tc>
      </w:tr>
      <w:tr w14:paraId="2BDA404B">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C5420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3AA0DD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865554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63.84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6B4B3B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63.84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D07D38D">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FE435F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0FA001A">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09C65B4">
            <w:pPr>
              <w:jc w:val="right"/>
              <w:rPr>
                <w:rFonts w:hint="eastAsia" w:ascii="宋体" w:hAnsi="宋体" w:eastAsia="宋体" w:cs="宋体"/>
                <w:i w:val="0"/>
                <w:color w:val="auto"/>
                <w:sz w:val="22"/>
                <w:szCs w:val="22"/>
                <w:u w:val="none"/>
              </w:rPr>
            </w:pPr>
          </w:p>
        </w:tc>
      </w:tr>
      <w:tr w14:paraId="65A40886">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2F38C6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85F52E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离退休人员管理机构</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83BB557">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C1087C9">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13BDDCF">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AE0743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462810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F4EC773">
            <w:pPr>
              <w:jc w:val="right"/>
              <w:rPr>
                <w:rFonts w:hint="eastAsia" w:ascii="宋体" w:hAnsi="宋体" w:eastAsia="宋体" w:cs="宋体"/>
                <w:i w:val="0"/>
                <w:color w:val="auto"/>
                <w:sz w:val="22"/>
                <w:szCs w:val="22"/>
                <w:u w:val="none"/>
              </w:rPr>
            </w:pPr>
          </w:p>
        </w:tc>
      </w:tr>
      <w:tr w14:paraId="39AA66D4">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59EAC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46055C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7FD11B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900.00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3864BD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900.00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39AD73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EDF7F5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594E3A5">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4DE808A">
            <w:pPr>
              <w:jc w:val="right"/>
              <w:rPr>
                <w:rFonts w:hint="eastAsia" w:ascii="宋体" w:hAnsi="宋体" w:eastAsia="宋体" w:cs="宋体"/>
                <w:i w:val="0"/>
                <w:color w:val="auto"/>
                <w:sz w:val="22"/>
                <w:szCs w:val="22"/>
                <w:u w:val="none"/>
              </w:rPr>
            </w:pPr>
          </w:p>
        </w:tc>
      </w:tr>
      <w:tr w14:paraId="7D7DC016">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78063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D4FE6E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3A1C99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293.72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65C7C1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293.72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40DDE5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4CC9CC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B06F6F7">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766B358">
            <w:pPr>
              <w:jc w:val="right"/>
              <w:rPr>
                <w:rFonts w:hint="eastAsia" w:ascii="宋体" w:hAnsi="宋体" w:eastAsia="宋体" w:cs="宋体"/>
                <w:i w:val="0"/>
                <w:color w:val="auto"/>
                <w:sz w:val="22"/>
                <w:szCs w:val="22"/>
                <w:u w:val="none"/>
              </w:rPr>
            </w:pPr>
          </w:p>
        </w:tc>
      </w:tr>
      <w:tr w14:paraId="08D9ABCE">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EE581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1D1600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65FDF3B">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6E1F8C2">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5D6A5C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5975C0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7ED194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5EEC8DE">
            <w:pPr>
              <w:jc w:val="right"/>
              <w:rPr>
                <w:rFonts w:hint="eastAsia" w:ascii="宋体" w:hAnsi="宋体" w:eastAsia="宋体" w:cs="宋体"/>
                <w:i w:val="0"/>
                <w:color w:val="auto"/>
                <w:sz w:val="22"/>
                <w:szCs w:val="22"/>
                <w:u w:val="none"/>
              </w:rPr>
            </w:pPr>
          </w:p>
        </w:tc>
      </w:tr>
      <w:tr w14:paraId="2861BD7F">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DC49D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8DC532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381D98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164.62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A17B5F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164.62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F43F13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6AAE09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22470F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08A0C2D">
            <w:pPr>
              <w:jc w:val="right"/>
              <w:rPr>
                <w:rFonts w:hint="eastAsia" w:ascii="宋体" w:hAnsi="宋体" w:eastAsia="宋体" w:cs="宋体"/>
                <w:i w:val="0"/>
                <w:color w:val="auto"/>
                <w:sz w:val="22"/>
                <w:szCs w:val="22"/>
                <w:u w:val="none"/>
              </w:rPr>
            </w:pPr>
          </w:p>
        </w:tc>
      </w:tr>
      <w:tr w14:paraId="1B71D569">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2412C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3070FE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AC70D7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547.20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70B5E0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547.20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C431521">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55F480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E8BC68A">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E9CBAB9">
            <w:pPr>
              <w:jc w:val="right"/>
              <w:rPr>
                <w:rFonts w:hint="eastAsia" w:ascii="宋体" w:hAnsi="宋体" w:eastAsia="宋体" w:cs="宋体"/>
                <w:i w:val="0"/>
                <w:color w:val="auto"/>
                <w:sz w:val="22"/>
                <w:szCs w:val="22"/>
                <w:u w:val="none"/>
              </w:rPr>
            </w:pPr>
          </w:p>
        </w:tc>
      </w:tr>
      <w:tr w14:paraId="7B5AB734">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771D7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0AA139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E170A8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1316D5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9214AB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7F3EE3A">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116F8B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B7DE099">
            <w:pPr>
              <w:jc w:val="right"/>
              <w:rPr>
                <w:rFonts w:hint="eastAsia" w:ascii="宋体" w:hAnsi="宋体" w:eastAsia="宋体" w:cs="宋体"/>
                <w:i w:val="0"/>
                <w:color w:val="auto"/>
                <w:sz w:val="22"/>
                <w:szCs w:val="22"/>
                <w:u w:val="none"/>
              </w:rPr>
            </w:pPr>
          </w:p>
        </w:tc>
      </w:tr>
      <w:tr w14:paraId="382F80B7">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7E7503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E6FF62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2829EA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452.33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2824EC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452.33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B7A835A">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733F418">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B263EB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6D0B3A5">
            <w:pPr>
              <w:jc w:val="right"/>
              <w:rPr>
                <w:rFonts w:hint="eastAsia" w:ascii="宋体" w:hAnsi="宋体" w:eastAsia="宋体" w:cs="宋体"/>
                <w:i w:val="0"/>
                <w:color w:val="auto"/>
                <w:sz w:val="22"/>
                <w:szCs w:val="22"/>
                <w:u w:val="none"/>
              </w:rPr>
            </w:pPr>
          </w:p>
        </w:tc>
      </w:tr>
      <w:tr w14:paraId="1F2C4EFC">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noWrap w:val="0"/>
            <w:tcMar>
              <w:top w:w="12" w:type="dxa"/>
              <w:left w:w="12" w:type="dxa"/>
              <w:right w:w="12" w:type="dxa"/>
            </w:tcMar>
            <w:vAlign w:val="center"/>
          </w:tcPr>
          <w:p w14:paraId="039997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14:paraId="786890E1">
      <w:pPr>
        <w:ind w:firstLine="640" w:firstLineChars="200"/>
        <w:rPr>
          <w:rFonts w:hint="eastAsia" w:ascii="黑体" w:hAnsi="黑体" w:eastAsia="黑体"/>
          <w:color w:val="auto"/>
          <w:szCs w:val="32"/>
        </w:rPr>
      </w:pPr>
    </w:p>
    <w:p w14:paraId="3C2521B6">
      <w:pPr>
        <w:ind w:firstLine="640" w:firstLineChars="200"/>
        <w:rPr>
          <w:rFonts w:hint="eastAsia" w:ascii="黑体" w:hAnsi="黑体" w:eastAsia="黑体"/>
          <w:color w:val="auto"/>
          <w:szCs w:val="32"/>
        </w:rPr>
      </w:pPr>
    </w:p>
    <w:p w14:paraId="27930D22">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05EA6090">
        <w:tblPrEx>
          <w:tblCellMar>
            <w:top w:w="0" w:type="dxa"/>
            <w:left w:w="0" w:type="dxa"/>
            <w:bottom w:w="0" w:type="dxa"/>
            <w:right w:w="0" w:type="dxa"/>
          </w:tblCellMar>
        </w:tblPrEx>
        <w:trPr>
          <w:trHeight w:val="444" w:hRule="atLeast"/>
        </w:trPr>
        <w:tc>
          <w:tcPr>
            <w:tcW w:w="1939" w:type="dxa"/>
            <w:tcBorders>
              <w:top w:val="nil"/>
              <w:left w:val="nil"/>
              <w:bottom w:val="nil"/>
              <w:right w:val="nil"/>
            </w:tcBorders>
            <w:noWrap w:val="0"/>
            <w:tcMar>
              <w:top w:w="12" w:type="dxa"/>
              <w:left w:w="12" w:type="dxa"/>
              <w:right w:w="12" w:type="dxa"/>
            </w:tcMar>
            <w:vAlign w:val="bottom"/>
          </w:tcPr>
          <w:p w14:paraId="54871ADD">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5BED981E">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4F919BA3">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6C3F3546">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486D783D">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1D1868C0">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6804F242">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10E5AC0A">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47CCD76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3BFA89A5">
        <w:tblPrEx>
          <w:tblCellMar>
            <w:top w:w="0" w:type="dxa"/>
            <w:left w:w="0" w:type="dxa"/>
            <w:bottom w:w="0" w:type="dxa"/>
            <w:right w:w="0" w:type="dxa"/>
          </w:tblCellMar>
        </w:tblPrEx>
        <w:trPr>
          <w:trHeight w:val="420" w:hRule="atLeast"/>
        </w:trPr>
        <w:tc>
          <w:tcPr>
            <w:tcW w:w="5583" w:type="dxa"/>
            <w:gridSpan w:val="4"/>
            <w:tcBorders>
              <w:top w:val="nil"/>
              <w:left w:val="nil"/>
              <w:bottom w:val="nil"/>
              <w:right w:val="nil"/>
            </w:tcBorders>
            <w:noWrap w:val="0"/>
            <w:tcMar>
              <w:top w:w="12" w:type="dxa"/>
              <w:left w:w="12" w:type="dxa"/>
              <w:right w:w="12" w:type="dxa"/>
            </w:tcMar>
            <w:vAlign w:val="bottom"/>
          </w:tcPr>
          <w:p w14:paraId="50C1746E">
            <w:pPr>
              <w:rPr>
                <w:rFonts w:hint="default" w:ascii="Arial" w:hAnsi="Arial" w:cs="Arial"/>
                <w:i w:val="0"/>
                <w:color w:val="auto"/>
                <w:sz w:val="20"/>
                <w:szCs w:val="20"/>
                <w:u w:val="none"/>
              </w:rPr>
            </w:pPr>
            <w:r>
              <w:rPr>
                <w:rFonts w:hint="eastAsia" w:ascii="宋体" w:hAnsi="宋体" w:eastAsia="宋体" w:cs="宋体"/>
                <w:i w:val="0"/>
                <w:color w:val="auto"/>
                <w:kern w:val="0"/>
                <w:sz w:val="18"/>
                <w:szCs w:val="18"/>
                <w:u w:val="none"/>
                <w:lang w:val="en-US" w:eastAsia="zh-CN" w:bidi="ar"/>
              </w:rPr>
              <w:t>部门：</w:t>
            </w:r>
            <w:r>
              <w:rPr>
                <w:rFonts w:hint="eastAsia" w:ascii="宋体" w:hAnsi="宋体" w:eastAsia="宋体" w:cs="宋体"/>
                <w:i w:val="0"/>
                <w:color w:val="auto"/>
                <w:kern w:val="0"/>
                <w:sz w:val="22"/>
                <w:szCs w:val="22"/>
                <w:u w:val="none"/>
                <w:lang w:val="en-US" w:eastAsia="zh-CN" w:bidi="ar"/>
              </w:rPr>
              <w:t>祁门县公安局</w:t>
            </w:r>
          </w:p>
        </w:tc>
        <w:tc>
          <w:tcPr>
            <w:tcW w:w="403" w:type="dxa"/>
            <w:tcBorders>
              <w:top w:val="nil"/>
              <w:left w:val="nil"/>
              <w:bottom w:val="nil"/>
              <w:right w:val="nil"/>
            </w:tcBorders>
            <w:noWrap w:val="0"/>
            <w:tcMar>
              <w:top w:w="12" w:type="dxa"/>
              <w:left w:w="12" w:type="dxa"/>
              <w:right w:w="12" w:type="dxa"/>
            </w:tcMar>
            <w:vAlign w:val="bottom"/>
          </w:tcPr>
          <w:p w14:paraId="72C53827">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2FFE5B4C">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5A467712">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6715C178">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2E86E8B9">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4E886B94">
        <w:tblPrEx>
          <w:tblCellMar>
            <w:top w:w="0" w:type="dxa"/>
            <w:left w:w="0" w:type="dxa"/>
            <w:bottom w:w="0" w:type="dxa"/>
            <w:right w:w="0" w:type="dxa"/>
          </w:tblCellMar>
        </w:tblPrEx>
        <w:trPr>
          <w:trHeight w:val="965"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11EC1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746238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4795DC06">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8F030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AE2D42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76BC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640C7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979E95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7FC1F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329CF9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457CCA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603C7AD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0CBC1283">
        <w:tblPrEx>
          <w:tblCellMar>
            <w:top w:w="0" w:type="dxa"/>
            <w:left w:w="0" w:type="dxa"/>
            <w:bottom w:w="0" w:type="dxa"/>
            <w:right w:w="0" w:type="dxa"/>
          </w:tblCellMar>
        </w:tblPrEx>
        <w:trPr>
          <w:trHeight w:val="104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303382">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EA67950">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1178509">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35E4293">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AF73490">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D42C20F">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478F70F">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4868515">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5285F1C5">
            <w:pPr>
              <w:jc w:val="center"/>
              <w:rPr>
                <w:rFonts w:hint="eastAsia" w:ascii="宋体" w:hAnsi="宋体" w:eastAsia="宋体" w:cs="宋体"/>
                <w:i w:val="0"/>
                <w:color w:val="auto"/>
                <w:sz w:val="18"/>
                <w:szCs w:val="18"/>
                <w:u w:val="none"/>
              </w:rPr>
            </w:pPr>
          </w:p>
        </w:tc>
      </w:tr>
      <w:tr w14:paraId="3F35C991">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7EF05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4D8E52E">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F1C65E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F81506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D76F0A2">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531D9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0BD45F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C7FD2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222A1C4">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535D2CB5">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A4A142">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07E68E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8F028B6">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9654.67</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09CBBF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2B7ECD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9FFD40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11.57</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F6F1B27">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11.57</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2CD5BE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84837C9">
            <w:pPr>
              <w:jc w:val="right"/>
              <w:rPr>
                <w:rFonts w:hint="eastAsia" w:ascii="宋体" w:hAnsi="宋体" w:eastAsia="宋体" w:cs="宋体"/>
                <w:i w:val="0"/>
                <w:color w:val="auto"/>
                <w:sz w:val="18"/>
                <w:szCs w:val="18"/>
                <w:u w:val="none"/>
              </w:rPr>
            </w:pPr>
          </w:p>
        </w:tc>
      </w:tr>
      <w:tr w14:paraId="035DFAA1">
        <w:tblPrEx>
          <w:tblCellMar>
            <w:top w:w="0" w:type="dxa"/>
            <w:left w:w="0" w:type="dxa"/>
            <w:bottom w:w="0" w:type="dxa"/>
            <w:right w:w="0" w:type="dxa"/>
          </w:tblCellMar>
        </w:tblPrEx>
        <w:trPr>
          <w:trHeight w:val="61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617A7E">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66B682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C54EBE7">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C81025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FE3C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0191CB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92B9965">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5B2615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FB65A99">
            <w:pPr>
              <w:jc w:val="right"/>
              <w:rPr>
                <w:rFonts w:hint="eastAsia" w:ascii="宋体" w:hAnsi="宋体" w:eastAsia="宋体" w:cs="宋体"/>
                <w:i w:val="0"/>
                <w:color w:val="auto"/>
                <w:sz w:val="18"/>
                <w:szCs w:val="18"/>
                <w:u w:val="none"/>
              </w:rPr>
            </w:pPr>
          </w:p>
        </w:tc>
      </w:tr>
      <w:tr w14:paraId="3F0A052E">
        <w:tblPrEx>
          <w:tblCellMar>
            <w:top w:w="0" w:type="dxa"/>
            <w:left w:w="0" w:type="dxa"/>
            <w:bottom w:w="0" w:type="dxa"/>
            <w:right w:w="0" w:type="dxa"/>
          </w:tblCellMar>
        </w:tblPrEx>
        <w:trPr>
          <w:trHeight w:val="6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489414">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FBB9A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34F783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DA44D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9D296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96CB944">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2F439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551916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43B6485">
            <w:pPr>
              <w:jc w:val="right"/>
              <w:rPr>
                <w:rFonts w:hint="eastAsia" w:ascii="宋体" w:hAnsi="宋体" w:eastAsia="宋体" w:cs="宋体"/>
                <w:i w:val="0"/>
                <w:color w:val="auto"/>
                <w:sz w:val="18"/>
                <w:szCs w:val="18"/>
                <w:u w:val="none"/>
              </w:rPr>
            </w:pPr>
          </w:p>
        </w:tc>
      </w:tr>
      <w:tr w14:paraId="1D7BE677">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4C6AAF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952BE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8AB76C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2E30B0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78E69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5F08083">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7116.51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C997906">
            <w:pPr>
              <w:wordWrap w:val="0"/>
              <w:jc w:val="right"/>
              <w:rPr>
                <w:rFonts w:hint="default"/>
                <w:lang w:val="en-US" w:eastAsia="zh-CN"/>
              </w:rPr>
            </w:pPr>
            <w:r>
              <w:rPr>
                <w:rFonts w:hint="eastAsia" w:ascii="宋体" w:hAnsi="宋体" w:eastAsia="宋体" w:cs="宋体"/>
                <w:i w:val="0"/>
                <w:color w:val="auto"/>
                <w:sz w:val="18"/>
                <w:szCs w:val="18"/>
                <w:u w:val="none"/>
                <w:lang w:val="en-US" w:eastAsia="zh-CN"/>
              </w:rPr>
              <w:t xml:space="preserve">7116.51 </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FFD537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9A0D04F">
            <w:pPr>
              <w:jc w:val="right"/>
              <w:rPr>
                <w:rFonts w:hint="eastAsia" w:ascii="宋体" w:hAnsi="宋体" w:eastAsia="宋体" w:cs="宋体"/>
                <w:i w:val="0"/>
                <w:color w:val="auto"/>
                <w:sz w:val="18"/>
                <w:szCs w:val="18"/>
                <w:u w:val="none"/>
              </w:rPr>
            </w:pPr>
          </w:p>
        </w:tc>
      </w:tr>
      <w:tr w14:paraId="330C61A1">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B0A3CA">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4C9F6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9447B0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8771FA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1DB29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4E2F76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0B8A2CF">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91D4E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CEDAFFE">
            <w:pPr>
              <w:jc w:val="right"/>
              <w:rPr>
                <w:rFonts w:hint="eastAsia" w:ascii="宋体" w:hAnsi="宋体" w:eastAsia="宋体" w:cs="宋体"/>
                <w:i w:val="0"/>
                <w:color w:val="auto"/>
                <w:sz w:val="18"/>
                <w:szCs w:val="18"/>
                <w:u w:val="none"/>
              </w:rPr>
            </w:pPr>
          </w:p>
        </w:tc>
      </w:tr>
      <w:tr w14:paraId="03896C6E">
        <w:tblPrEx>
          <w:tblCellMar>
            <w:top w:w="0" w:type="dxa"/>
            <w:left w:w="0" w:type="dxa"/>
            <w:bottom w:w="0" w:type="dxa"/>
            <w:right w:w="0" w:type="dxa"/>
          </w:tblCellMar>
        </w:tblPrEx>
        <w:trPr>
          <w:trHeight w:val="45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E9099F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CB19C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54006A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12CE63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8D7259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E3041D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284416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4A4963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F62DA87">
            <w:pPr>
              <w:jc w:val="right"/>
              <w:rPr>
                <w:rFonts w:hint="eastAsia" w:ascii="宋体" w:hAnsi="宋体" w:eastAsia="宋体" w:cs="宋体"/>
                <w:i w:val="0"/>
                <w:color w:val="auto"/>
                <w:sz w:val="18"/>
                <w:szCs w:val="18"/>
                <w:u w:val="none"/>
              </w:rPr>
            </w:pPr>
          </w:p>
        </w:tc>
      </w:tr>
      <w:tr w14:paraId="40798EB0">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6BA9E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890CE5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5FBE21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AD4C6E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E305C0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FD69EE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DB2E9E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811364">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3134552">
            <w:pPr>
              <w:jc w:val="right"/>
              <w:rPr>
                <w:rFonts w:hint="eastAsia" w:ascii="宋体" w:hAnsi="宋体" w:eastAsia="宋体" w:cs="宋体"/>
                <w:i w:val="0"/>
                <w:color w:val="auto"/>
                <w:sz w:val="18"/>
                <w:szCs w:val="18"/>
                <w:u w:val="none"/>
              </w:rPr>
            </w:pPr>
          </w:p>
        </w:tc>
      </w:tr>
      <w:tr w14:paraId="0C23BAAD">
        <w:tblPrEx>
          <w:tblCellMar>
            <w:top w:w="0" w:type="dxa"/>
            <w:left w:w="0" w:type="dxa"/>
            <w:bottom w:w="0" w:type="dxa"/>
            <w:right w:w="0" w:type="dxa"/>
          </w:tblCellMar>
        </w:tblPrEx>
        <w:trPr>
          <w:trHeight w:val="38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27255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53D49E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0D2D9F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ADBEA4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69FB3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713194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1339.43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80D3923">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1339.43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41561E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AD885BF">
            <w:pPr>
              <w:jc w:val="right"/>
              <w:rPr>
                <w:rFonts w:hint="eastAsia" w:ascii="宋体" w:hAnsi="宋体" w:eastAsia="宋体" w:cs="宋体"/>
                <w:i w:val="0"/>
                <w:color w:val="auto"/>
                <w:sz w:val="18"/>
                <w:szCs w:val="18"/>
                <w:u w:val="none"/>
              </w:rPr>
            </w:pPr>
          </w:p>
        </w:tc>
      </w:tr>
      <w:tr w14:paraId="6BA53AAD">
        <w:tblPrEx>
          <w:tblCellMar>
            <w:top w:w="0" w:type="dxa"/>
            <w:left w:w="0" w:type="dxa"/>
            <w:bottom w:w="0" w:type="dxa"/>
            <w:right w:w="0" w:type="dxa"/>
          </w:tblCellMar>
        </w:tblPrEx>
        <w:trPr>
          <w:trHeight w:val="39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FB79C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C364F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5499C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CF635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4A4BF0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782FFB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164.62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7C00026">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164.62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B2EF2B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A4EE731">
            <w:pPr>
              <w:jc w:val="right"/>
              <w:rPr>
                <w:rFonts w:hint="eastAsia" w:ascii="宋体" w:hAnsi="宋体" w:eastAsia="宋体" w:cs="宋体"/>
                <w:i w:val="0"/>
                <w:color w:val="auto"/>
                <w:sz w:val="18"/>
                <w:szCs w:val="18"/>
                <w:u w:val="none"/>
              </w:rPr>
            </w:pPr>
          </w:p>
        </w:tc>
      </w:tr>
      <w:tr w14:paraId="131A99AE">
        <w:tblPrEx>
          <w:tblCellMar>
            <w:top w:w="0" w:type="dxa"/>
            <w:left w:w="0" w:type="dxa"/>
            <w:bottom w:w="0" w:type="dxa"/>
            <w:right w:w="0" w:type="dxa"/>
          </w:tblCellMar>
        </w:tblPrEx>
        <w:trPr>
          <w:trHeight w:val="38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BA83F5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342F2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D67AC5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39D87E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A12C89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20B266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7C70B4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630E45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54DFF3B">
            <w:pPr>
              <w:jc w:val="right"/>
              <w:rPr>
                <w:rFonts w:hint="eastAsia" w:ascii="宋体" w:hAnsi="宋体" w:eastAsia="宋体" w:cs="宋体"/>
                <w:i w:val="0"/>
                <w:color w:val="auto"/>
                <w:sz w:val="18"/>
                <w:szCs w:val="18"/>
                <w:u w:val="none"/>
              </w:rPr>
            </w:pPr>
          </w:p>
        </w:tc>
      </w:tr>
      <w:tr w14:paraId="35977A45">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C91D2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489A7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8FCD07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98C5A2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23634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C08194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570.21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A3C313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570.21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3EDC61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0C9B81C">
            <w:pPr>
              <w:jc w:val="right"/>
              <w:rPr>
                <w:rFonts w:hint="eastAsia" w:ascii="宋体" w:hAnsi="宋体" w:eastAsia="宋体" w:cs="宋体"/>
                <w:i w:val="0"/>
                <w:color w:val="auto"/>
                <w:sz w:val="18"/>
                <w:szCs w:val="18"/>
                <w:u w:val="none"/>
              </w:rPr>
            </w:pPr>
          </w:p>
        </w:tc>
      </w:tr>
      <w:tr w14:paraId="3B9F2E58">
        <w:tblPrEx>
          <w:tblCellMar>
            <w:top w:w="0" w:type="dxa"/>
            <w:left w:w="0" w:type="dxa"/>
            <w:bottom w:w="0" w:type="dxa"/>
            <w:right w:w="0" w:type="dxa"/>
          </w:tblCellMar>
        </w:tblPrEx>
        <w:trPr>
          <w:trHeight w:val="34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BA1B93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1B6714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F23434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7E066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299564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7558F5F">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990408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0E090D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E4AB83A">
            <w:pPr>
              <w:jc w:val="right"/>
              <w:rPr>
                <w:rFonts w:hint="eastAsia" w:ascii="宋体" w:hAnsi="宋体" w:eastAsia="宋体" w:cs="宋体"/>
                <w:i w:val="0"/>
                <w:color w:val="auto"/>
                <w:sz w:val="18"/>
                <w:szCs w:val="18"/>
                <w:u w:val="none"/>
              </w:rPr>
            </w:pPr>
          </w:p>
        </w:tc>
      </w:tr>
      <w:tr w14:paraId="7B53FEE8">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0FCD5D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F46A2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9D1050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E4539B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1D27F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63E9064">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C124D8B">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D6900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168ED76">
            <w:pPr>
              <w:jc w:val="right"/>
              <w:rPr>
                <w:rFonts w:hint="eastAsia" w:ascii="宋体" w:hAnsi="宋体" w:eastAsia="宋体" w:cs="宋体"/>
                <w:i w:val="0"/>
                <w:color w:val="auto"/>
                <w:sz w:val="18"/>
                <w:szCs w:val="18"/>
                <w:u w:val="none"/>
              </w:rPr>
            </w:pPr>
          </w:p>
        </w:tc>
      </w:tr>
      <w:tr w14:paraId="79D2EF50">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6D45AB">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CD04E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167FD7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086935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F2EB8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223F46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06E6CA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85BEA4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022A4D4">
            <w:pPr>
              <w:jc w:val="right"/>
              <w:rPr>
                <w:rFonts w:hint="eastAsia" w:ascii="宋体" w:hAnsi="宋体" w:eastAsia="宋体" w:cs="宋体"/>
                <w:i w:val="0"/>
                <w:color w:val="auto"/>
                <w:sz w:val="18"/>
                <w:szCs w:val="18"/>
                <w:u w:val="none"/>
              </w:rPr>
            </w:pPr>
          </w:p>
        </w:tc>
      </w:tr>
      <w:tr w14:paraId="61DA50E0">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0B672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2690C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CB48CC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C11C4F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608137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059A71B">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6E0472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34B5254">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5FE2D5B">
            <w:pPr>
              <w:jc w:val="right"/>
              <w:rPr>
                <w:rFonts w:hint="eastAsia" w:ascii="宋体" w:hAnsi="宋体" w:eastAsia="宋体" w:cs="宋体"/>
                <w:i w:val="0"/>
                <w:color w:val="auto"/>
                <w:sz w:val="18"/>
                <w:szCs w:val="18"/>
                <w:u w:val="none"/>
              </w:rPr>
            </w:pPr>
          </w:p>
        </w:tc>
      </w:tr>
      <w:tr w14:paraId="37BCD606">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5DD7F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7C3C35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A2BE73D">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3A0AE6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E4EAA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4FF189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E9FD585">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2C02D6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445F62C">
            <w:pPr>
              <w:jc w:val="right"/>
              <w:rPr>
                <w:rFonts w:hint="eastAsia" w:ascii="宋体" w:hAnsi="宋体" w:eastAsia="宋体" w:cs="宋体"/>
                <w:i w:val="0"/>
                <w:color w:val="auto"/>
                <w:sz w:val="18"/>
                <w:szCs w:val="18"/>
                <w:u w:val="none"/>
              </w:rPr>
            </w:pPr>
          </w:p>
        </w:tc>
      </w:tr>
      <w:tr w14:paraId="4758104C">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D52FD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B92440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747C2F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C3F39B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888F9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1C2266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49B315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26E94B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CB638F9">
            <w:pPr>
              <w:jc w:val="right"/>
              <w:rPr>
                <w:rFonts w:hint="eastAsia" w:ascii="宋体" w:hAnsi="宋体" w:eastAsia="宋体" w:cs="宋体"/>
                <w:i w:val="0"/>
                <w:color w:val="auto"/>
                <w:sz w:val="18"/>
                <w:szCs w:val="18"/>
                <w:u w:val="none"/>
              </w:rPr>
            </w:pPr>
          </w:p>
        </w:tc>
      </w:tr>
      <w:tr w14:paraId="0BAFC319">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A9677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223A0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5248892">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AC265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91C4DA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2296F0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4CB203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13C5D4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14B0197">
            <w:pPr>
              <w:jc w:val="right"/>
              <w:rPr>
                <w:rFonts w:hint="eastAsia" w:ascii="宋体" w:hAnsi="宋体" w:eastAsia="宋体" w:cs="宋体"/>
                <w:i w:val="0"/>
                <w:color w:val="auto"/>
                <w:sz w:val="18"/>
                <w:szCs w:val="18"/>
                <w:u w:val="none"/>
              </w:rPr>
            </w:pPr>
          </w:p>
        </w:tc>
      </w:tr>
      <w:tr w14:paraId="116BA5CD">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69555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55C65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4AACB8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5ADF2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885828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7A53BAE">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452.33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763C0DF">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452.33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95F0C8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F18C452">
            <w:pPr>
              <w:jc w:val="right"/>
              <w:rPr>
                <w:rFonts w:hint="eastAsia" w:ascii="宋体" w:hAnsi="宋体" w:eastAsia="宋体" w:cs="宋体"/>
                <w:i w:val="0"/>
                <w:color w:val="auto"/>
                <w:sz w:val="18"/>
                <w:szCs w:val="18"/>
                <w:u w:val="none"/>
              </w:rPr>
            </w:pPr>
          </w:p>
        </w:tc>
      </w:tr>
      <w:tr w14:paraId="109A8D3A">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70F069">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0C6B20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CB2FB9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3528E2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CF0E5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6A627D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74F746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7F0F8C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B17ADA0">
            <w:pPr>
              <w:jc w:val="right"/>
              <w:rPr>
                <w:rFonts w:hint="eastAsia" w:ascii="宋体" w:hAnsi="宋体" w:eastAsia="宋体" w:cs="宋体"/>
                <w:i w:val="0"/>
                <w:color w:val="auto"/>
                <w:sz w:val="18"/>
                <w:szCs w:val="18"/>
                <w:u w:val="none"/>
              </w:rPr>
            </w:pPr>
          </w:p>
        </w:tc>
      </w:tr>
      <w:tr w14:paraId="4939586C">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3C6A5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4720FC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BF3B87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CF68D4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F48129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B198B3B">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172B7A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9AF270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2B910F5">
            <w:pPr>
              <w:jc w:val="right"/>
              <w:rPr>
                <w:rFonts w:hint="eastAsia" w:ascii="宋体" w:hAnsi="宋体" w:eastAsia="宋体" w:cs="宋体"/>
                <w:i w:val="0"/>
                <w:color w:val="auto"/>
                <w:sz w:val="18"/>
                <w:szCs w:val="18"/>
                <w:u w:val="none"/>
              </w:rPr>
            </w:pPr>
          </w:p>
        </w:tc>
      </w:tr>
      <w:tr w14:paraId="039464A4">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9E2172">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A15E03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A37B21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BF84C7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5C862F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04E3250">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CA3A3C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72FA6D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C806CD1">
            <w:pPr>
              <w:jc w:val="right"/>
              <w:rPr>
                <w:rFonts w:hint="eastAsia" w:ascii="宋体" w:hAnsi="宋体" w:eastAsia="宋体" w:cs="宋体"/>
                <w:i w:val="0"/>
                <w:color w:val="auto"/>
                <w:sz w:val="18"/>
                <w:szCs w:val="18"/>
                <w:u w:val="none"/>
              </w:rPr>
            </w:pPr>
          </w:p>
        </w:tc>
      </w:tr>
      <w:tr w14:paraId="439392F2">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C17872">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E5EC6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759B86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B63D1D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F789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385D86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AE83C3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04A7B8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26B018A">
            <w:pPr>
              <w:jc w:val="right"/>
              <w:rPr>
                <w:rFonts w:hint="eastAsia" w:ascii="宋体" w:hAnsi="宋体" w:eastAsia="宋体" w:cs="宋体"/>
                <w:i w:val="0"/>
                <w:color w:val="auto"/>
                <w:sz w:val="18"/>
                <w:szCs w:val="18"/>
                <w:u w:val="none"/>
              </w:rPr>
            </w:pPr>
          </w:p>
        </w:tc>
      </w:tr>
      <w:tr w14:paraId="50A62240">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C135E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F86D1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C125A9F">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9654.67</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A0A9F6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DEDEC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0222D2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F622AB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234B3E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A694634">
            <w:pPr>
              <w:jc w:val="right"/>
              <w:rPr>
                <w:rFonts w:hint="eastAsia" w:ascii="宋体" w:hAnsi="宋体" w:eastAsia="宋体" w:cs="宋体"/>
                <w:i w:val="0"/>
                <w:color w:val="auto"/>
                <w:sz w:val="18"/>
                <w:szCs w:val="18"/>
                <w:u w:val="none"/>
              </w:rPr>
            </w:pPr>
          </w:p>
        </w:tc>
      </w:tr>
      <w:tr w14:paraId="170E6DF8">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BCC555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B6F33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C6459A3">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2C8D86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3EC5B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A1DCD88">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46222C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CA416D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2222A29">
            <w:pPr>
              <w:jc w:val="right"/>
              <w:rPr>
                <w:rFonts w:hint="eastAsia" w:ascii="宋体" w:hAnsi="宋体" w:eastAsia="宋体" w:cs="宋体"/>
                <w:i w:val="0"/>
                <w:color w:val="auto"/>
                <w:sz w:val="18"/>
                <w:szCs w:val="18"/>
                <w:u w:val="none"/>
              </w:rPr>
            </w:pPr>
          </w:p>
        </w:tc>
      </w:tr>
      <w:tr w14:paraId="6A9EE210">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C1F2A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A1EEE8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F8BE12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31A04C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D99A2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36D296F">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0AAACF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EB92CB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67DBE1E">
            <w:pPr>
              <w:jc w:val="right"/>
              <w:rPr>
                <w:rFonts w:hint="eastAsia" w:ascii="宋体" w:hAnsi="宋体" w:eastAsia="宋体" w:cs="宋体"/>
                <w:i w:val="0"/>
                <w:color w:val="auto"/>
                <w:sz w:val="18"/>
                <w:szCs w:val="18"/>
                <w:u w:val="none"/>
              </w:rPr>
            </w:pPr>
          </w:p>
        </w:tc>
      </w:tr>
      <w:tr w14:paraId="66EB4BCB">
        <w:tblPrEx>
          <w:tblCellMar>
            <w:top w:w="0" w:type="dxa"/>
            <w:left w:w="0" w:type="dxa"/>
            <w:bottom w:w="0" w:type="dxa"/>
            <w:right w:w="0" w:type="dxa"/>
          </w:tblCellMar>
        </w:tblPrEx>
        <w:trPr>
          <w:trHeight w:val="52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4046B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94B43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B3EA96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BE4114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6978F2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A5D0D96">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9654.67</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D7B480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9654.67</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F023D8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E67ADE2">
            <w:pPr>
              <w:jc w:val="right"/>
              <w:rPr>
                <w:rFonts w:hint="eastAsia" w:ascii="宋体" w:hAnsi="宋体" w:eastAsia="宋体" w:cs="宋体"/>
                <w:i w:val="0"/>
                <w:color w:val="auto"/>
                <w:sz w:val="18"/>
                <w:szCs w:val="18"/>
                <w:u w:val="none"/>
              </w:rPr>
            </w:pPr>
          </w:p>
        </w:tc>
      </w:tr>
      <w:tr w14:paraId="0F4D8DD9">
        <w:tblPrEx>
          <w:tblCellMar>
            <w:top w:w="0" w:type="dxa"/>
            <w:left w:w="0" w:type="dxa"/>
            <w:bottom w:w="0" w:type="dxa"/>
            <w:right w:w="0" w:type="dxa"/>
          </w:tblCellMar>
        </w:tblPrEx>
        <w:trPr>
          <w:trHeight w:val="63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32099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E29DA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AAFDA1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D3FE9E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5E337C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E53BAE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99DA1AD">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FD7C4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72FD8CE">
            <w:pPr>
              <w:jc w:val="right"/>
              <w:rPr>
                <w:rFonts w:hint="eastAsia" w:ascii="宋体" w:hAnsi="宋体" w:eastAsia="宋体" w:cs="宋体"/>
                <w:i w:val="0"/>
                <w:color w:val="auto"/>
                <w:sz w:val="18"/>
                <w:szCs w:val="18"/>
                <w:u w:val="none"/>
              </w:rPr>
            </w:pPr>
          </w:p>
        </w:tc>
      </w:tr>
      <w:tr w14:paraId="385CB794">
        <w:tblPrEx>
          <w:tblCellMar>
            <w:top w:w="0" w:type="dxa"/>
            <w:left w:w="0" w:type="dxa"/>
            <w:bottom w:w="0" w:type="dxa"/>
            <w:right w:w="0" w:type="dxa"/>
          </w:tblCellMar>
        </w:tblPrEx>
        <w:trPr>
          <w:trHeight w:val="519"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29595B3D">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77B2A9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5229701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9672.12</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4197D7DE">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793F56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070FF023">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9672.12</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1C7BEEE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9672.12</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4F060D6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70E88CE6">
            <w:pPr>
              <w:jc w:val="right"/>
              <w:rPr>
                <w:rFonts w:hint="eastAsia" w:ascii="宋体" w:hAnsi="宋体" w:eastAsia="宋体" w:cs="宋体"/>
                <w:i w:val="0"/>
                <w:color w:val="auto"/>
                <w:sz w:val="18"/>
                <w:szCs w:val="18"/>
                <w:u w:val="none"/>
              </w:rPr>
            </w:pPr>
          </w:p>
        </w:tc>
      </w:tr>
      <w:tr w14:paraId="7AAEAAFD">
        <w:tblPrEx>
          <w:tblCellMar>
            <w:top w:w="0" w:type="dxa"/>
            <w:left w:w="0" w:type="dxa"/>
            <w:bottom w:w="0" w:type="dxa"/>
            <w:right w:w="0" w:type="dxa"/>
          </w:tblCellMar>
        </w:tblPrEx>
        <w:trPr>
          <w:trHeight w:val="694" w:hRule="atLeast"/>
        </w:trPr>
        <w:tc>
          <w:tcPr>
            <w:tcW w:w="9020" w:type="dxa"/>
            <w:gridSpan w:val="11"/>
            <w:tcBorders>
              <w:top w:val="nil"/>
              <w:left w:val="nil"/>
              <w:bottom w:val="nil"/>
              <w:right w:val="nil"/>
            </w:tcBorders>
            <w:noWrap w:val="0"/>
            <w:tcMar>
              <w:top w:w="12" w:type="dxa"/>
              <w:left w:w="12" w:type="dxa"/>
              <w:right w:w="12" w:type="dxa"/>
            </w:tcMar>
            <w:vAlign w:val="center"/>
          </w:tcPr>
          <w:p w14:paraId="0020730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14:paraId="3032571B">
      <w:pPr>
        <w:ind w:firstLine="640" w:firstLineChars="200"/>
        <w:rPr>
          <w:rFonts w:hint="eastAsia" w:ascii="黑体" w:hAnsi="黑体" w:eastAsia="黑体"/>
          <w:color w:val="auto"/>
          <w:szCs w:val="32"/>
        </w:rPr>
      </w:pPr>
    </w:p>
    <w:p w14:paraId="76941FEC">
      <w:pPr>
        <w:ind w:firstLine="640" w:firstLineChars="200"/>
        <w:rPr>
          <w:rFonts w:hint="eastAsia" w:ascii="黑体" w:hAnsi="黑体" w:eastAsia="黑体"/>
          <w:color w:val="auto"/>
          <w:szCs w:val="32"/>
        </w:rPr>
      </w:pPr>
    </w:p>
    <w:p w14:paraId="26BF826F">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14:paraId="600CCF6E">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14:paraId="7B77F273">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14:paraId="23EE8108">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38B32890">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047CBB16">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1C0073E9">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6E614A18">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4D5BD72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1F709BA2">
        <w:tblPrEx>
          <w:tblCellMar>
            <w:top w:w="0" w:type="dxa"/>
            <w:left w:w="0" w:type="dxa"/>
            <w:bottom w:w="0" w:type="dxa"/>
            <w:right w:w="0" w:type="dxa"/>
          </w:tblCellMar>
        </w:tblPrEx>
        <w:trPr>
          <w:trHeight w:val="489" w:hRule="atLeast"/>
        </w:trPr>
        <w:tc>
          <w:tcPr>
            <w:tcW w:w="4551" w:type="dxa"/>
            <w:gridSpan w:val="6"/>
            <w:tcBorders>
              <w:top w:val="nil"/>
              <w:left w:val="nil"/>
              <w:bottom w:val="nil"/>
              <w:right w:val="nil"/>
            </w:tcBorders>
            <w:noWrap w:val="0"/>
            <w:tcMar>
              <w:top w:w="12" w:type="dxa"/>
              <w:left w:w="12" w:type="dxa"/>
              <w:right w:w="12" w:type="dxa"/>
            </w:tcMar>
            <w:vAlign w:val="bottom"/>
          </w:tcPr>
          <w:p w14:paraId="29A59799">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部门：祁门县公安局</w:t>
            </w:r>
          </w:p>
        </w:tc>
        <w:tc>
          <w:tcPr>
            <w:tcW w:w="1367" w:type="dxa"/>
            <w:gridSpan w:val="2"/>
            <w:tcBorders>
              <w:top w:val="nil"/>
              <w:left w:val="nil"/>
              <w:bottom w:val="nil"/>
              <w:right w:val="nil"/>
            </w:tcBorders>
            <w:noWrap w:val="0"/>
            <w:tcMar>
              <w:top w:w="12" w:type="dxa"/>
              <w:left w:w="12" w:type="dxa"/>
              <w:right w:w="12" w:type="dxa"/>
            </w:tcMar>
            <w:vAlign w:val="bottom"/>
          </w:tcPr>
          <w:p w14:paraId="7C8BBBB6">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740BF80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6BF24CC">
        <w:tblPrEx>
          <w:tblCellMar>
            <w:top w:w="0" w:type="dxa"/>
            <w:left w:w="0" w:type="dxa"/>
            <w:bottom w:w="0" w:type="dxa"/>
            <w:right w:w="0" w:type="dxa"/>
          </w:tblCellMar>
        </w:tblPrEx>
        <w:trPr>
          <w:trHeight w:val="42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1365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0C399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3222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21D6C6F6">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AC1D1F">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FF34BA0">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4D1F1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F4F30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65EA3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705D71E4">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BECCD6">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697204">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13E8EF3">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0BE5AC0">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CAB8E0B">
            <w:pPr>
              <w:jc w:val="center"/>
              <w:rPr>
                <w:rFonts w:hint="eastAsia" w:ascii="宋体" w:hAnsi="宋体" w:eastAsia="宋体" w:cs="宋体"/>
                <w:i w:val="0"/>
                <w:color w:val="auto"/>
                <w:sz w:val="22"/>
                <w:szCs w:val="22"/>
                <w:u w:val="none"/>
              </w:rPr>
            </w:pPr>
          </w:p>
        </w:tc>
      </w:tr>
      <w:tr w14:paraId="62DE15CE">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B61BE3">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7FA024C">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A5D25F8">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591FC3">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8655E4A">
            <w:pPr>
              <w:jc w:val="center"/>
              <w:rPr>
                <w:rFonts w:hint="eastAsia" w:ascii="宋体" w:hAnsi="宋体" w:eastAsia="宋体" w:cs="宋体"/>
                <w:i w:val="0"/>
                <w:color w:val="auto"/>
                <w:sz w:val="22"/>
                <w:szCs w:val="22"/>
                <w:u w:val="none"/>
              </w:rPr>
            </w:pPr>
          </w:p>
        </w:tc>
      </w:tr>
      <w:tr w14:paraId="19E143D1">
        <w:tblPrEx>
          <w:tblCellMar>
            <w:top w:w="0" w:type="dxa"/>
            <w:left w:w="0" w:type="dxa"/>
            <w:bottom w:w="0" w:type="dxa"/>
            <w:right w:w="0" w:type="dxa"/>
          </w:tblCellMar>
        </w:tblPrEx>
        <w:trPr>
          <w:trHeight w:val="497"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9522C1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F53E88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2DA953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B1E9EE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718459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7660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6F2FB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3957D504">
        <w:tblPrEx>
          <w:tblCellMar>
            <w:top w:w="0" w:type="dxa"/>
            <w:left w:w="0" w:type="dxa"/>
            <w:bottom w:w="0" w:type="dxa"/>
            <w:right w:w="0" w:type="dxa"/>
          </w:tblCellMar>
        </w:tblPrEx>
        <w:trPr>
          <w:trHeight w:val="557"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0AEDF1">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4977506">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1476DF0">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B7344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028A52">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9654.67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B9030F">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7545.65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B326C76">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2109.03</w:t>
            </w:r>
          </w:p>
        </w:tc>
      </w:tr>
      <w:tr w14:paraId="3E822F59">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D380A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1A8526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1E19B8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A10E12C">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547E67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r>
      <w:tr w14:paraId="496D0319">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47B07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390E2B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46313E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5375.66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AC38A5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4936.68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F11DFC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438.98</w:t>
            </w:r>
          </w:p>
        </w:tc>
      </w:tr>
      <w:tr w14:paraId="6B3A3DF3">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0880F2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2040219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078EE0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信息化建设</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3594C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8035ED8">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F4EE73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r>
      <w:tr w14:paraId="732F19B4">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7ADAC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0BA066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7DE5F1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CFA8BC">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A8FEBF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r>
      <w:tr w14:paraId="1477A849">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6F5C4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53652D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15EE45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1257.94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6F1C0F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82.37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3D9BAA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1175.56</w:t>
            </w:r>
          </w:p>
        </w:tc>
      </w:tr>
      <w:tr w14:paraId="2DD0B21C">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B3D0C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0B7F74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E00758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81.87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D02214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81.87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74CA103">
            <w:pPr>
              <w:jc w:val="right"/>
              <w:rPr>
                <w:rFonts w:hint="eastAsia" w:ascii="宋体" w:hAnsi="宋体" w:eastAsia="宋体" w:cs="宋体"/>
                <w:i w:val="0"/>
                <w:color w:val="auto"/>
                <w:sz w:val="22"/>
                <w:szCs w:val="22"/>
                <w:u w:val="none"/>
              </w:rPr>
            </w:pPr>
          </w:p>
        </w:tc>
      </w:tr>
      <w:tr w14:paraId="3E8C2E46">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F842E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36B5D9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702B7A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63.84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19A166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63.84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A66EB5C">
            <w:pPr>
              <w:jc w:val="right"/>
              <w:rPr>
                <w:rFonts w:hint="eastAsia" w:ascii="宋体" w:hAnsi="宋体" w:eastAsia="宋体" w:cs="宋体"/>
                <w:i w:val="0"/>
                <w:color w:val="auto"/>
                <w:sz w:val="22"/>
                <w:szCs w:val="22"/>
                <w:u w:val="none"/>
              </w:rPr>
            </w:pPr>
          </w:p>
        </w:tc>
      </w:tr>
      <w:tr w14:paraId="6AECF9C2">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F08A2A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FBAA75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B17AC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900.00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152CFE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900.00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542FE10">
            <w:pPr>
              <w:jc w:val="right"/>
              <w:rPr>
                <w:rFonts w:hint="eastAsia" w:ascii="宋体" w:hAnsi="宋体" w:eastAsia="宋体" w:cs="宋体"/>
                <w:i w:val="0"/>
                <w:color w:val="auto"/>
                <w:sz w:val="22"/>
                <w:szCs w:val="22"/>
                <w:u w:val="none"/>
              </w:rPr>
            </w:pPr>
          </w:p>
        </w:tc>
      </w:tr>
      <w:tr w14:paraId="1B60122B">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28C5B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CF84A3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BB744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293.72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5A1382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293.72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8679133">
            <w:pPr>
              <w:jc w:val="right"/>
              <w:rPr>
                <w:rFonts w:hint="eastAsia" w:ascii="宋体" w:hAnsi="宋体" w:eastAsia="宋体" w:cs="宋体"/>
                <w:i w:val="0"/>
                <w:color w:val="auto"/>
                <w:sz w:val="22"/>
                <w:szCs w:val="22"/>
                <w:u w:val="none"/>
              </w:rPr>
            </w:pPr>
          </w:p>
        </w:tc>
      </w:tr>
      <w:tr w14:paraId="1BD2C0B2">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9858F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D51E1A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4D9955C">
            <w:pPr>
              <w:jc w:val="right"/>
              <w:rPr>
                <w:rFonts w:hint="eastAsia" w:ascii="宋体" w:hAnsi="宋体" w:eastAsia="宋体" w:cs="宋体"/>
                <w:i w:val="0"/>
                <w:color w:val="auto"/>
                <w:sz w:val="22"/>
                <w:szCs w:val="22"/>
                <w:u w:val="none"/>
              </w:rPr>
            </w:pP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4365C2">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603CDB7">
            <w:pPr>
              <w:jc w:val="right"/>
              <w:rPr>
                <w:rFonts w:hint="eastAsia" w:ascii="宋体" w:hAnsi="宋体" w:eastAsia="宋体" w:cs="宋体"/>
                <w:i w:val="0"/>
                <w:color w:val="auto"/>
                <w:sz w:val="22"/>
                <w:szCs w:val="22"/>
                <w:u w:val="none"/>
              </w:rPr>
            </w:pPr>
          </w:p>
        </w:tc>
      </w:tr>
      <w:tr w14:paraId="1E4D150A">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9740C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4ECBDE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518B0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164.62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166015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164.62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D95A2A2">
            <w:pPr>
              <w:jc w:val="right"/>
              <w:rPr>
                <w:rFonts w:hint="eastAsia" w:ascii="宋体" w:hAnsi="宋体" w:eastAsia="宋体" w:cs="宋体"/>
                <w:i w:val="0"/>
                <w:color w:val="auto"/>
                <w:sz w:val="22"/>
                <w:szCs w:val="22"/>
                <w:u w:val="none"/>
              </w:rPr>
            </w:pPr>
          </w:p>
        </w:tc>
      </w:tr>
      <w:tr w14:paraId="08702E60">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AE7C9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1D551C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0CBFB7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547.20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D0BE9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547.20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F534976">
            <w:pPr>
              <w:jc w:val="right"/>
              <w:rPr>
                <w:rFonts w:hint="eastAsia" w:ascii="宋体" w:hAnsi="宋体" w:eastAsia="宋体" w:cs="宋体"/>
                <w:i w:val="0"/>
                <w:color w:val="auto"/>
                <w:sz w:val="22"/>
                <w:szCs w:val="22"/>
                <w:u w:val="none"/>
              </w:rPr>
            </w:pPr>
          </w:p>
        </w:tc>
      </w:tr>
      <w:tr w14:paraId="37C5003F">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D7B54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03541C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0DA43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6F280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6EDEA74">
            <w:pPr>
              <w:jc w:val="right"/>
              <w:rPr>
                <w:rFonts w:hint="eastAsia" w:ascii="宋体" w:hAnsi="宋体" w:eastAsia="宋体" w:cs="宋体"/>
                <w:i w:val="0"/>
                <w:color w:val="auto"/>
                <w:sz w:val="22"/>
                <w:szCs w:val="22"/>
                <w:u w:val="none"/>
              </w:rPr>
            </w:pPr>
          </w:p>
        </w:tc>
      </w:tr>
      <w:tr w14:paraId="0E0B02FE">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70E77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85896E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1DFF97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452.33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81F0E7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452.33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A860276">
            <w:pPr>
              <w:jc w:val="right"/>
              <w:rPr>
                <w:rFonts w:hint="eastAsia" w:ascii="宋体" w:hAnsi="宋体" w:eastAsia="宋体" w:cs="宋体"/>
                <w:i w:val="0"/>
                <w:color w:val="auto"/>
                <w:sz w:val="22"/>
                <w:szCs w:val="22"/>
                <w:u w:val="none"/>
              </w:rPr>
            </w:pPr>
          </w:p>
        </w:tc>
      </w:tr>
      <w:tr w14:paraId="6F0FEB65">
        <w:tblPrEx>
          <w:tblCellMar>
            <w:top w:w="0" w:type="dxa"/>
            <w:left w:w="0" w:type="dxa"/>
            <w:bottom w:w="0" w:type="dxa"/>
            <w:right w:w="0" w:type="dxa"/>
          </w:tblCellMar>
        </w:tblPrEx>
        <w:trPr>
          <w:trHeight w:val="553" w:hRule="atLeast"/>
        </w:trPr>
        <w:tc>
          <w:tcPr>
            <w:tcW w:w="8843" w:type="dxa"/>
            <w:gridSpan w:val="10"/>
            <w:tcBorders>
              <w:top w:val="nil"/>
              <w:left w:val="nil"/>
              <w:bottom w:val="nil"/>
              <w:right w:val="nil"/>
            </w:tcBorders>
            <w:noWrap w:val="0"/>
            <w:tcMar>
              <w:top w:w="12" w:type="dxa"/>
              <w:left w:w="12" w:type="dxa"/>
              <w:right w:w="12" w:type="dxa"/>
            </w:tcMar>
            <w:vAlign w:val="center"/>
          </w:tcPr>
          <w:p w14:paraId="7ED8BE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14:paraId="44075359">
      <w:pPr>
        <w:ind w:firstLine="640" w:firstLineChars="200"/>
        <w:rPr>
          <w:rFonts w:hint="eastAsia" w:ascii="黑体" w:hAnsi="黑体" w:eastAsia="黑体"/>
          <w:color w:val="auto"/>
          <w:szCs w:val="32"/>
        </w:rPr>
      </w:pPr>
    </w:p>
    <w:p w14:paraId="09491FF0">
      <w:pPr>
        <w:ind w:firstLine="640" w:firstLineChars="200"/>
        <w:rPr>
          <w:rFonts w:hint="eastAsia" w:ascii="黑体" w:hAnsi="黑体" w:eastAsia="黑体"/>
          <w:color w:val="auto"/>
          <w:szCs w:val="32"/>
        </w:rPr>
      </w:pPr>
    </w:p>
    <w:p w14:paraId="377FA45B">
      <w:pPr>
        <w:ind w:firstLine="640" w:firstLineChars="200"/>
        <w:rPr>
          <w:rFonts w:hint="eastAsia"/>
        </w:rPr>
      </w:pPr>
    </w:p>
    <w:p w14:paraId="1F56CD8C">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510"/>
        <w:gridCol w:w="96"/>
        <w:gridCol w:w="1791"/>
        <w:gridCol w:w="622"/>
        <w:gridCol w:w="578"/>
        <w:gridCol w:w="1702"/>
        <w:gridCol w:w="524"/>
        <w:gridCol w:w="545"/>
        <w:gridCol w:w="88"/>
        <w:gridCol w:w="1692"/>
        <w:gridCol w:w="177"/>
        <w:gridCol w:w="573"/>
      </w:tblGrid>
      <w:tr w14:paraId="4562809C">
        <w:tblPrEx>
          <w:tblCellMar>
            <w:top w:w="0" w:type="dxa"/>
            <w:left w:w="0" w:type="dxa"/>
            <w:bottom w:w="0" w:type="dxa"/>
            <w:right w:w="0" w:type="dxa"/>
          </w:tblCellMar>
        </w:tblPrEx>
        <w:trPr>
          <w:trHeight w:val="444" w:hRule="atLeast"/>
        </w:trPr>
        <w:tc>
          <w:tcPr>
            <w:tcW w:w="606" w:type="dxa"/>
            <w:gridSpan w:val="2"/>
            <w:tcBorders>
              <w:top w:val="nil"/>
              <w:left w:val="nil"/>
              <w:bottom w:val="nil"/>
              <w:right w:val="nil"/>
            </w:tcBorders>
            <w:noWrap w:val="0"/>
            <w:tcMar>
              <w:top w:w="12" w:type="dxa"/>
              <w:left w:w="12" w:type="dxa"/>
              <w:right w:w="12" w:type="dxa"/>
            </w:tcMar>
            <w:vAlign w:val="bottom"/>
          </w:tcPr>
          <w:p w14:paraId="5E915593">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2A1AA7DA">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0D563F3B">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1122858B">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13CDF9E2">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1260D8DC">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5A4CEE1C">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067AFAB3">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4ABEA60E">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241FC1B3">
        <w:tblPrEx>
          <w:tblCellMar>
            <w:top w:w="0" w:type="dxa"/>
            <w:left w:w="0" w:type="dxa"/>
            <w:bottom w:w="0" w:type="dxa"/>
            <w:right w:w="0" w:type="dxa"/>
          </w:tblCellMar>
        </w:tblPrEx>
        <w:trPr>
          <w:trHeight w:val="480" w:hRule="atLeast"/>
        </w:trPr>
        <w:tc>
          <w:tcPr>
            <w:tcW w:w="3597" w:type="dxa"/>
            <w:gridSpan w:val="5"/>
            <w:tcBorders>
              <w:top w:val="nil"/>
              <w:left w:val="nil"/>
              <w:bottom w:val="nil"/>
              <w:right w:val="nil"/>
            </w:tcBorders>
            <w:noWrap w:val="0"/>
            <w:tcMar>
              <w:top w:w="12" w:type="dxa"/>
              <w:left w:w="12" w:type="dxa"/>
              <w:right w:w="12" w:type="dxa"/>
            </w:tcMar>
            <w:vAlign w:val="bottom"/>
          </w:tcPr>
          <w:p w14:paraId="37BD685F">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r>
              <w:rPr>
                <w:rFonts w:hint="eastAsia" w:ascii="宋体" w:hAnsi="宋体" w:eastAsia="宋体" w:cs="宋体"/>
                <w:i w:val="0"/>
                <w:color w:val="auto"/>
                <w:kern w:val="0"/>
                <w:sz w:val="22"/>
                <w:szCs w:val="22"/>
                <w:u w:val="none"/>
                <w:lang w:val="en-US" w:eastAsia="zh-CN" w:bidi="ar"/>
              </w:rPr>
              <w:t>祁门县公安局</w:t>
            </w:r>
          </w:p>
        </w:tc>
        <w:tc>
          <w:tcPr>
            <w:tcW w:w="1702" w:type="dxa"/>
            <w:tcBorders>
              <w:top w:val="nil"/>
              <w:left w:val="nil"/>
              <w:bottom w:val="nil"/>
              <w:right w:val="nil"/>
            </w:tcBorders>
            <w:noWrap w:val="0"/>
            <w:tcMar>
              <w:top w:w="12" w:type="dxa"/>
              <w:left w:w="12" w:type="dxa"/>
              <w:right w:w="12" w:type="dxa"/>
            </w:tcMar>
            <w:vAlign w:val="bottom"/>
          </w:tcPr>
          <w:p w14:paraId="6E5A70FF">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67E24A1E">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387E928E">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4081B61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392AC117">
        <w:tblPrEx>
          <w:tblCellMar>
            <w:top w:w="0" w:type="dxa"/>
            <w:left w:w="0" w:type="dxa"/>
            <w:bottom w:w="0" w:type="dxa"/>
            <w:right w:w="0" w:type="dxa"/>
          </w:tblCellMar>
        </w:tblPrEx>
        <w:trPr>
          <w:trHeight w:val="453"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00B6A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CA34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00AC983F">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5881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A8894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F71A1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D484F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6D19E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E07A5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C4989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93775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2ACA2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78128465">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4FAF9B">
            <w:pPr>
              <w:jc w:val="center"/>
              <w:rPr>
                <w:rFonts w:hint="eastAsia" w:ascii="宋体" w:hAnsi="宋体" w:eastAsia="宋体" w:cs="宋体"/>
                <w:i w:val="0"/>
                <w:color w:val="auto"/>
                <w:sz w:val="22"/>
                <w:szCs w:val="22"/>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1F14E60">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EF59BFE">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1DC5C8C">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4E90538">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D148797">
            <w:pPr>
              <w:jc w:val="center"/>
              <w:rPr>
                <w:rFonts w:hint="eastAsia" w:ascii="宋体" w:hAnsi="宋体" w:eastAsia="宋体" w:cs="宋体"/>
                <w:i w:val="0"/>
                <w:color w:val="auto"/>
                <w:sz w:val="22"/>
                <w:szCs w:val="22"/>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B842EAB">
            <w:pPr>
              <w:jc w:val="center"/>
              <w:rPr>
                <w:rFonts w:hint="eastAsia" w:ascii="宋体" w:hAnsi="宋体" w:eastAsia="宋体" w:cs="宋体"/>
                <w:i w:val="0"/>
                <w:color w:val="auto"/>
                <w:sz w:val="22"/>
                <w:szCs w:val="22"/>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AD9D2A7">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89AF8C9">
            <w:pPr>
              <w:jc w:val="center"/>
              <w:rPr>
                <w:rFonts w:hint="eastAsia" w:ascii="宋体" w:hAnsi="宋体" w:eastAsia="宋体" w:cs="宋体"/>
                <w:i w:val="0"/>
                <w:color w:val="auto"/>
                <w:sz w:val="22"/>
                <w:szCs w:val="22"/>
                <w:u w:val="none"/>
              </w:rPr>
            </w:pPr>
          </w:p>
        </w:tc>
      </w:tr>
      <w:tr w14:paraId="60B05D99">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95B70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2C0DD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8CB729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6299.76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B9796A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09CAB5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9F5D3F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978.11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182AF0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5870DD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4CC43A9">
            <w:pPr>
              <w:jc w:val="right"/>
              <w:rPr>
                <w:rFonts w:hint="eastAsia" w:ascii="宋体" w:hAnsi="宋体" w:eastAsia="宋体" w:cs="宋体"/>
                <w:i w:val="0"/>
                <w:color w:val="auto"/>
                <w:sz w:val="18"/>
                <w:szCs w:val="18"/>
                <w:u w:val="none"/>
              </w:rPr>
            </w:pPr>
          </w:p>
        </w:tc>
      </w:tr>
      <w:tr w14:paraId="6D49696C">
        <w:tblPrEx>
          <w:tblCellMar>
            <w:top w:w="0" w:type="dxa"/>
            <w:left w:w="0" w:type="dxa"/>
            <w:bottom w:w="0" w:type="dxa"/>
            <w:right w:w="0" w:type="dxa"/>
          </w:tblCellMar>
        </w:tblPrEx>
        <w:trPr>
          <w:trHeight w:val="34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938EA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32D42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E4B1476">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1264.31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B16F3B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309AB0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B3FE2F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366.71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170355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64C757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2849773">
            <w:pPr>
              <w:jc w:val="right"/>
              <w:rPr>
                <w:rFonts w:hint="eastAsia" w:ascii="宋体" w:hAnsi="宋体" w:eastAsia="宋体" w:cs="宋体"/>
                <w:i w:val="0"/>
                <w:color w:val="auto"/>
                <w:sz w:val="18"/>
                <w:szCs w:val="18"/>
                <w:u w:val="none"/>
              </w:rPr>
            </w:pPr>
          </w:p>
        </w:tc>
      </w:tr>
      <w:tr w14:paraId="4839B0CC">
        <w:tblPrEx>
          <w:tblCellMar>
            <w:top w:w="0" w:type="dxa"/>
            <w:left w:w="0" w:type="dxa"/>
            <w:bottom w:w="0" w:type="dxa"/>
            <w:right w:w="0" w:type="dxa"/>
          </w:tblCellMar>
        </w:tblPrEx>
        <w:trPr>
          <w:trHeight w:val="29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DD26D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A547D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9C356F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989.63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CE538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B2F52E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C991EFB">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12.67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9156C3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F0A79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0CF86F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6.24</w:t>
            </w:r>
          </w:p>
        </w:tc>
      </w:tr>
      <w:tr w14:paraId="6E67E5A7">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71A2BC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421E8B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0E3F9F3">
            <w:pPr>
              <w:keepNext w:val="0"/>
              <w:keepLines w:val="0"/>
              <w:widowControl/>
              <w:suppressLineNumbers w:val="0"/>
              <w:jc w:val="left"/>
              <w:textAlignment w:val="center"/>
              <w:rPr>
                <w:rFonts w:hint="default"/>
                <w:lang w:val="en-US" w:eastAsia="zh-CN"/>
              </w:rPr>
            </w:pPr>
            <w:r>
              <w:rPr>
                <w:rFonts w:hint="eastAsia" w:ascii="宋体" w:hAnsi="宋体" w:eastAsia="宋体" w:cs="宋体"/>
                <w:i w:val="0"/>
                <w:color w:val="auto"/>
                <w:kern w:val="0"/>
                <w:sz w:val="16"/>
                <w:szCs w:val="16"/>
                <w:u w:val="none"/>
                <w:lang w:val="en-US" w:eastAsia="zh-CN" w:bidi="ar"/>
              </w:rPr>
              <w:t>1034.00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29D3A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94C660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38A79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10AEE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43DE29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76AF8FA">
            <w:pPr>
              <w:jc w:val="right"/>
              <w:rPr>
                <w:rFonts w:hint="eastAsia" w:ascii="宋体" w:hAnsi="宋体" w:eastAsia="宋体" w:cs="宋体"/>
                <w:i w:val="0"/>
                <w:color w:val="auto"/>
                <w:sz w:val="18"/>
                <w:szCs w:val="18"/>
                <w:u w:val="none"/>
              </w:rPr>
            </w:pPr>
          </w:p>
        </w:tc>
      </w:tr>
      <w:tr w14:paraId="7EBC0C07">
        <w:tblPrEx>
          <w:tblCellMar>
            <w:top w:w="0" w:type="dxa"/>
            <w:left w:w="0" w:type="dxa"/>
            <w:bottom w:w="0" w:type="dxa"/>
            <w:right w:w="0" w:type="dxa"/>
          </w:tblCellMar>
        </w:tblPrEx>
        <w:trPr>
          <w:trHeight w:val="35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75CB8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A8BA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24B9D2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179.95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21449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893AE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985705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6E647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883731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4B2D1D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4.42</w:t>
            </w:r>
          </w:p>
        </w:tc>
      </w:tr>
      <w:tr w14:paraId="57344173">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2BE42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3CAF99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9BED2A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0.84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F81E19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11053C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BB0B58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2.86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27677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F4A23C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1DC581D">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1.82</w:t>
            </w:r>
          </w:p>
        </w:tc>
      </w:tr>
      <w:tr w14:paraId="6AC6626B">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6C52F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74627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FE96A3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1130.11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0CB34D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9885B1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25BA28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67.28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BA434C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B88C07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50315B9">
            <w:pPr>
              <w:jc w:val="right"/>
              <w:rPr>
                <w:rFonts w:hint="eastAsia" w:ascii="宋体" w:hAnsi="宋体" w:eastAsia="宋体" w:cs="宋体"/>
                <w:i w:val="0"/>
                <w:color w:val="auto"/>
                <w:sz w:val="18"/>
                <w:szCs w:val="18"/>
                <w:u w:val="none"/>
              </w:rPr>
            </w:pPr>
          </w:p>
        </w:tc>
      </w:tr>
      <w:tr w14:paraId="77C555D8">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F1E05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79EB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21FBD2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6.94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08667B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400E9A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84771B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11.24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C2CA4A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77BBB3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8382002">
            <w:pPr>
              <w:jc w:val="right"/>
              <w:rPr>
                <w:rFonts w:hint="eastAsia" w:ascii="宋体" w:hAnsi="宋体" w:eastAsia="宋体" w:cs="宋体"/>
                <w:i w:val="0"/>
                <w:color w:val="auto"/>
                <w:sz w:val="18"/>
                <w:szCs w:val="18"/>
                <w:u w:val="none"/>
              </w:rPr>
            </w:pPr>
          </w:p>
        </w:tc>
      </w:tr>
      <w:tr w14:paraId="0E6D3C71">
        <w:tblPrEx>
          <w:tblCellMar>
            <w:top w:w="0" w:type="dxa"/>
            <w:left w:w="0" w:type="dxa"/>
            <w:bottom w:w="0" w:type="dxa"/>
            <w:right w:w="0" w:type="dxa"/>
          </w:tblCellMar>
        </w:tblPrEx>
        <w:trPr>
          <w:trHeight w:val="43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E04FC1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3902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92F5B0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152.79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A9317D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584E7B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3D61A8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C09FD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48047B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CF2C718">
            <w:pPr>
              <w:jc w:val="right"/>
              <w:rPr>
                <w:rFonts w:hint="eastAsia" w:ascii="宋体" w:hAnsi="宋体" w:eastAsia="宋体" w:cs="宋体"/>
                <w:i w:val="0"/>
                <w:color w:val="auto"/>
                <w:sz w:val="18"/>
                <w:szCs w:val="18"/>
                <w:u w:val="none"/>
              </w:rPr>
            </w:pPr>
          </w:p>
        </w:tc>
      </w:tr>
      <w:tr w14:paraId="2BBFB613">
        <w:tblPrEx>
          <w:tblCellMar>
            <w:top w:w="0" w:type="dxa"/>
            <w:left w:w="0" w:type="dxa"/>
            <w:bottom w:w="0" w:type="dxa"/>
            <w:right w:w="0" w:type="dxa"/>
          </w:tblCellMar>
        </w:tblPrEx>
        <w:trPr>
          <w:trHeight w:val="37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4C450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4C153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0102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7EEEA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7A1D5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3B92D5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1A11F3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BC20D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26D4E0D">
            <w:pPr>
              <w:jc w:val="right"/>
              <w:rPr>
                <w:rFonts w:hint="eastAsia" w:ascii="宋体" w:hAnsi="宋体" w:eastAsia="宋体" w:cs="宋体"/>
                <w:i w:val="0"/>
                <w:color w:val="auto"/>
                <w:sz w:val="18"/>
                <w:szCs w:val="18"/>
                <w:u w:val="none"/>
              </w:rPr>
            </w:pPr>
          </w:p>
        </w:tc>
      </w:tr>
      <w:tr w14:paraId="41E0B589">
        <w:tblPrEx>
          <w:tblCellMar>
            <w:top w:w="0" w:type="dxa"/>
            <w:left w:w="0" w:type="dxa"/>
            <w:bottom w:w="0" w:type="dxa"/>
            <w:right w:w="0" w:type="dxa"/>
          </w:tblCellMar>
        </w:tblPrEx>
        <w:trPr>
          <w:trHeight w:val="37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FA4B0D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264E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B2C6F0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47.02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2A6139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AC0BDC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BEFE51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8.13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4959A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B3636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626E8D0">
            <w:pPr>
              <w:jc w:val="right"/>
              <w:rPr>
                <w:rFonts w:hint="eastAsia" w:ascii="宋体" w:hAnsi="宋体" w:eastAsia="宋体" w:cs="宋体"/>
                <w:i w:val="0"/>
                <w:color w:val="auto"/>
                <w:sz w:val="18"/>
                <w:szCs w:val="18"/>
                <w:u w:val="none"/>
              </w:rPr>
            </w:pPr>
          </w:p>
        </w:tc>
      </w:tr>
      <w:tr w14:paraId="35BEE3A5">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CC5EC1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F0894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CEF513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463.02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15BD3C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47E29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DC52C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E6B59B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CBF148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4C0596C">
            <w:pPr>
              <w:jc w:val="right"/>
              <w:rPr>
                <w:rFonts w:hint="eastAsia" w:ascii="宋体" w:hAnsi="宋体" w:eastAsia="宋体" w:cs="宋体"/>
                <w:i w:val="0"/>
                <w:color w:val="auto"/>
                <w:sz w:val="18"/>
                <w:szCs w:val="18"/>
                <w:u w:val="none"/>
              </w:rPr>
            </w:pPr>
          </w:p>
        </w:tc>
      </w:tr>
      <w:tr w14:paraId="737D6B96">
        <w:tblPrEx>
          <w:tblCellMar>
            <w:top w:w="0" w:type="dxa"/>
            <w:left w:w="0" w:type="dxa"/>
            <w:bottom w:w="0" w:type="dxa"/>
            <w:right w:w="0" w:type="dxa"/>
          </w:tblCellMar>
        </w:tblPrEx>
        <w:trPr>
          <w:trHeight w:val="42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F52C2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9C857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1C91D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CB321C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00E43C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E0F446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53.06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6FBA2A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E8C37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EC9F35B">
            <w:pPr>
              <w:jc w:val="right"/>
              <w:rPr>
                <w:rFonts w:hint="eastAsia" w:ascii="宋体" w:hAnsi="宋体" w:eastAsia="宋体" w:cs="宋体"/>
                <w:i w:val="0"/>
                <w:color w:val="auto"/>
                <w:sz w:val="18"/>
                <w:szCs w:val="18"/>
                <w:u w:val="none"/>
              </w:rPr>
            </w:pPr>
          </w:p>
        </w:tc>
      </w:tr>
      <w:tr w14:paraId="2FDCC9A9">
        <w:tblPrEx>
          <w:tblCellMar>
            <w:top w:w="0" w:type="dxa"/>
            <w:left w:w="0" w:type="dxa"/>
            <w:bottom w:w="0" w:type="dxa"/>
            <w:right w:w="0" w:type="dxa"/>
          </w:tblCellMar>
        </w:tblPrEx>
        <w:trPr>
          <w:trHeight w:val="39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818DD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C33220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8FC9D7B">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1031.16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5A971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BA768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BA5786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0.10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C6D5FF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CD6D9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1814EEF">
            <w:pPr>
              <w:jc w:val="right"/>
              <w:rPr>
                <w:rFonts w:hint="eastAsia" w:ascii="宋体" w:hAnsi="宋体" w:eastAsia="宋体" w:cs="宋体"/>
                <w:i w:val="0"/>
                <w:color w:val="auto"/>
                <w:sz w:val="18"/>
                <w:szCs w:val="18"/>
                <w:u w:val="none"/>
              </w:rPr>
            </w:pPr>
          </w:p>
        </w:tc>
      </w:tr>
      <w:tr w14:paraId="15105D94">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73305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2277A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14FF5E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261.54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B43B4B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2A8AC0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7C545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4D60C0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4BD63D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5B02EB5">
            <w:pPr>
              <w:jc w:val="right"/>
              <w:rPr>
                <w:rFonts w:hint="eastAsia" w:ascii="宋体" w:hAnsi="宋体" w:eastAsia="宋体" w:cs="宋体"/>
                <w:i w:val="0"/>
                <w:color w:val="auto"/>
                <w:sz w:val="18"/>
                <w:szCs w:val="18"/>
                <w:u w:val="none"/>
              </w:rPr>
            </w:pPr>
          </w:p>
        </w:tc>
      </w:tr>
      <w:tr w14:paraId="4BA08C76">
        <w:tblPrEx>
          <w:tblCellMar>
            <w:top w:w="0" w:type="dxa"/>
            <w:left w:w="0" w:type="dxa"/>
            <w:bottom w:w="0" w:type="dxa"/>
            <w:right w:w="0" w:type="dxa"/>
          </w:tblCellMar>
        </w:tblPrEx>
        <w:trPr>
          <w:trHeight w:val="32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D70A8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7C717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98D556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63E07E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90920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C5BB11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0.77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1B4D25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CA7E66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1B05A18">
            <w:pPr>
              <w:jc w:val="right"/>
              <w:rPr>
                <w:rFonts w:hint="eastAsia" w:ascii="宋体" w:hAnsi="宋体" w:eastAsia="宋体" w:cs="宋体"/>
                <w:i w:val="0"/>
                <w:color w:val="auto"/>
                <w:sz w:val="18"/>
                <w:szCs w:val="18"/>
                <w:u w:val="none"/>
              </w:rPr>
            </w:pPr>
          </w:p>
        </w:tc>
      </w:tr>
      <w:tr w14:paraId="03032E69">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8192B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A8B240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377DD3A">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177.15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402573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757DF9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45D0ED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3.78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E54199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2D2725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448A85D">
            <w:pPr>
              <w:jc w:val="right"/>
              <w:rPr>
                <w:rFonts w:hint="eastAsia" w:ascii="宋体" w:hAnsi="宋体" w:eastAsia="宋体" w:cs="宋体"/>
                <w:i w:val="0"/>
                <w:color w:val="auto"/>
                <w:sz w:val="18"/>
                <w:szCs w:val="18"/>
                <w:u w:val="none"/>
              </w:rPr>
            </w:pPr>
          </w:p>
        </w:tc>
      </w:tr>
      <w:tr w14:paraId="7934A01A">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1DCA5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E282C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8A9E2A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8F0F35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FC0638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A0252B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10.46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34FC7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25F0A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CDD089C">
            <w:pPr>
              <w:jc w:val="right"/>
              <w:rPr>
                <w:rFonts w:hint="eastAsia" w:ascii="宋体" w:hAnsi="宋体" w:eastAsia="宋体" w:cs="宋体"/>
                <w:i w:val="0"/>
                <w:color w:val="auto"/>
                <w:sz w:val="18"/>
                <w:szCs w:val="18"/>
                <w:u w:val="none"/>
              </w:rPr>
            </w:pPr>
          </w:p>
        </w:tc>
      </w:tr>
      <w:tr w14:paraId="5715EB5F">
        <w:tblPrEx>
          <w:tblCellMar>
            <w:top w:w="0" w:type="dxa"/>
            <w:left w:w="0" w:type="dxa"/>
            <w:bottom w:w="0" w:type="dxa"/>
            <w:right w:w="0" w:type="dxa"/>
          </w:tblCellMar>
        </w:tblPrEx>
        <w:trPr>
          <w:trHeight w:val="374"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751A4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43A1C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55A6AC">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68.64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10D7D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BAD302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DFBEF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D1305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065CB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839003C">
            <w:pPr>
              <w:jc w:val="right"/>
              <w:rPr>
                <w:rFonts w:hint="eastAsia" w:ascii="宋体" w:hAnsi="宋体" w:eastAsia="宋体" w:cs="宋体"/>
                <w:i w:val="0"/>
                <w:color w:val="auto"/>
                <w:sz w:val="18"/>
                <w:szCs w:val="18"/>
                <w:u w:val="none"/>
              </w:rPr>
            </w:pPr>
          </w:p>
        </w:tc>
      </w:tr>
      <w:tr w14:paraId="376E422B">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48C8E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C3558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D0823FB">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7.52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04009F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C83409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5B90E8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B331BF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960721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6DD1169">
            <w:pPr>
              <w:jc w:val="right"/>
              <w:rPr>
                <w:rFonts w:hint="eastAsia" w:ascii="宋体" w:hAnsi="宋体" w:eastAsia="宋体" w:cs="宋体"/>
                <w:i w:val="0"/>
                <w:color w:val="auto"/>
                <w:sz w:val="18"/>
                <w:szCs w:val="18"/>
                <w:u w:val="none"/>
              </w:rPr>
            </w:pPr>
          </w:p>
        </w:tc>
      </w:tr>
      <w:tr w14:paraId="1E4153C5">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F6382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2FCB22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39CE61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ADD30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892606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7E8492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5.91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EDEC3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A57C54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89FCA17">
            <w:pPr>
              <w:jc w:val="right"/>
              <w:rPr>
                <w:rFonts w:hint="eastAsia" w:ascii="宋体" w:hAnsi="宋体" w:eastAsia="宋体" w:cs="宋体"/>
                <w:i w:val="0"/>
                <w:color w:val="auto"/>
                <w:sz w:val="18"/>
                <w:szCs w:val="18"/>
                <w:u w:val="none"/>
              </w:rPr>
            </w:pPr>
          </w:p>
        </w:tc>
      </w:tr>
      <w:tr w14:paraId="3BC41AEF">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7C4DD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09FBD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76E927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01720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2DD45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D20E69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43.60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37EA4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F73076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D820754">
            <w:pPr>
              <w:jc w:val="right"/>
              <w:rPr>
                <w:rFonts w:hint="eastAsia" w:ascii="宋体" w:hAnsi="宋体" w:eastAsia="宋体" w:cs="宋体"/>
                <w:i w:val="0"/>
                <w:color w:val="auto"/>
                <w:sz w:val="18"/>
                <w:szCs w:val="18"/>
                <w:u w:val="none"/>
              </w:rPr>
            </w:pPr>
          </w:p>
        </w:tc>
      </w:tr>
      <w:tr w14:paraId="3ECADB26">
        <w:tblPrEx>
          <w:tblCellMar>
            <w:top w:w="0" w:type="dxa"/>
            <w:left w:w="0" w:type="dxa"/>
            <w:bottom w:w="0" w:type="dxa"/>
            <w:right w:w="0" w:type="dxa"/>
          </w:tblCellMar>
        </w:tblPrEx>
        <w:trPr>
          <w:trHeight w:val="33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D529E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25C16A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3699F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A3295B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A0157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432A23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49.34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4D9D67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D30590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C8F17AE">
            <w:pPr>
              <w:jc w:val="right"/>
              <w:rPr>
                <w:rFonts w:hint="eastAsia" w:ascii="宋体" w:hAnsi="宋体" w:eastAsia="宋体" w:cs="宋体"/>
                <w:i w:val="0"/>
                <w:color w:val="auto"/>
                <w:sz w:val="18"/>
                <w:szCs w:val="18"/>
                <w:u w:val="none"/>
              </w:rPr>
            </w:pPr>
          </w:p>
        </w:tc>
      </w:tr>
      <w:tr w14:paraId="5F99812E">
        <w:tblPrEx>
          <w:tblCellMar>
            <w:top w:w="0" w:type="dxa"/>
            <w:left w:w="0" w:type="dxa"/>
            <w:bottom w:w="0" w:type="dxa"/>
            <w:right w:w="0" w:type="dxa"/>
          </w:tblCellMar>
        </w:tblPrEx>
        <w:trPr>
          <w:trHeight w:val="32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724EE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1904FF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6885D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109C68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72FCAB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1B7C1C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5B98D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5A95BA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7BD0523">
            <w:pPr>
              <w:jc w:val="right"/>
              <w:rPr>
                <w:rFonts w:hint="eastAsia" w:ascii="宋体" w:hAnsi="宋体" w:eastAsia="宋体" w:cs="宋体"/>
                <w:i w:val="0"/>
                <w:color w:val="auto"/>
                <w:sz w:val="18"/>
                <w:szCs w:val="18"/>
                <w:u w:val="none"/>
              </w:rPr>
            </w:pPr>
          </w:p>
        </w:tc>
      </w:tr>
      <w:tr w14:paraId="2940D030">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20D65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432A3D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97E166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1A00F7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263D5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DDA895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24.47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C4C27C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FDF44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B354D6B">
            <w:pPr>
              <w:jc w:val="right"/>
              <w:rPr>
                <w:rFonts w:hint="eastAsia" w:ascii="宋体" w:hAnsi="宋体" w:eastAsia="宋体" w:cs="宋体"/>
                <w:i w:val="0"/>
                <w:color w:val="auto"/>
                <w:sz w:val="18"/>
                <w:szCs w:val="18"/>
                <w:u w:val="none"/>
              </w:rPr>
            </w:pPr>
          </w:p>
        </w:tc>
      </w:tr>
      <w:tr w14:paraId="22AA7075">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90E36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4C99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5149A8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9ECB10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CFAC3A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1E2BD0B">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194.06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4373AC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BF0D9E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CD98AC6">
            <w:pPr>
              <w:jc w:val="right"/>
              <w:rPr>
                <w:rFonts w:hint="eastAsia" w:ascii="宋体" w:hAnsi="宋体" w:eastAsia="宋体" w:cs="宋体"/>
                <w:i w:val="0"/>
                <w:color w:val="auto"/>
                <w:sz w:val="18"/>
                <w:szCs w:val="18"/>
                <w:u w:val="none"/>
              </w:rPr>
            </w:pPr>
          </w:p>
        </w:tc>
      </w:tr>
      <w:tr w14:paraId="26D10FBA">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9FE29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2BC45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A1B77E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8.24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1A2F34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EFD3ED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4B4D1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4E1F8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458C4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E840FB1">
            <w:pPr>
              <w:jc w:val="right"/>
              <w:rPr>
                <w:rFonts w:hint="eastAsia" w:ascii="宋体" w:hAnsi="宋体" w:eastAsia="宋体" w:cs="宋体"/>
                <w:i w:val="0"/>
                <w:color w:val="auto"/>
                <w:sz w:val="18"/>
                <w:szCs w:val="18"/>
                <w:u w:val="none"/>
              </w:rPr>
            </w:pPr>
          </w:p>
        </w:tc>
      </w:tr>
      <w:tr w14:paraId="6D2F8559">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B1AA7CA">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A28BAF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C386A7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0E40D8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39FE1B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398D1D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117.67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8AE9D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9ED62A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BE4AD0B">
            <w:pPr>
              <w:jc w:val="right"/>
              <w:rPr>
                <w:rFonts w:hint="eastAsia" w:ascii="宋体" w:hAnsi="宋体" w:eastAsia="宋体" w:cs="宋体"/>
                <w:i w:val="0"/>
                <w:color w:val="auto"/>
                <w:sz w:val="18"/>
                <w:szCs w:val="18"/>
                <w:u w:val="none"/>
              </w:rPr>
            </w:pPr>
          </w:p>
        </w:tc>
      </w:tr>
      <w:tr w14:paraId="47F66B6E">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5599AE">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17BA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9F046A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6AB41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801B5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D5A97E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8DB7B3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7FD6A6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4D51F3C">
            <w:pPr>
              <w:jc w:val="right"/>
              <w:rPr>
                <w:rFonts w:hint="eastAsia" w:ascii="宋体" w:hAnsi="宋体" w:eastAsia="宋体" w:cs="宋体"/>
                <w:i w:val="0"/>
                <w:color w:val="auto"/>
                <w:sz w:val="18"/>
                <w:szCs w:val="18"/>
                <w:u w:val="none"/>
              </w:rPr>
            </w:pPr>
          </w:p>
        </w:tc>
      </w:tr>
      <w:tr w14:paraId="6B90E27F">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7B6E8B">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251A5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E25287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6BC77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E15EB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4650D8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B9AE2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582D2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080AAC0">
            <w:pPr>
              <w:jc w:val="right"/>
              <w:rPr>
                <w:rFonts w:hint="eastAsia" w:ascii="宋体" w:hAnsi="宋体" w:eastAsia="宋体" w:cs="宋体"/>
                <w:i w:val="0"/>
                <w:color w:val="auto"/>
                <w:sz w:val="18"/>
                <w:szCs w:val="18"/>
                <w:u w:val="none"/>
              </w:rPr>
            </w:pPr>
          </w:p>
        </w:tc>
      </w:tr>
      <w:tr w14:paraId="5FCC5E94">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20D0B2">
            <w:pPr>
              <w:jc w:val="left"/>
              <w:rPr>
                <w:rFonts w:hint="eastAsia" w:ascii="宋体" w:hAnsi="宋体" w:eastAsia="宋体" w:cs="宋体"/>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7BED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E612F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C3307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D32CF9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F5793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F61615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67F3E7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A1C01AC">
            <w:pPr>
              <w:jc w:val="right"/>
              <w:rPr>
                <w:rFonts w:hint="eastAsia" w:ascii="宋体" w:hAnsi="宋体" w:eastAsia="宋体" w:cs="宋体"/>
                <w:i w:val="0"/>
                <w:color w:val="auto"/>
                <w:sz w:val="15"/>
                <w:szCs w:val="15"/>
                <w:u w:val="none"/>
              </w:rPr>
            </w:pPr>
          </w:p>
        </w:tc>
      </w:tr>
      <w:tr w14:paraId="3E1AE9B0">
        <w:tblPrEx>
          <w:tblCellMar>
            <w:top w:w="0" w:type="dxa"/>
            <w:left w:w="0" w:type="dxa"/>
            <w:bottom w:w="0" w:type="dxa"/>
            <w:right w:w="0" w:type="dxa"/>
          </w:tblCellMar>
        </w:tblPrEx>
        <w:trPr>
          <w:trHeight w:val="404"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B390E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AF90A6B">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6561.30</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659D77B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CEAC4F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984.35</w:t>
            </w:r>
          </w:p>
        </w:tc>
      </w:tr>
      <w:tr w14:paraId="42F00794">
        <w:tblPrEx>
          <w:tblCellMar>
            <w:top w:w="0" w:type="dxa"/>
            <w:left w:w="0" w:type="dxa"/>
            <w:bottom w:w="0" w:type="dxa"/>
            <w:right w:w="0" w:type="dxa"/>
          </w:tblCellMar>
        </w:tblPrEx>
        <w:trPr>
          <w:trHeight w:val="427" w:hRule="atLeast"/>
        </w:trPr>
        <w:tc>
          <w:tcPr>
            <w:tcW w:w="8898" w:type="dxa"/>
            <w:gridSpan w:val="12"/>
            <w:tcBorders>
              <w:top w:val="nil"/>
              <w:left w:val="nil"/>
              <w:bottom w:val="nil"/>
              <w:right w:val="nil"/>
            </w:tcBorders>
            <w:noWrap w:val="0"/>
            <w:tcMar>
              <w:top w:w="12" w:type="dxa"/>
              <w:left w:w="12" w:type="dxa"/>
              <w:right w:w="12" w:type="dxa"/>
            </w:tcMar>
            <w:vAlign w:val="center"/>
          </w:tcPr>
          <w:p w14:paraId="5F295EF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14:paraId="14547A71">
      <w:pPr>
        <w:jc w:val="center"/>
        <w:rPr>
          <w:rFonts w:hint="eastAsia" w:ascii="黑体" w:hAnsi="黑体" w:eastAsia="黑体"/>
          <w:color w:val="auto"/>
          <w:szCs w:val="32"/>
        </w:rPr>
      </w:pPr>
    </w:p>
    <w:p w14:paraId="66237017">
      <w:pPr>
        <w:jc w:val="center"/>
        <w:rPr>
          <w:rFonts w:hint="eastAsia" w:ascii="黑体" w:hAnsi="黑体" w:eastAsia="黑体"/>
          <w:color w:val="auto"/>
          <w:szCs w:val="32"/>
        </w:rPr>
      </w:pPr>
    </w:p>
    <w:p w14:paraId="78DD2EF7">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6C15C571">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550"/>
        <w:gridCol w:w="477"/>
        <w:gridCol w:w="591"/>
        <w:gridCol w:w="236"/>
        <w:gridCol w:w="250"/>
        <w:gridCol w:w="180"/>
        <w:gridCol w:w="366"/>
        <w:gridCol w:w="477"/>
        <w:gridCol w:w="286"/>
        <w:gridCol w:w="208"/>
        <w:gridCol w:w="32"/>
        <w:gridCol w:w="456"/>
        <w:gridCol w:w="600"/>
        <w:gridCol w:w="641"/>
      </w:tblGrid>
      <w:tr w14:paraId="4B2BD1B5">
        <w:tblPrEx>
          <w:tblCellMar>
            <w:top w:w="0" w:type="dxa"/>
            <w:left w:w="108" w:type="dxa"/>
            <w:bottom w:w="0" w:type="dxa"/>
            <w:right w:w="108" w:type="dxa"/>
          </w:tblCellMar>
        </w:tblPrEx>
        <w:trPr>
          <w:trHeight w:val="403" w:hRule="atLeast"/>
        </w:trPr>
        <w:tc>
          <w:tcPr>
            <w:tcW w:w="731" w:type="dxa"/>
            <w:gridSpan w:val="2"/>
            <w:tcBorders>
              <w:top w:val="nil"/>
              <w:left w:val="nil"/>
              <w:bottom w:val="nil"/>
              <w:right w:val="nil"/>
            </w:tcBorders>
            <w:noWrap w:val="0"/>
            <w:vAlign w:val="bottom"/>
          </w:tcPr>
          <w:p w14:paraId="5F685D0A">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部门：</w:t>
            </w:r>
          </w:p>
        </w:tc>
        <w:tc>
          <w:tcPr>
            <w:tcW w:w="4397" w:type="dxa"/>
            <w:gridSpan w:val="8"/>
            <w:tcBorders>
              <w:top w:val="nil"/>
              <w:left w:val="nil"/>
              <w:bottom w:val="nil"/>
              <w:right w:val="nil"/>
            </w:tcBorders>
            <w:noWrap w:val="0"/>
            <w:vAlign w:val="bottom"/>
          </w:tcPr>
          <w:p w14:paraId="0FF40412">
            <w:pPr>
              <w:widowControl/>
              <w:jc w:val="left"/>
              <w:rPr>
                <w:rFonts w:ascii="Arial" w:hAnsi="Arial" w:eastAsia="宋体" w:cs="Arial"/>
                <w:color w:val="auto"/>
                <w:kern w:val="0"/>
                <w:sz w:val="20"/>
              </w:rPr>
            </w:pPr>
            <w:r>
              <w:rPr>
                <w:rFonts w:hint="eastAsia" w:ascii="宋体" w:hAnsi="宋体" w:eastAsia="宋体" w:cs="宋体"/>
                <w:i w:val="0"/>
                <w:color w:val="auto"/>
                <w:kern w:val="0"/>
                <w:sz w:val="22"/>
                <w:szCs w:val="22"/>
                <w:u w:val="none"/>
                <w:lang w:val="en-US" w:eastAsia="zh-CN" w:bidi="ar"/>
              </w:rPr>
              <w:t>祁门县公安局</w:t>
            </w:r>
          </w:p>
        </w:tc>
        <w:tc>
          <w:tcPr>
            <w:tcW w:w="236" w:type="dxa"/>
            <w:tcBorders>
              <w:top w:val="nil"/>
              <w:left w:val="nil"/>
              <w:bottom w:val="nil"/>
              <w:right w:val="nil"/>
            </w:tcBorders>
            <w:noWrap w:val="0"/>
            <w:vAlign w:val="bottom"/>
          </w:tcPr>
          <w:p w14:paraId="2EF1C33E">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561153E2">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0F348467">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10D78888">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49A9FE0C">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11EE1226">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6B2DE441">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3689B3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267F33E6">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14:paraId="13AE07E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3"/>
            <w:tcBorders>
              <w:top w:val="single" w:color="000000" w:sz="4" w:space="0"/>
              <w:left w:val="nil"/>
              <w:bottom w:val="single" w:color="000000" w:sz="4" w:space="0"/>
              <w:right w:val="single" w:color="000000" w:sz="4" w:space="0"/>
            </w:tcBorders>
            <w:noWrap w:val="0"/>
            <w:vAlign w:val="center"/>
          </w:tcPr>
          <w:p w14:paraId="3E8235B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65F27BA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0F4A136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024C9D57">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51D53E">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0BD62E7A">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14:paraId="72AD5AF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14:paraId="4E5D458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27FD55C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vMerge w:val="restart"/>
            <w:tcBorders>
              <w:top w:val="nil"/>
              <w:left w:val="nil"/>
              <w:bottom w:val="single" w:color="000000" w:sz="4" w:space="0"/>
              <w:right w:val="single" w:color="000000" w:sz="4" w:space="0"/>
            </w:tcBorders>
            <w:noWrap w:val="0"/>
            <w:vAlign w:val="center"/>
          </w:tcPr>
          <w:p w14:paraId="358A734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vMerge w:val="restart"/>
            <w:tcBorders>
              <w:top w:val="nil"/>
              <w:left w:val="nil"/>
              <w:bottom w:val="single" w:color="000000" w:sz="4" w:space="0"/>
              <w:right w:val="single" w:color="000000" w:sz="4" w:space="0"/>
            </w:tcBorders>
            <w:noWrap w:val="0"/>
            <w:vAlign w:val="center"/>
          </w:tcPr>
          <w:p w14:paraId="30AF49D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31A8148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493FEB4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4445561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2BC851F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6E25931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1E93622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525C4B6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35C73830">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F1B636E">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337A0C83">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3EEF757E">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10D6139C">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D5467DE">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376C15CD">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C1DCE03">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00330A0A">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02664138">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12DC37FF">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F9F3392">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443B1BF7">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7B6263C1">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149AA70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41BC077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7BA1E896">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EEEC935">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4D70C479">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41A8325F">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3CCA687F">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DF8D363">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36C0E846">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B9148BE">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765920AA">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10FD0DAD">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47D48315">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22B0F7DE">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9B2FF57">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668B54BA">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3141D340">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59435E3E">
            <w:pPr>
              <w:widowControl/>
              <w:jc w:val="left"/>
              <w:rPr>
                <w:rFonts w:ascii="宋体" w:hAnsi="宋体" w:eastAsia="宋体" w:cs="Arial"/>
                <w:color w:val="auto"/>
                <w:kern w:val="0"/>
                <w:sz w:val="22"/>
                <w:szCs w:val="22"/>
              </w:rPr>
            </w:pPr>
          </w:p>
        </w:tc>
      </w:tr>
      <w:tr w14:paraId="44F525EC">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1593078E">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67EAC9F6">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5B86566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42A01A2E">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14:paraId="4A99FED4">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14:paraId="5AFA7C2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238B22C7">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tcBorders>
              <w:top w:val="nil"/>
              <w:left w:val="nil"/>
              <w:bottom w:val="single" w:color="000000" w:sz="4" w:space="0"/>
              <w:right w:val="single" w:color="000000" w:sz="4" w:space="0"/>
            </w:tcBorders>
            <w:noWrap w:val="0"/>
            <w:vAlign w:val="center"/>
          </w:tcPr>
          <w:p w14:paraId="5F311BD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tcBorders>
              <w:top w:val="nil"/>
              <w:left w:val="nil"/>
              <w:bottom w:val="single" w:color="000000" w:sz="4" w:space="0"/>
              <w:right w:val="single" w:color="000000" w:sz="4" w:space="0"/>
            </w:tcBorders>
            <w:noWrap w:val="0"/>
            <w:vAlign w:val="center"/>
          </w:tcPr>
          <w:p w14:paraId="642DEA1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3D24E5E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16FF4A7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7704F28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20A35117">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436C278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5419CA7D">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0535779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1E7D616C">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4258E6AF">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057951FE">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6C9AC385">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421E7C6A">
            <w:pPr>
              <w:jc w:val="center"/>
              <w:rPr>
                <w:color w:val="auto"/>
              </w:rPr>
            </w:pPr>
          </w:p>
        </w:tc>
        <w:tc>
          <w:tcPr>
            <w:tcW w:w="774" w:type="dxa"/>
            <w:tcBorders>
              <w:top w:val="nil"/>
              <w:left w:val="nil"/>
              <w:bottom w:val="single" w:color="000000" w:sz="4" w:space="0"/>
              <w:right w:val="single" w:color="000000" w:sz="4" w:space="0"/>
            </w:tcBorders>
            <w:noWrap w:val="0"/>
            <w:vAlign w:val="center"/>
          </w:tcPr>
          <w:p w14:paraId="741B053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14:paraId="2DCC6AE0">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14:paraId="3B33EBCE">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699F7CB4">
            <w:pPr>
              <w:jc w:val="right"/>
              <w:rPr>
                <w:rFonts w:ascii="宋体" w:hAnsi="宋体" w:eastAsia="宋体" w:cs="Arial"/>
                <w:color w:val="auto"/>
                <w:kern w:val="0"/>
                <w:sz w:val="22"/>
                <w:szCs w:val="22"/>
              </w:rPr>
            </w:pPr>
          </w:p>
        </w:tc>
        <w:tc>
          <w:tcPr>
            <w:tcW w:w="550" w:type="dxa"/>
            <w:tcBorders>
              <w:top w:val="nil"/>
              <w:left w:val="nil"/>
              <w:bottom w:val="single" w:color="000000" w:sz="4" w:space="0"/>
              <w:right w:val="single" w:color="000000" w:sz="4" w:space="0"/>
            </w:tcBorders>
            <w:noWrap w:val="0"/>
            <w:vAlign w:val="center"/>
          </w:tcPr>
          <w:p w14:paraId="101DD41C">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7DFF1B03">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775701D1">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233136CB">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52BBBC4A">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0E8C5073">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4E8A369C">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6D3ACA9F">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042305B4">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49F7A7DF">
            <w:pPr>
              <w:jc w:val="right"/>
              <w:rPr>
                <w:rFonts w:ascii="宋体" w:hAnsi="宋体" w:eastAsia="宋体" w:cs="Arial"/>
                <w:color w:val="auto"/>
                <w:kern w:val="0"/>
                <w:sz w:val="22"/>
                <w:szCs w:val="22"/>
              </w:rPr>
            </w:pPr>
          </w:p>
        </w:tc>
      </w:tr>
      <w:tr w14:paraId="7D4B0084">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3B0C7509">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775A780C">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14:paraId="60E10D3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14:paraId="3280611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10C6E41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nil"/>
              <w:left w:val="nil"/>
              <w:bottom w:val="single" w:color="auto" w:sz="4" w:space="0"/>
              <w:right w:val="single" w:color="000000" w:sz="4" w:space="0"/>
            </w:tcBorders>
            <w:noWrap w:val="0"/>
            <w:vAlign w:val="center"/>
          </w:tcPr>
          <w:p w14:paraId="21D0473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1D05BCB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6C90E6B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491DA13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2A840C1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2066490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65AC17D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0650743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6039B70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75D3AE2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70A36E7">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779C9BEE">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4D19FF2">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26FE907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1D80E8C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4D96B58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40B9E9A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3D1BA38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24AF2EF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09ABB04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099D1A7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207EB2E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2DE21C0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4973175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869CC3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6077A4E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1244D647">
        <w:tblPrEx>
          <w:tblCellMar>
            <w:top w:w="0" w:type="dxa"/>
            <w:left w:w="108" w:type="dxa"/>
            <w:bottom w:w="0" w:type="dxa"/>
            <w:right w:w="108" w:type="dxa"/>
          </w:tblCellMar>
        </w:tblPrEx>
        <w:trPr>
          <w:trHeight w:val="898" w:hRule="atLeast"/>
        </w:trPr>
        <w:tc>
          <w:tcPr>
            <w:tcW w:w="8860" w:type="dxa"/>
            <w:gridSpan w:val="21"/>
            <w:tcBorders>
              <w:top w:val="single" w:color="auto" w:sz="4" w:space="0"/>
              <w:left w:val="nil"/>
              <w:bottom w:val="nil"/>
              <w:right w:val="nil"/>
            </w:tcBorders>
            <w:noWrap w:val="0"/>
            <w:vAlign w:val="center"/>
          </w:tcPr>
          <w:p w14:paraId="4D30852B">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w:t>
            </w:r>
          </w:p>
          <w:p w14:paraId="2011EFF1">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“说明：祁门县公安局没有政府性基金预算收入，也没有使用政府性基金预算安排的支出，故本表无数据。”</w:t>
            </w:r>
          </w:p>
        </w:tc>
      </w:tr>
    </w:tbl>
    <w:p w14:paraId="40ED7A4C">
      <w:pPr>
        <w:jc w:val="center"/>
        <w:rPr>
          <w:rFonts w:hint="eastAsia" w:ascii="黑体" w:hAnsi="黑体" w:eastAsia="黑体"/>
          <w:color w:val="auto"/>
          <w:szCs w:val="32"/>
        </w:rPr>
      </w:pPr>
    </w:p>
    <w:p w14:paraId="453F7716">
      <w:pPr>
        <w:jc w:val="center"/>
        <w:rPr>
          <w:rFonts w:hint="eastAsia" w:ascii="黑体" w:hAnsi="黑体" w:eastAsia="黑体"/>
          <w:color w:val="auto"/>
          <w:szCs w:val="32"/>
        </w:rPr>
      </w:pPr>
    </w:p>
    <w:p w14:paraId="288DB575">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59EAAA6E">
        <w:tblPrEx>
          <w:tblCellMar>
            <w:top w:w="15" w:type="dxa"/>
            <w:left w:w="108" w:type="dxa"/>
            <w:bottom w:w="15" w:type="dxa"/>
            <w:right w:w="108" w:type="dxa"/>
          </w:tblCellMar>
        </w:tblPrEx>
        <w:trPr>
          <w:trHeight w:val="360" w:hRule="atLeast"/>
        </w:trPr>
        <w:tc>
          <w:tcPr>
            <w:tcW w:w="8779" w:type="dxa"/>
            <w:gridSpan w:val="7"/>
            <w:noWrap w:val="0"/>
            <w:vAlign w:val="bottom"/>
          </w:tcPr>
          <w:p w14:paraId="106411FD">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400401D2">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14:paraId="2C8FA2F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宋体"/>
                <w:i w:val="0"/>
                <w:color w:val="auto"/>
                <w:kern w:val="0"/>
                <w:sz w:val="22"/>
                <w:szCs w:val="22"/>
                <w:u w:val="none"/>
                <w:lang w:val="en-US" w:eastAsia="zh-CN" w:bidi="ar"/>
              </w:rPr>
              <w:t>祁门县公安局</w:t>
            </w:r>
            <w:r>
              <w:rPr>
                <w:rFonts w:hint="eastAsia" w:ascii="宋体" w:hAnsi="宋体" w:eastAsia="宋体" w:cs="Arial"/>
                <w:color w:val="auto"/>
                <w:kern w:val="0"/>
                <w:sz w:val="22"/>
                <w:szCs w:val="22"/>
              </w:rPr>
              <w:t xml:space="preserve">                                                          金额单位：万元</w:t>
            </w:r>
          </w:p>
        </w:tc>
      </w:tr>
      <w:tr w14:paraId="0C9F6252">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4A27D6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7E9F7B5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582DD77D">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076E91C4">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F23C1E7">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05DB3D22">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6AE11E1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7F25FD4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122703AD">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5BA1A4FD">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67FD689">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091AF9BE">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58BCB9A9">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441C201E">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39589F97">
            <w:pPr>
              <w:widowControl/>
              <w:jc w:val="center"/>
              <w:rPr>
                <w:rFonts w:hint="eastAsia" w:ascii="宋体" w:hAnsi="宋体" w:eastAsia="宋体" w:cs="Arial"/>
                <w:color w:val="auto"/>
                <w:kern w:val="0"/>
                <w:sz w:val="22"/>
                <w:szCs w:val="22"/>
              </w:rPr>
            </w:pPr>
          </w:p>
        </w:tc>
      </w:tr>
      <w:tr w14:paraId="03A31D53">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9F7A921">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1EB31EA7">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4647C4AE">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7C424AD1">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4295402A">
            <w:pPr>
              <w:widowControl/>
              <w:jc w:val="center"/>
              <w:rPr>
                <w:rFonts w:hint="eastAsia" w:ascii="宋体" w:hAnsi="宋体" w:eastAsia="宋体" w:cs="Arial"/>
                <w:color w:val="auto"/>
                <w:kern w:val="0"/>
                <w:sz w:val="22"/>
                <w:szCs w:val="22"/>
              </w:rPr>
            </w:pPr>
          </w:p>
        </w:tc>
      </w:tr>
      <w:tr w14:paraId="39BB98A8">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14D5514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2B6CA61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6AFE280">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4C26996">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E2B9A0A">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19311FB">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2C5288E5">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3F069AE4">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13A774C1">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BB91A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7F17B9F">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9DA78FE">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745B85EC">
            <w:pPr>
              <w:widowControl/>
              <w:jc w:val="center"/>
              <w:rPr>
                <w:rFonts w:hint="eastAsia" w:ascii="宋体" w:hAnsi="宋体" w:eastAsia="宋体" w:cs="Arial"/>
                <w:color w:val="auto"/>
                <w:kern w:val="0"/>
                <w:sz w:val="22"/>
                <w:szCs w:val="22"/>
              </w:rPr>
            </w:pPr>
          </w:p>
        </w:tc>
      </w:tr>
      <w:tr w14:paraId="5F1DF021">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47CD3F91">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C5F0172">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3C9A916">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728E14A">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30979037">
            <w:pPr>
              <w:widowControl/>
              <w:jc w:val="center"/>
              <w:rPr>
                <w:rFonts w:hint="eastAsia" w:ascii="宋体" w:hAnsi="宋体" w:eastAsia="宋体" w:cs="Arial"/>
                <w:color w:val="auto"/>
                <w:kern w:val="0"/>
                <w:sz w:val="22"/>
                <w:szCs w:val="22"/>
              </w:rPr>
            </w:pPr>
          </w:p>
        </w:tc>
      </w:tr>
      <w:tr w14:paraId="45F4C844">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14:paraId="725933B2">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注：本表反映部门本年度国有资本经营预算财政拨款支出情况。</w:t>
            </w:r>
          </w:p>
          <w:p w14:paraId="087F959E">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“说明：祁门县公安局没有国有资本经营预算财政拨款安排的支出，故本表无数据。”</w:t>
            </w:r>
          </w:p>
        </w:tc>
      </w:tr>
    </w:tbl>
    <w:p w14:paraId="2F28207A">
      <w:pPr>
        <w:ind w:firstLine="640" w:firstLineChars="200"/>
        <w:rPr>
          <w:rFonts w:hint="eastAsia" w:ascii="黑体" w:hAnsi="黑体" w:eastAsia="黑体"/>
          <w:color w:val="auto"/>
          <w:szCs w:val="32"/>
        </w:rPr>
      </w:pPr>
    </w:p>
    <w:p w14:paraId="132D0AC7">
      <w:pPr>
        <w:ind w:firstLine="640" w:firstLineChars="200"/>
        <w:rPr>
          <w:rFonts w:hint="eastAsia" w:ascii="黑体" w:hAnsi="黑体" w:eastAsia="黑体" w:cs="Times New Roman"/>
          <w:color w:val="auto"/>
          <w:szCs w:val="32"/>
        </w:rPr>
      </w:pPr>
    </w:p>
    <w:p w14:paraId="24D4F102">
      <w:pPr>
        <w:ind w:firstLine="640" w:firstLineChars="200"/>
        <w:rPr>
          <w:rFonts w:hint="eastAsia" w:ascii="黑体" w:hAnsi="黑体" w:eastAsia="黑体" w:cs="Times New Roman"/>
          <w:color w:val="auto"/>
          <w:szCs w:val="32"/>
        </w:rPr>
      </w:pPr>
    </w:p>
    <w:p w14:paraId="215A0828">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祁门县公安局202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14:paraId="0577D5D5">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6FABE9E4">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9688.06</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9688.06</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67.44</w:t>
      </w:r>
      <w:r>
        <w:rPr>
          <w:rFonts w:hint="eastAsia" w:ascii="仿宋_GB2312" w:hAnsi="仿宋"/>
          <w:color w:val="auto"/>
          <w:szCs w:val="32"/>
        </w:rPr>
        <w:t>万元，增长</w:t>
      </w:r>
      <w:r>
        <w:rPr>
          <w:rFonts w:hint="eastAsia" w:ascii="仿宋_GB2312" w:hAnsi="仿宋"/>
          <w:color w:val="auto"/>
          <w:szCs w:val="32"/>
          <w:lang w:val="en-US" w:eastAsia="zh-CN"/>
        </w:rPr>
        <w:t>0.70</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w:t>
      </w:r>
      <w:bookmarkStart w:id="0" w:name="_GoBack"/>
      <w:bookmarkEnd w:id="0"/>
      <w:r>
        <w:rPr>
          <w:rFonts w:hint="eastAsia" w:ascii="仿宋_GB2312" w:hAnsi="仿宋"/>
          <w:color w:val="auto"/>
          <w:szCs w:val="32"/>
          <w:lang w:eastAsia="zh-CN"/>
        </w:rPr>
        <w:t>住房公积金缴费基数增加</w:t>
      </w:r>
      <w:r>
        <w:rPr>
          <w:rFonts w:hint="eastAsia" w:ascii="仿宋_GB2312" w:hAnsi="仿宋"/>
          <w:color w:val="auto"/>
          <w:szCs w:val="32"/>
        </w:rPr>
        <w:t>。</w:t>
      </w:r>
    </w:p>
    <w:p w14:paraId="3B448DB2">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68A233CD">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9654.67</w:t>
      </w:r>
      <w:r>
        <w:rPr>
          <w:rFonts w:hint="eastAsia" w:ascii="仿宋_GB2312" w:hAnsi="仿宋"/>
          <w:color w:val="auto"/>
          <w:szCs w:val="32"/>
        </w:rPr>
        <w:t>万元，其中：财政拨款收入</w:t>
      </w:r>
      <w:r>
        <w:rPr>
          <w:rFonts w:hint="eastAsia" w:ascii="仿宋_GB2312" w:hAnsi="仿宋"/>
          <w:color w:val="auto"/>
          <w:szCs w:val="32"/>
          <w:lang w:val="en-US" w:eastAsia="zh-CN"/>
        </w:rPr>
        <w:t>9654.67</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28E9270D">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7AA6EE83">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9654.67</w:t>
      </w:r>
      <w:r>
        <w:rPr>
          <w:rFonts w:hint="eastAsia" w:ascii="仿宋_GB2312" w:hAnsi="仿宋"/>
          <w:color w:val="auto"/>
          <w:szCs w:val="32"/>
        </w:rPr>
        <w:t>万元，其中：基本支出</w:t>
      </w:r>
      <w:r>
        <w:rPr>
          <w:rFonts w:hint="eastAsia" w:ascii="仿宋_GB2312" w:hAnsi="仿宋"/>
          <w:color w:val="auto"/>
          <w:szCs w:val="32"/>
          <w:lang w:val="en-US" w:eastAsia="zh-CN"/>
        </w:rPr>
        <w:t>7545.65</w:t>
      </w:r>
      <w:r>
        <w:rPr>
          <w:rFonts w:hint="eastAsia" w:ascii="仿宋_GB2312" w:hAnsi="仿宋"/>
          <w:color w:val="auto"/>
          <w:szCs w:val="32"/>
        </w:rPr>
        <w:t>万元，占</w:t>
      </w:r>
      <w:r>
        <w:rPr>
          <w:rFonts w:hint="eastAsia" w:ascii="仿宋_GB2312" w:hAnsi="仿宋"/>
          <w:color w:val="auto"/>
          <w:szCs w:val="32"/>
          <w:lang w:val="en-US" w:eastAsia="zh-CN"/>
        </w:rPr>
        <w:t>78.16</w:t>
      </w:r>
      <w:r>
        <w:rPr>
          <w:rFonts w:hint="eastAsia" w:ascii="仿宋_GB2312" w:hAnsi="仿宋"/>
          <w:color w:val="auto"/>
          <w:szCs w:val="32"/>
        </w:rPr>
        <w:t>%；项目支出</w:t>
      </w:r>
      <w:r>
        <w:rPr>
          <w:rFonts w:hint="eastAsia" w:ascii="仿宋_GB2312" w:hAnsi="仿宋"/>
          <w:color w:val="auto"/>
          <w:szCs w:val="32"/>
          <w:lang w:val="en-US" w:eastAsia="zh-CN"/>
        </w:rPr>
        <w:t>2109.03</w:t>
      </w:r>
      <w:r>
        <w:rPr>
          <w:rFonts w:hint="eastAsia" w:ascii="仿宋_GB2312" w:hAnsi="仿宋"/>
          <w:color w:val="auto"/>
          <w:szCs w:val="32"/>
        </w:rPr>
        <w:t>万元，占</w:t>
      </w:r>
      <w:r>
        <w:rPr>
          <w:rFonts w:hint="eastAsia" w:ascii="仿宋_GB2312" w:hAnsi="仿宋"/>
          <w:color w:val="auto"/>
          <w:szCs w:val="32"/>
          <w:lang w:val="en-US" w:eastAsia="zh-CN"/>
        </w:rPr>
        <w:t>21.84</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35BCD7CA">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57EEC1A1">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9654.67</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9654.67</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34.05</w:t>
      </w:r>
      <w:r>
        <w:rPr>
          <w:rFonts w:hint="eastAsia" w:ascii="仿宋_GB2312" w:hAnsi="仿宋"/>
          <w:color w:val="auto"/>
          <w:szCs w:val="32"/>
        </w:rPr>
        <w:t>万元，增长</w:t>
      </w:r>
      <w:r>
        <w:rPr>
          <w:rFonts w:hint="eastAsia" w:ascii="仿宋_GB2312" w:hAnsi="仿宋"/>
          <w:color w:val="auto"/>
          <w:szCs w:val="32"/>
          <w:lang w:val="en-US" w:eastAsia="zh-CN"/>
        </w:rPr>
        <w:t>0.35</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3349A034">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5BC51D6C">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0EAB0630">
      <w:pPr>
        <w:ind w:firstLine="640" w:firstLineChars="200"/>
        <w:rPr>
          <w:rFonts w:hint="eastAsia" w:ascii="仿宋_GB2312" w:hAnsi="仿宋"/>
          <w:color w:val="FF0000"/>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_GB2312" w:cs="仿宋_GB2312"/>
          <w:b w:val="0"/>
          <w:bCs/>
          <w:color w:val="auto"/>
          <w:sz w:val="32"/>
          <w:szCs w:val="32"/>
          <w:lang w:val="en-US" w:eastAsia="zh-CN"/>
        </w:rPr>
        <w:t>9654.67</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_GB2312" w:cs="仿宋_GB2312"/>
          <w:b w:val="0"/>
          <w:bCs/>
          <w:color w:val="auto"/>
          <w:sz w:val="32"/>
          <w:szCs w:val="32"/>
          <w:lang w:val="en-US" w:eastAsia="zh-CN"/>
        </w:rPr>
        <w:t>51.5</w:t>
      </w:r>
      <w:r>
        <w:rPr>
          <w:rFonts w:hint="eastAsia" w:ascii="仿宋_GB2312" w:hAnsi="仿宋_GB2312" w:eastAsia="仿宋_GB2312" w:cs="仿宋_GB2312"/>
          <w:b w:val="0"/>
          <w:bCs/>
          <w:color w:val="auto"/>
          <w:sz w:val="32"/>
          <w:szCs w:val="32"/>
          <w:lang w:eastAsia="zh-CN"/>
        </w:rPr>
        <w:t>万元，增长</w:t>
      </w:r>
      <w:r>
        <w:rPr>
          <w:rFonts w:hint="eastAsia" w:ascii="仿宋_GB2312" w:hAnsi="仿宋_GB2312" w:cs="仿宋_GB2312"/>
          <w:b w:val="0"/>
          <w:bCs/>
          <w:color w:val="auto"/>
          <w:sz w:val="32"/>
          <w:szCs w:val="32"/>
          <w:lang w:val="en-US" w:eastAsia="zh-CN"/>
        </w:rPr>
        <w:t>0.54</w:t>
      </w:r>
      <w:r>
        <w:rPr>
          <w:rFonts w:hint="eastAsia" w:ascii="仿宋_GB2312" w:hAnsi="仿宋_GB2312" w:eastAsia="仿宋_GB2312" w:cs="仿宋_GB2312"/>
          <w:b w:val="0"/>
          <w:bCs/>
          <w:color w:val="auto"/>
          <w:sz w:val="32"/>
          <w:szCs w:val="32"/>
          <w:lang w:eastAsia="zh-CN"/>
        </w:rPr>
        <w:t>%。</w:t>
      </w:r>
      <w:r>
        <w:rPr>
          <w:rFonts w:hint="eastAsia" w:ascii="仿宋_GB2312" w:hAnsi="仿宋_GB2312" w:cs="仿宋_GB2312"/>
          <w:b w:val="0"/>
          <w:bCs/>
          <w:color w:val="auto"/>
          <w:sz w:val="32"/>
          <w:szCs w:val="32"/>
          <w:lang w:val="en-US" w:eastAsia="zh-CN"/>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6848AEA8">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01606668">
      <w:pPr>
        <w:keepNext w:val="0"/>
        <w:keepLines w:val="0"/>
        <w:widowControl/>
        <w:suppressLineNumbers w:val="0"/>
        <w:jc w:val="left"/>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9654.67</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11.57</w:t>
      </w:r>
      <w:r>
        <w:rPr>
          <w:rFonts w:hint="eastAsia" w:ascii="仿宋_GB2312" w:hAnsi="仿宋"/>
          <w:color w:val="auto"/>
          <w:szCs w:val="32"/>
        </w:rPr>
        <w:t>万元，占</w:t>
      </w:r>
      <w:r>
        <w:rPr>
          <w:rFonts w:hint="eastAsia" w:ascii="仿宋_GB2312" w:hAnsi="仿宋"/>
          <w:color w:val="auto"/>
          <w:szCs w:val="32"/>
          <w:lang w:val="en-US" w:eastAsia="zh-CN"/>
        </w:rPr>
        <w:t>0.12</w:t>
      </w:r>
      <w:r>
        <w:rPr>
          <w:rFonts w:hint="eastAsia" w:ascii="仿宋_GB2312" w:hAnsi="仿宋"/>
          <w:color w:val="auto"/>
          <w:szCs w:val="32"/>
        </w:rPr>
        <w:t>%;</w:t>
      </w:r>
      <w:r>
        <w:rPr>
          <w:rFonts w:hint="eastAsia" w:ascii="仿宋_GB2312" w:hAnsi="仿宋"/>
          <w:b/>
          <w:color w:val="auto"/>
          <w:szCs w:val="32"/>
          <w:lang w:eastAsia="zh-CN"/>
        </w:rPr>
        <w:t>公共安全</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7116.51</w:t>
      </w:r>
      <w:r>
        <w:rPr>
          <w:rFonts w:hint="eastAsia" w:ascii="仿宋_GB2312" w:hAnsi="仿宋"/>
          <w:color w:val="auto"/>
          <w:szCs w:val="32"/>
        </w:rPr>
        <w:t>万元，占</w:t>
      </w:r>
      <w:r>
        <w:rPr>
          <w:rFonts w:hint="eastAsia" w:ascii="仿宋_GB2312" w:hAnsi="仿宋"/>
          <w:color w:val="auto"/>
          <w:szCs w:val="32"/>
          <w:lang w:val="en-US" w:eastAsia="zh-CN"/>
        </w:rPr>
        <w:t>73.71</w:t>
      </w:r>
      <w:r>
        <w:rPr>
          <w:rFonts w:hint="eastAsia" w:ascii="仿宋_GB2312" w:hAnsi="仿宋"/>
          <w:color w:val="auto"/>
          <w:szCs w:val="32"/>
        </w:rPr>
        <w:t>%；</w:t>
      </w:r>
      <w:r>
        <w:rPr>
          <w:rFonts w:ascii="仿宋_GB2312" w:hAnsi="宋体" w:eastAsia="仿宋_GB2312" w:cs="仿宋_GB2312"/>
          <w:b/>
          <w:bCs/>
          <w:color w:val="000000"/>
          <w:kern w:val="0"/>
          <w:sz w:val="31"/>
          <w:szCs w:val="31"/>
          <w:lang w:val="en-US" w:eastAsia="zh-CN" w:bidi="ar"/>
        </w:rPr>
        <w:t>社会保障和就业</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1339.43</w:t>
      </w:r>
      <w:r>
        <w:rPr>
          <w:rFonts w:hint="eastAsia" w:ascii="仿宋_GB2312" w:hAnsi="仿宋"/>
          <w:color w:val="auto"/>
          <w:szCs w:val="32"/>
        </w:rPr>
        <w:t>万元，占</w:t>
      </w:r>
      <w:r>
        <w:rPr>
          <w:rFonts w:hint="eastAsia" w:ascii="仿宋_GB2312" w:hAnsi="仿宋"/>
          <w:color w:val="auto"/>
          <w:szCs w:val="32"/>
          <w:lang w:val="en-US" w:eastAsia="zh-CN"/>
        </w:rPr>
        <w:t>13.87</w:t>
      </w:r>
      <w:r>
        <w:rPr>
          <w:rFonts w:hint="eastAsia" w:ascii="仿宋_GB2312" w:hAnsi="仿宋"/>
          <w:color w:val="auto"/>
          <w:szCs w:val="32"/>
        </w:rPr>
        <w:t>%；</w:t>
      </w:r>
      <w:r>
        <w:rPr>
          <w:rFonts w:hint="eastAsia" w:ascii="仿宋_GB2312" w:hAnsi="仿宋"/>
          <w:b/>
          <w:color w:val="auto"/>
          <w:szCs w:val="32"/>
          <w:lang w:eastAsia="zh-CN"/>
        </w:rPr>
        <w:t>卫生健康</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164.62</w:t>
      </w:r>
      <w:r>
        <w:rPr>
          <w:rFonts w:hint="eastAsia" w:ascii="仿宋_GB2312" w:hAnsi="仿宋"/>
          <w:color w:val="auto"/>
          <w:szCs w:val="32"/>
        </w:rPr>
        <w:t>万元，占</w:t>
      </w:r>
      <w:r>
        <w:rPr>
          <w:rFonts w:hint="eastAsia" w:ascii="仿宋_GB2312" w:hAnsi="仿宋"/>
          <w:color w:val="auto"/>
          <w:szCs w:val="32"/>
          <w:lang w:val="en-US" w:eastAsia="zh-CN"/>
        </w:rPr>
        <w:t>1.71</w:t>
      </w:r>
      <w:r>
        <w:rPr>
          <w:rFonts w:hint="eastAsia" w:ascii="仿宋_GB2312" w:hAnsi="仿宋"/>
          <w:color w:val="auto"/>
          <w:szCs w:val="32"/>
        </w:rPr>
        <w:t>%；</w:t>
      </w:r>
      <w:r>
        <w:rPr>
          <w:rFonts w:hint="eastAsia" w:ascii="仿宋_GB2312" w:hAnsi="仿宋"/>
          <w:b/>
          <w:color w:val="auto"/>
          <w:szCs w:val="32"/>
          <w:lang w:eastAsia="zh-CN"/>
        </w:rPr>
        <w:t>城乡社区</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570.21</w:t>
      </w:r>
      <w:r>
        <w:rPr>
          <w:rFonts w:hint="eastAsia" w:ascii="仿宋_GB2312" w:hAnsi="仿宋"/>
          <w:color w:val="auto"/>
          <w:szCs w:val="32"/>
        </w:rPr>
        <w:t>万元，占</w:t>
      </w:r>
      <w:r>
        <w:rPr>
          <w:rFonts w:hint="eastAsia" w:ascii="仿宋_GB2312" w:hAnsi="仿宋"/>
          <w:color w:val="auto"/>
          <w:szCs w:val="32"/>
          <w:lang w:val="en-US" w:eastAsia="zh-CN"/>
        </w:rPr>
        <w:t>5.91</w:t>
      </w:r>
      <w:r>
        <w:rPr>
          <w:rFonts w:hint="eastAsia" w:ascii="仿宋_GB2312" w:hAnsi="仿宋"/>
          <w:color w:val="auto"/>
          <w:szCs w:val="32"/>
        </w:rPr>
        <w:t>%；</w:t>
      </w:r>
      <w:r>
        <w:rPr>
          <w:rFonts w:hint="eastAsia" w:ascii="仿宋_GB2312" w:hAnsi="仿宋"/>
          <w:b/>
          <w:color w:val="auto"/>
          <w:szCs w:val="32"/>
          <w:lang w:eastAsia="zh-CN"/>
        </w:rPr>
        <w:t>住房保障</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452.33</w:t>
      </w:r>
      <w:r>
        <w:rPr>
          <w:rFonts w:hint="eastAsia" w:ascii="仿宋_GB2312" w:hAnsi="仿宋"/>
          <w:color w:val="auto"/>
          <w:szCs w:val="32"/>
        </w:rPr>
        <w:t>万元，占</w:t>
      </w:r>
      <w:r>
        <w:rPr>
          <w:rFonts w:hint="eastAsia" w:ascii="仿宋_GB2312" w:hAnsi="仿宋"/>
          <w:color w:val="auto"/>
          <w:szCs w:val="32"/>
          <w:lang w:val="en-US" w:eastAsia="zh-CN"/>
        </w:rPr>
        <w:t>4.69</w:t>
      </w:r>
      <w:r>
        <w:rPr>
          <w:rFonts w:hint="eastAsia" w:ascii="仿宋_GB2312" w:hAnsi="仿宋"/>
          <w:color w:val="auto"/>
          <w:szCs w:val="32"/>
        </w:rPr>
        <w:t>%。</w:t>
      </w:r>
    </w:p>
    <w:p w14:paraId="4C086710">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745C9147">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7877.8</w:t>
      </w:r>
      <w:r>
        <w:rPr>
          <w:rFonts w:hint="eastAsia" w:ascii="仿宋_GB2312" w:hAnsi="仿宋"/>
          <w:color w:val="auto"/>
          <w:szCs w:val="32"/>
        </w:rPr>
        <w:t>万元，支出决算为</w:t>
      </w:r>
      <w:r>
        <w:rPr>
          <w:rFonts w:hint="eastAsia" w:ascii="仿宋_GB2312" w:hAnsi="仿宋"/>
          <w:color w:val="auto"/>
          <w:szCs w:val="32"/>
          <w:lang w:val="en-US" w:eastAsia="zh-CN"/>
        </w:rPr>
        <w:t>9654.67</w:t>
      </w:r>
      <w:r>
        <w:rPr>
          <w:rFonts w:hint="eastAsia" w:ascii="仿宋_GB2312" w:hAnsi="仿宋"/>
          <w:color w:val="auto"/>
          <w:szCs w:val="32"/>
        </w:rPr>
        <w:t>万元，完成年初预算的</w:t>
      </w:r>
      <w:r>
        <w:rPr>
          <w:rFonts w:hint="eastAsia" w:ascii="仿宋_GB2312" w:hAnsi="仿宋"/>
          <w:color w:val="auto"/>
          <w:szCs w:val="32"/>
          <w:lang w:val="en-US" w:eastAsia="zh-CN"/>
        </w:rPr>
        <w:t>123</w:t>
      </w:r>
      <w:r>
        <w:rPr>
          <w:rFonts w:hint="eastAsia" w:ascii="仿宋_GB2312" w:hAnsi="仿宋"/>
          <w:color w:val="auto"/>
          <w:szCs w:val="32"/>
        </w:rPr>
        <w:t>%。决算数大于预算数的主要原因:一是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。其中:基本支出</w:t>
      </w:r>
      <w:r>
        <w:rPr>
          <w:rFonts w:hint="eastAsia" w:ascii="仿宋_GB2312" w:hAnsi="仿宋"/>
          <w:color w:val="auto"/>
          <w:szCs w:val="32"/>
          <w:lang w:val="en-US" w:eastAsia="zh-CN"/>
        </w:rPr>
        <w:t>7545.65</w:t>
      </w:r>
      <w:r>
        <w:rPr>
          <w:rFonts w:hint="eastAsia" w:ascii="仿宋_GB2312" w:hAnsi="仿宋"/>
          <w:color w:val="auto"/>
          <w:szCs w:val="32"/>
        </w:rPr>
        <w:t>万元，占</w:t>
      </w:r>
      <w:r>
        <w:rPr>
          <w:rFonts w:hint="eastAsia" w:ascii="仿宋_GB2312" w:hAnsi="仿宋"/>
          <w:color w:val="auto"/>
          <w:szCs w:val="32"/>
          <w:lang w:val="en-US" w:eastAsia="zh-CN"/>
        </w:rPr>
        <w:t>78.16</w:t>
      </w:r>
      <w:r>
        <w:rPr>
          <w:rFonts w:hint="eastAsia" w:ascii="仿宋_GB2312" w:hAnsi="仿宋"/>
          <w:color w:val="auto"/>
          <w:szCs w:val="32"/>
        </w:rPr>
        <w:t>%；项目支出</w:t>
      </w:r>
      <w:r>
        <w:rPr>
          <w:rFonts w:hint="eastAsia" w:ascii="仿宋_GB2312" w:hAnsi="仿宋"/>
          <w:color w:val="auto"/>
          <w:szCs w:val="32"/>
          <w:lang w:val="en-US" w:eastAsia="zh-CN"/>
        </w:rPr>
        <w:t>2109.03</w:t>
      </w:r>
      <w:r>
        <w:rPr>
          <w:rFonts w:hint="eastAsia" w:ascii="仿宋_GB2312" w:hAnsi="仿宋"/>
          <w:color w:val="auto"/>
          <w:szCs w:val="32"/>
        </w:rPr>
        <w:t>万元，占</w:t>
      </w:r>
      <w:r>
        <w:rPr>
          <w:rFonts w:hint="eastAsia" w:ascii="仿宋_GB2312" w:hAnsi="仿宋"/>
          <w:color w:val="auto"/>
          <w:szCs w:val="32"/>
          <w:lang w:val="en-US" w:eastAsia="zh-CN"/>
        </w:rPr>
        <w:t>21.84</w:t>
      </w:r>
      <w:r>
        <w:rPr>
          <w:rFonts w:hint="eastAsia" w:ascii="仿宋_GB2312" w:hAnsi="仿宋"/>
          <w:color w:val="auto"/>
          <w:szCs w:val="32"/>
        </w:rPr>
        <w:t>%。具体情况如下：</w:t>
      </w:r>
    </w:p>
    <w:p w14:paraId="001D42B2">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lang w:eastAsia="zh-CN"/>
        </w:rPr>
        <w:t>公共安全</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（款）行政运行（项）</w:t>
      </w:r>
      <w:r>
        <w:rPr>
          <w:rFonts w:hint="eastAsia" w:ascii="仿宋_GB2312" w:hAnsi="仿宋"/>
          <w:color w:val="auto"/>
          <w:szCs w:val="32"/>
        </w:rPr>
        <w:t>。年初预算为</w:t>
      </w:r>
      <w:r>
        <w:rPr>
          <w:rFonts w:hint="eastAsia" w:ascii="仿宋_GB2312" w:hAnsi="仿宋"/>
          <w:color w:val="auto"/>
          <w:szCs w:val="32"/>
          <w:lang w:val="en-US" w:eastAsia="zh-CN"/>
        </w:rPr>
        <w:t>5686.2</w:t>
      </w:r>
      <w:r>
        <w:rPr>
          <w:rFonts w:hint="eastAsia" w:ascii="仿宋_GB2312" w:hAnsi="仿宋"/>
          <w:color w:val="auto"/>
          <w:szCs w:val="32"/>
        </w:rPr>
        <w:t>万元，支出决算为</w:t>
      </w:r>
      <w:r>
        <w:rPr>
          <w:rFonts w:hint="eastAsia" w:ascii="仿宋_GB2312" w:hAnsi="仿宋"/>
          <w:color w:val="auto"/>
          <w:szCs w:val="32"/>
          <w:lang w:val="en-US" w:eastAsia="zh-CN"/>
        </w:rPr>
        <w:t>5387.24</w:t>
      </w:r>
      <w:r>
        <w:rPr>
          <w:rFonts w:hint="eastAsia" w:ascii="仿宋_GB2312" w:hAnsi="仿宋"/>
          <w:color w:val="auto"/>
          <w:szCs w:val="32"/>
        </w:rPr>
        <w:t>万元，完成年初预算的</w:t>
      </w:r>
      <w:r>
        <w:rPr>
          <w:rFonts w:hint="eastAsia" w:ascii="仿宋_GB2312" w:hAnsi="仿宋"/>
          <w:color w:val="auto"/>
          <w:szCs w:val="32"/>
          <w:lang w:val="en-US" w:eastAsia="zh-CN"/>
        </w:rPr>
        <w:t>94.74</w:t>
      </w:r>
      <w:r>
        <w:rPr>
          <w:rFonts w:hint="eastAsia" w:ascii="仿宋_GB2312" w:hAnsi="仿宋"/>
          <w:color w:val="auto"/>
          <w:szCs w:val="32"/>
        </w:rPr>
        <w:t>%，决算数小于预算数的主要原因是</w:t>
      </w:r>
      <w:r>
        <w:rPr>
          <w:rFonts w:hint="eastAsia" w:ascii="仿宋_GB2312" w:hAnsi="仿宋"/>
          <w:color w:val="auto"/>
          <w:szCs w:val="32"/>
          <w:lang w:val="en-US" w:eastAsia="zh-CN"/>
        </w:rPr>
        <w:t>2023年退休人员增加，公用经费下降</w:t>
      </w:r>
      <w:r>
        <w:rPr>
          <w:rFonts w:hint="eastAsia" w:ascii="仿宋_GB2312" w:hAnsi="仿宋"/>
          <w:color w:val="auto"/>
          <w:szCs w:val="32"/>
        </w:rPr>
        <w:t>。</w:t>
      </w:r>
    </w:p>
    <w:p w14:paraId="328FC588">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lang w:eastAsia="zh-CN"/>
        </w:rPr>
        <w:t>公共安全</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信息化建设</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485.2</w:t>
      </w:r>
      <w:r>
        <w:rPr>
          <w:rFonts w:hint="eastAsia" w:ascii="仿宋_GB2312" w:hAnsi="仿宋"/>
          <w:color w:val="auto"/>
          <w:szCs w:val="32"/>
        </w:rPr>
        <w:t>万元，支出决算为</w:t>
      </w:r>
      <w:r>
        <w:rPr>
          <w:rFonts w:hint="eastAsia" w:ascii="仿宋_GB2312" w:hAnsi="仿宋"/>
          <w:color w:val="auto"/>
          <w:szCs w:val="32"/>
          <w:lang w:val="en-US" w:eastAsia="zh-CN"/>
        </w:rPr>
        <w:t>413.41</w:t>
      </w:r>
      <w:r>
        <w:rPr>
          <w:rFonts w:hint="eastAsia" w:ascii="仿宋_GB2312" w:hAnsi="仿宋"/>
          <w:color w:val="auto"/>
          <w:szCs w:val="32"/>
        </w:rPr>
        <w:t>万元，完成年初预算的</w:t>
      </w:r>
      <w:r>
        <w:rPr>
          <w:rFonts w:hint="eastAsia" w:ascii="仿宋_GB2312" w:hAnsi="仿宋"/>
          <w:color w:val="auto"/>
          <w:szCs w:val="32"/>
          <w:lang w:val="en-US" w:eastAsia="zh-CN"/>
        </w:rPr>
        <w:t>85.20</w:t>
      </w:r>
      <w:r>
        <w:rPr>
          <w:rFonts w:hint="eastAsia" w:ascii="仿宋_GB2312" w:hAnsi="仿宋"/>
          <w:color w:val="auto"/>
          <w:szCs w:val="32"/>
        </w:rPr>
        <w:t>%，决算数小于预算数的主要原因是</w:t>
      </w:r>
      <w:r>
        <w:rPr>
          <w:rFonts w:hint="eastAsia" w:ascii="仿宋_GB2312" w:hAnsi="仿宋"/>
          <w:color w:val="auto"/>
          <w:szCs w:val="32"/>
          <w:lang w:val="en-US" w:eastAsia="zh-CN"/>
        </w:rPr>
        <w:t>2023年支出按照工作需要调整至其他公安支出项目列支</w:t>
      </w:r>
      <w:r>
        <w:rPr>
          <w:rFonts w:hint="eastAsia" w:ascii="仿宋_GB2312" w:hAnsi="仿宋"/>
          <w:color w:val="auto"/>
          <w:szCs w:val="32"/>
        </w:rPr>
        <w:t>。</w:t>
      </w:r>
    </w:p>
    <w:p w14:paraId="2067BB74">
      <w:pPr>
        <w:ind w:firstLine="640"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lang w:eastAsia="zh-CN"/>
        </w:rPr>
        <w:t>公共安全</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执法办案</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59.0</w:t>
      </w:r>
      <w:r>
        <w:rPr>
          <w:rFonts w:hint="eastAsia" w:ascii="仿宋_GB2312" w:hAnsi="仿宋"/>
          <w:color w:val="auto"/>
          <w:szCs w:val="32"/>
        </w:rPr>
        <w:t>万元，支出决算为</w:t>
      </w:r>
      <w:r>
        <w:rPr>
          <w:rFonts w:hint="eastAsia" w:ascii="仿宋_GB2312" w:hAnsi="仿宋"/>
          <w:color w:val="auto"/>
          <w:szCs w:val="32"/>
          <w:lang w:val="en-US" w:eastAsia="zh-CN"/>
        </w:rPr>
        <w:t>69.50</w:t>
      </w:r>
      <w:r>
        <w:rPr>
          <w:rFonts w:hint="eastAsia" w:ascii="仿宋_GB2312" w:hAnsi="仿宋"/>
          <w:color w:val="auto"/>
          <w:szCs w:val="32"/>
        </w:rPr>
        <w:t>万元，完成年初预算的</w:t>
      </w:r>
      <w:r>
        <w:rPr>
          <w:rFonts w:hint="eastAsia" w:ascii="仿宋_GB2312" w:hAnsi="仿宋"/>
          <w:color w:val="auto"/>
          <w:szCs w:val="32"/>
          <w:lang w:val="en-US" w:eastAsia="zh-CN"/>
        </w:rPr>
        <w:t>117.80</w:t>
      </w:r>
      <w:r>
        <w:rPr>
          <w:rFonts w:hint="eastAsia" w:ascii="仿宋_GB2312" w:hAnsi="仿宋"/>
          <w:color w:val="auto"/>
          <w:szCs w:val="32"/>
        </w:rPr>
        <w:t>%，决算数大于预算数的主要原因是</w:t>
      </w:r>
      <w:r>
        <w:rPr>
          <w:rFonts w:hint="eastAsia" w:ascii="仿宋_GB2312" w:hAnsi="仿宋"/>
          <w:color w:val="auto"/>
          <w:szCs w:val="32"/>
          <w:lang w:eastAsia="zh-CN"/>
        </w:rPr>
        <w:t>按照工作需要调整。</w:t>
      </w:r>
    </w:p>
    <w:p w14:paraId="3AA1E924">
      <w:pPr>
        <w:ind w:firstLine="640" w:firstLineChars="200"/>
        <w:rPr>
          <w:rFonts w:hint="eastAsia" w:ascii="仿宋_GB2312" w:hAnsi="仿宋"/>
          <w:color w:val="auto"/>
          <w:szCs w:val="32"/>
        </w:rPr>
      </w:pPr>
      <w:r>
        <w:rPr>
          <w:rFonts w:hint="eastAsia" w:ascii="仿宋_GB2312" w:hAnsi="仿宋"/>
          <w:color w:val="auto"/>
          <w:szCs w:val="32"/>
        </w:rPr>
        <w:t>4.</w:t>
      </w:r>
      <w:r>
        <w:rPr>
          <w:rFonts w:hint="eastAsia" w:ascii="仿宋_GB2312" w:hAnsi="仿宋"/>
          <w:b/>
          <w:color w:val="auto"/>
          <w:szCs w:val="32"/>
          <w:lang w:eastAsia="zh-CN"/>
        </w:rPr>
        <w:t>公共安全</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其他公安支出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238.3</w:t>
      </w:r>
      <w:r>
        <w:rPr>
          <w:rFonts w:hint="eastAsia" w:ascii="仿宋_GB2312" w:hAnsi="仿宋"/>
          <w:color w:val="auto"/>
          <w:szCs w:val="32"/>
        </w:rPr>
        <w:t>万元，支出决算为</w:t>
      </w:r>
      <w:r>
        <w:rPr>
          <w:rFonts w:hint="eastAsia" w:ascii="仿宋_GB2312" w:hAnsi="仿宋"/>
          <w:color w:val="auto"/>
          <w:szCs w:val="32"/>
          <w:lang w:val="en-US" w:eastAsia="zh-CN"/>
        </w:rPr>
        <w:t>1257.94</w:t>
      </w:r>
      <w:r>
        <w:rPr>
          <w:rFonts w:hint="eastAsia" w:ascii="仿宋_GB2312" w:hAnsi="仿宋"/>
          <w:color w:val="auto"/>
          <w:szCs w:val="32"/>
        </w:rPr>
        <w:t>万元，完成年初预算的</w:t>
      </w:r>
      <w:r>
        <w:rPr>
          <w:rFonts w:hint="eastAsia" w:ascii="仿宋_GB2312" w:hAnsi="仿宋"/>
          <w:color w:val="auto"/>
          <w:szCs w:val="32"/>
          <w:lang w:val="en-US" w:eastAsia="zh-CN"/>
        </w:rPr>
        <w:t>527.88</w:t>
      </w:r>
      <w:r>
        <w:rPr>
          <w:rFonts w:hint="eastAsia" w:ascii="仿宋_GB2312" w:hAnsi="仿宋"/>
          <w:color w:val="auto"/>
          <w:szCs w:val="32"/>
        </w:rPr>
        <w:t>%，决算数大于预算数的主要原因是</w:t>
      </w:r>
      <w:r>
        <w:rPr>
          <w:rFonts w:hint="eastAsia" w:ascii="仿宋_GB2312" w:hAnsi="仿宋"/>
          <w:color w:val="auto"/>
          <w:szCs w:val="32"/>
          <w:lang w:eastAsia="zh-CN"/>
        </w:rPr>
        <w:t>按照工作需要</w:t>
      </w:r>
      <w:r>
        <w:rPr>
          <w:rFonts w:hint="eastAsia" w:ascii="仿宋_GB2312" w:hAnsi="仿宋"/>
          <w:color w:val="auto"/>
          <w:szCs w:val="32"/>
          <w:lang w:val="en-US" w:eastAsia="zh-CN"/>
        </w:rPr>
        <w:t>调整至其他公安支出项目列支</w:t>
      </w:r>
      <w:r>
        <w:rPr>
          <w:rFonts w:hint="eastAsia" w:ascii="仿宋_GB2312" w:hAnsi="仿宋"/>
          <w:color w:val="auto"/>
          <w:szCs w:val="32"/>
        </w:rPr>
        <w:t>。</w:t>
      </w:r>
    </w:p>
    <w:p w14:paraId="29BD14F6">
      <w:pPr>
        <w:keepNext w:val="0"/>
        <w:keepLines w:val="0"/>
        <w:widowControl/>
        <w:suppressLineNumbers w:val="0"/>
        <w:jc w:val="left"/>
      </w:pPr>
      <w:r>
        <w:rPr>
          <w:rFonts w:hint="eastAsia" w:ascii="仿宋_GB2312" w:hAnsi="仿宋"/>
          <w:color w:val="auto"/>
          <w:szCs w:val="32"/>
        </w:rPr>
        <w:t>5．</w:t>
      </w:r>
      <w:r>
        <w:rPr>
          <w:rFonts w:ascii="仿宋_GB2312" w:hAnsi="宋体" w:eastAsia="仿宋_GB2312" w:cs="仿宋_GB2312"/>
          <w:b/>
          <w:bCs/>
          <w:color w:val="000000"/>
          <w:kern w:val="0"/>
          <w:sz w:val="31"/>
          <w:szCs w:val="31"/>
          <w:lang w:val="en-US" w:eastAsia="zh-CN" w:bidi="ar"/>
        </w:rPr>
        <w:t>社会保障和就业支出</w:t>
      </w:r>
      <w:r>
        <w:rPr>
          <w:rFonts w:hint="eastAsia" w:ascii="仿宋_GB2312" w:hAnsi="仿宋"/>
          <w:b/>
          <w:color w:val="auto"/>
          <w:szCs w:val="32"/>
        </w:rPr>
        <w:t>（类）</w:t>
      </w:r>
      <w:r>
        <w:rPr>
          <w:rFonts w:ascii="仿宋_GB2312" w:hAnsi="宋体" w:eastAsia="仿宋_GB2312" w:cs="仿宋_GB2312"/>
          <w:b/>
          <w:bCs/>
          <w:color w:val="000000"/>
          <w:kern w:val="0"/>
          <w:sz w:val="31"/>
          <w:szCs w:val="31"/>
          <w:lang w:val="en-US" w:eastAsia="zh-CN" w:bidi="ar"/>
        </w:rPr>
        <w:t>行政事业单位养老</w:t>
      </w:r>
      <w:r>
        <w:rPr>
          <w:rFonts w:hint="eastAsia" w:ascii="仿宋_GB2312" w:hAnsi="仿宋"/>
          <w:b/>
          <w:color w:val="auto"/>
          <w:szCs w:val="32"/>
        </w:rPr>
        <w:t>（款）</w:t>
      </w:r>
      <w:r>
        <w:rPr>
          <w:rFonts w:ascii="仿宋_GB2312" w:hAnsi="宋体" w:eastAsia="仿宋_GB2312" w:cs="仿宋_GB2312"/>
          <w:b/>
          <w:bCs/>
          <w:color w:val="000000"/>
          <w:kern w:val="0"/>
          <w:sz w:val="31"/>
          <w:szCs w:val="31"/>
          <w:lang w:val="en-US" w:eastAsia="zh-CN" w:bidi="ar"/>
        </w:rPr>
        <w:t xml:space="preserve">行 </w:t>
      </w:r>
    </w:p>
    <w:p w14:paraId="687F2BAD">
      <w:pPr>
        <w:keepNext w:val="0"/>
        <w:keepLines w:val="0"/>
        <w:widowControl/>
        <w:suppressLineNumbers w:val="0"/>
        <w:jc w:val="left"/>
        <w:rPr>
          <w:rFonts w:hint="eastAsia" w:ascii="仿宋_GB2312" w:hAnsi="仿宋"/>
          <w:color w:val="auto"/>
          <w:szCs w:val="32"/>
        </w:rPr>
      </w:pPr>
      <w:r>
        <w:rPr>
          <w:rFonts w:hint="eastAsia" w:ascii="仿宋_GB2312" w:hAnsi="宋体" w:eastAsia="仿宋_GB2312" w:cs="仿宋_GB2312"/>
          <w:b/>
          <w:bCs/>
          <w:color w:val="000000"/>
          <w:kern w:val="0"/>
          <w:sz w:val="31"/>
          <w:szCs w:val="31"/>
          <w:lang w:val="en-US" w:eastAsia="zh-CN" w:bidi="ar"/>
        </w:rPr>
        <w:t>政单位离退休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77.7</w:t>
      </w:r>
      <w:r>
        <w:rPr>
          <w:rFonts w:hint="eastAsia" w:ascii="仿宋_GB2312" w:hAnsi="仿宋"/>
          <w:color w:val="auto"/>
          <w:szCs w:val="32"/>
        </w:rPr>
        <w:t>万元，支出决算为</w:t>
      </w:r>
      <w:r>
        <w:rPr>
          <w:rFonts w:hint="eastAsia" w:ascii="仿宋_GB2312" w:hAnsi="仿宋"/>
          <w:color w:val="auto"/>
          <w:szCs w:val="32"/>
          <w:lang w:val="en-US" w:eastAsia="zh-CN"/>
        </w:rPr>
        <w:t>81.87</w:t>
      </w:r>
      <w:r>
        <w:rPr>
          <w:rFonts w:hint="eastAsia" w:ascii="仿宋_GB2312" w:hAnsi="仿宋"/>
          <w:color w:val="auto"/>
          <w:szCs w:val="32"/>
        </w:rPr>
        <w:t>万元，完成年初预算的</w:t>
      </w:r>
      <w:r>
        <w:rPr>
          <w:rFonts w:hint="eastAsia" w:ascii="仿宋_GB2312" w:hAnsi="仿宋"/>
          <w:color w:val="auto"/>
          <w:szCs w:val="32"/>
          <w:lang w:val="en-US" w:eastAsia="zh-CN"/>
        </w:rPr>
        <w:t>105.37</w:t>
      </w:r>
      <w:r>
        <w:rPr>
          <w:rFonts w:hint="eastAsia" w:ascii="仿宋_GB2312" w:hAnsi="仿宋"/>
          <w:color w:val="auto"/>
          <w:szCs w:val="32"/>
        </w:rPr>
        <w:t>%，决算数大于预算数的主要原因是一是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1B0CE42F">
      <w:pPr>
        <w:keepNext w:val="0"/>
        <w:keepLines w:val="0"/>
        <w:widowControl/>
        <w:numPr>
          <w:ilvl w:val="0"/>
          <w:numId w:val="1"/>
        </w:numPr>
        <w:suppressLineNumbers w:val="0"/>
        <w:jc w:val="left"/>
        <w:rPr>
          <w:rFonts w:hint="eastAsia" w:ascii="仿宋_GB2312" w:hAnsi="仿宋"/>
          <w:color w:val="auto"/>
          <w:szCs w:val="32"/>
        </w:rPr>
      </w:pPr>
      <w:r>
        <w:rPr>
          <w:rFonts w:ascii="仿宋_GB2312" w:hAnsi="宋体" w:eastAsia="仿宋_GB2312" w:cs="仿宋_GB2312"/>
          <w:b/>
          <w:bCs/>
          <w:color w:val="000000"/>
          <w:kern w:val="0"/>
          <w:sz w:val="31"/>
          <w:szCs w:val="31"/>
          <w:lang w:val="en-US" w:eastAsia="zh-CN" w:bidi="ar"/>
        </w:rPr>
        <w:t>社会保障和就业支出</w:t>
      </w:r>
      <w:r>
        <w:rPr>
          <w:rFonts w:hint="eastAsia" w:ascii="仿宋_GB2312" w:hAnsi="仿宋"/>
          <w:b/>
          <w:color w:val="auto"/>
          <w:szCs w:val="32"/>
        </w:rPr>
        <w:t>（类）</w:t>
      </w:r>
      <w:r>
        <w:rPr>
          <w:rFonts w:ascii="仿宋_GB2312" w:hAnsi="宋体" w:eastAsia="仿宋_GB2312" w:cs="仿宋_GB2312"/>
          <w:b/>
          <w:bCs/>
          <w:color w:val="000000"/>
          <w:kern w:val="0"/>
          <w:sz w:val="31"/>
          <w:szCs w:val="31"/>
          <w:lang w:val="en-US" w:eastAsia="zh-CN" w:bidi="ar"/>
        </w:rPr>
        <w:t>行政事业单位养老</w:t>
      </w:r>
      <w:r>
        <w:rPr>
          <w:rFonts w:hint="eastAsia" w:ascii="仿宋_GB2312" w:hAnsi="仿宋"/>
          <w:b/>
          <w:color w:val="auto"/>
          <w:szCs w:val="32"/>
        </w:rPr>
        <w:t>（款）</w:t>
      </w:r>
      <w:r>
        <w:rPr>
          <w:rFonts w:hint="eastAsia" w:ascii="仿宋_GB2312" w:hAnsi="宋体" w:eastAsia="仿宋_GB2312" w:cs="仿宋_GB2312"/>
          <w:b/>
          <w:bCs/>
          <w:color w:val="000000"/>
          <w:kern w:val="0"/>
          <w:sz w:val="31"/>
          <w:szCs w:val="31"/>
          <w:lang w:val="en-US" w:eastAsia="zh-CN" w:bidi="ar"/>
        </w:rPr>
        <w:t>事业单位离退休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63.84</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748C17C6">
      <w:pPr>
        <w:keepNext w:val="0"/>
        <w:keepLines w:val="0"/>
        <w:widowControl/>
        <w:suppressLineNumbers w:val="0"/>
        <w:jc w:val="left"/>
      </w:pPr>
      <w:r>
        <w:rPr>
          <w:rFonts w:hint="eastAsia" w:ascii="仿宋_GB2312" w:hAnsi="仿宋"/>
          <w:color w:val="auto"/>
          <w:szCs w:val="32"/>
          <w:lang w:val="en-US" w:eastAsia="zh-CN"/>
        </w:rPr>
        <w:t>7</w:t>
      </w:r>
      <w:r>
        <w:rPr>
          <w:rFonts w:hint="eastAsia" w:ascii="仿宋_GB2312" w:hAnsi="仿宋"/>
          <w:color w:val="auto"/>
          <w:szCs w:val="32"/>
        </w:rPr>
        <w:t>．</w:t>
      </w:r>
      <w:r>
        <w:rPr>
          <w:rFonts w:ascii="仿宋_GB2312" w:hAnsi="宋体" w:eastAsia="仿宋_GB2312" w:cs="仿宋_GB2312"/>
          <w:b/>
          <w:bCs/>
          <w:color w:val="000000"/>
          <w:kern w:val="0"/>
          <w:sz w:val="31"/>
          <w:szCs w:val="31"/>
          <w:lang w:val="en-US" w:eastAsia="zh-CN" w:bidi="ar"/>
        </w:rPr>
        <w:t>社会保障和就业支出</w:t>
      </w:r>
      <w:r>
        <w:rPr>
          <w:rFonts w:hint="eastAsia" w:ascii="仿宋_GB2312" w:hAnsi="宋体" w:eastAsia="仿宋_GB2312" w:cs="仿宋_GB2312"/>
          <w:b/>
          <w:bCs/>
          <w:color w:val="000000"/>
          <w:kern w:val="0"/>
          <w:sz w:val="31"/>
          <w:szCs w:val="31"/>
          <w:lang w:val="en-US" w:eastAsia="zh-CN" w:bidi="ar"/>
        </w:rPr>
        <w:t>（类）</w:t>
      </w:r>
      <w:r>
        <w:rPr>
          <w:rFonts w:ascii="仿宋_GB2312" w:hAnsi="宋体" w:eastAsia="仿宋_GB2312" w:cs="仿宋_GB2312"/>
          <w:b/>
          <w:bCs/>
          <w:color w:val="000000"/>
          <w:kern w:val="0"/>
          <w:sz w:val="31"/>
          <w:szCs w:val="31"/>
          <w:lang w:val="en-US" w:eastAsia="zh-CN" w:bidi="ar"/>
        </w:rPr>
        <w:t>行政事业单位养老</w:t>
      </w:r>
      <w:r>
        <w:rPr>
          <w:rFonts w:hint="eastAsia" w:ascii="仿宋_GB2312" w:hAnsi="宋体" w:eastAsia="仿宋_GB2312" w:cs="仿宋_GB2312"/>
          <w:b/>
          <w:bCs/>
          <w:color w:val="000000"/>
          <w:kern w:val="0"/>
          <w:sz w:val="31"/>
          <w:szCs w:val="31"/>
          <w:lang w:val="en-US" w:eastAsia="zh-CN" w:bidi="ar"/>
        </w:rPr>
        <w:t>（款）</w:t>
      </w:r>
      <w:r>
        <w:rPr>
          <w:rFonts w:ascii="仿宋_GB2312" w:hAnsi="宋体" w:eastAsia="仿宋_GB2312" w:cs="仿宋_GB2312"/>
          <w:b/>
          <w:bCs/>
          <w:color w:val="000000"/>
          <w:kern w:val="0"/>
          <w:sz w:val="31"/>
          <w:szCs w:val="31"/>
          <w:lang w:val="en-US" w:eastAsia="zh-CN" w:bidi="ar"/>
        </w:rPr>
        <w:t>机</w:t>
      </w:r>
    </w:p>
    <w:p w14:paraId="08AD750B">
      <w:pPr>
        <w:keepNext w:val="0"/>
        <w:keepLines w:val="0"/>
        <w:widowControl/>
        <w:suppressLineNumbers w:val="0"/>
        <w:jc w:val="left"/>
        <w:rPr>
          <w:rFonts w:hint="eastAsia" w:ascii="仿宋_GB2312" w:hAnsi="仿宋" w:eastAsia="仿宋_GB2312" w:cs="Times New Roman"/>
          <w:color w:val="auto"/>
          <w:kern w:val="2"/>
          <w:sz w:val="32"/>
          <w:szCs w:val="32"/>
          <w:lang w:val="en-US" w:eastAsia="zh-CN" w:bidi="ar-SA"/>
        </w:rPr>
      </w:pPr>
      <w:r>
        <w:rPr>
          <w:rFonts w:hint="eastAsia" w:ascii="仿宋_GB2312" w:hAnsi="宋体" w:eastAsia="仿宋_GB2312" w:cs="仿宋_GB2312"/>
          <w:b/>
          <w:bCs/>
          <w:color w:val="000000"/>
          <w:kern w:val="0"/>
          <w:sz w:val="31"/>
          <w:szCs w:val="31"/>
          <w:lang w:val="en-US" w:eastAsia="zh-CN" w:bidi="ar"/>
        </w:rPr>
        <w:t>关事业单位基本养老保险缴费支出（项）。</w:t>
      </w:r>
      <w:r>
        <w:rPr>
          <w:rFonts w:hint="eastAsia" w:ascii="仿宋_GB2312" w:hAnsi="仿宋" w:eastAsia="仿宋_GB2312" w:cs="Times New Roman"/>
          <w:color w:val="auto"/>
          <w:kern w:val="2"/>
          <w:sz w:val="32"/>
          <w:szCs w:val="32"/>
          <w:lang w:val="en-US" w:eastAsia="zh-CN" w:bidi="ar-SA"/>
        </w:rPr>
        <w:t>年初预算为</w:t>
      </w:r>
      <w:r>
        <w:rPr>
          <w:rFonts w:hint="eastAsia" w:ascii="仿宋_GB2312" w:hAnsi="仿宋" w:cs="Times New Roman"/>
          <w:color w:val="auto"/>
          <w:kern w:val="2"/>
          <w:sz w:val="32"/>
          <w:szCs w:val="32"/>
          <w:lang w:val="en-US" w:eastAsia="zh-CN" w:bidi="ar-SA"/>
        </w:rPr>
        <w:t>486.7</w:t>
      </w:r>
      <w:r>
        <w:rPr>
          <w:rFonts w:hint="eastAsia" w:ascii="仿宋_GB2312" w:hAnsi="仿宋" w:eastAsia="仿宋_GB2312" w:cs="Times New Roman"/>
          <w:color w:val="auto"/>
          <w:kern w:val="2"/>
          <w:sz w:val="32"/>
          <w:szCs w:val="32"/>
          <w:lang w:val="en-US" w:eastAsia="zh-CN" w:bidi="ar-SA"/>
        </w:rPr>
        <w:t>万元，支出决算为</w:t>
      </w:r>
      <w:r>
        <w:rPr>
          <w:rFonts w:hint="eastAsia" w:ascii="仿宋_GB2312" w:hAnsi="仿宋" w:cs="Times New Roman"/>
          <w:color w:val="auto"/>
          <w:kern w:val="2"/>
          <w:sz w:val="32"/>
          <w:szCs w:val="32"/>
          <w:lang w:val="en-US" w:eastAsia="zh-CN" w:bidi="ar-SA"/>
        </w:rPr>
        <w:t>900.00</w:t>
      </w:r>
      <w:r>
        <w:rPr>
          <w:rFonts w:hint="eastAsia" w:ascii="仿宋_GB2312" w:hAnsi="仿宋" w:eastAsia="仿宋_GB2312" w:cs="Times New Roman"/>
          <w:color w:val="auto"/>
          <w:kern w:val="2"/>
          <w:sz w:val="32"/>
          <w:szCs w:val="32"/>
          <w:lang w:val="en-US" w:eastAsia="zh-CN" w:bidi="ar-SA"/>
        </w:rPr>
        <w:t>万元，完成年初预算的</w:t>
      </w:r>
      <w:r>
        <w:rPr>
          <w:rFonts w:hint="eastAsia" w:ascii="仿宋_GB2312" w:hAnsi="仿宋" w:cs="Times New Roman"/>
          <w:color w:val="auto"/>
          <w:kern w:val="2"/>
          <w:sz w:val="32"/>
          <w:szCs w:val="32"/>
          <w:lang w:val="en-US" w:eastAsia="zh-CN" w:bidi="ar-SA"/>
        </w:rPr>
        <w:t>184.92</w:t>
      </w:r>
      <w:r>
        <w:rPr>
          <w:rFonts w:hint="eastAsia" w:ascii="仿宋_GB2312" w:hAnsi="仿宋" w:eastAsia="仿宋_GB2312" w:cs="Times New Roman"/>
          <w:color w:val="auto"/>
          <w:kern w:val="2"/>
          <w:sz w:val="32"/>
          <w:szCs w:val="32"/>
          <w:lang w:val="en-US" w:eastAsia="zh-CN" w:bidi="ar-SA"/>
        </w:rPr>
        <w:t>%，决算数大于预算数的主要原因是</w:t>
      </w:r>
      <w:r>
        <w:rPr>
          <w:rFonts w:hint="eastAsia" w:ascii="仿宋_GB2312" w:hAnsi="仿宋"/>
          <w:color w:val="auto"/>
          <w:szCs w:val="32"/>
          <w:lang w:eastAsia="zh-CN"/>
        </w:rPr>
        <w:t>机关单位基本保险缴费基数</w:t>
      </w:r>
      <w:r>
        <w:rPr>
          <w:rFonts w:hint="eastAsia" w:ascii="仿宋_GB2312" w:hAnsi="仿宋" w:eastAsia="仿宋_GB2312" w:cs="Times New Roman"/>
          <w:color w:val="auto"/>
          <w:kern w:val="2"/>
          <w:sz w:val="32"/>
          <w:szCs w:val="32"/>
          <w:lang w:val="en-US" w:eastAsia="zh-CN" w:bidi="ar-SA"/>
        </w:rPr>
        <w:t>。</w:t>
      </w:r>
    </w:p>
    <w:p w14:paraId="191F8B5E">
      <w:pPr>
        <w:keepNext w:val="0"/>
        <w:keepLines w:val="0"/>
        <w:widowControl/>
        <w:suppressLineNumbers w:val="0"/>
        <w:jc w:val="left"/>
      </w:pPr>
      <w:r>
        <w:rPr>
          <w:rFonts w:hint="eastAsia" w:ascii="仿宋_GB2312" w:hAnsi="仿宋"/>
          <w:color w:val="auto"/>
          <w:szCs w:val="32"/>
          <w:lang w:val="en-US" w:eastAsia="zh-CN"/>
        </w:rPr>
        <w:t>8</w:t>
      </w:r>
      <w:r>
        <w:rPr>
          <w:rFonts w:hint="eastAsia" w:ascii="仿宋_GB2312" w:hAnsi="仿宋"/>
          <w:color w:val="auto"/>
          <w:szCs w:val="32"/>
        </w:rPr>
        <w:t>．</w:t>
      </w:r>
      <w:r>
        <w:rPr>
          <w:rFonts w:ascii="仿宋_GB2312" w:hAnsi="宋体" w:eastAsia="仿宋_GB2312" w:cs="仿宋_GB2312"/>
          <w:b/>
          <w:bCs/>
          <w:color w:val="000000"/>
          <w:kern w:val="0"/>
          <w:sz w:val="31"/>
          <w:szCs w:val="31"/>
          <w:lang w:val="en-US" w:eastAsia="zh-CN" w:bidi="ar"/>
        </w:rPr>
        <w:t>社会保障和就业支出</w:t>
      </w:r>
      <w:r>
        <w:rPr>
          <w:rFonts w:hint="eastAsia" w:ascii="仿宋_GB2312" w:hAnsi="宋体" w:eastAsia="仿宋_GB2312" w:cs="仿宋_GB2312"/>
          <w:b/>
          <w:bCs/>
          <w:color w:val="000000"/>
          <w:kern w:val="0"/>
          <w:sz w:val="31"/>
          <w:szCs w:val="31"/>
          <w:lang w:val="en-US" w:eastAsia="zh-CN" w:bidi="ar"/>
        </w:rPr>
        <w:t>（类）</w:t>
      </w:r>
      <w:r>
        <w:rPr>
          <w:rFonts w:ascii="仿宋_GB2312" w:hAnsi="宋体" w:eastAsia="仿宋_GB2312" w:cs="仿宋_GB2312"/>
          <w:b/>
          <w:bCs/>
          <w:color w:val="000000"/>
          <w:kern w:val="0"/>
          <w:sz w:val="31"/>
          <w:szCs w:val="31"/>
          <w:lang w:val="en-US" w:eastAsia="zh-CN" w:bidi="ar"/>
        </w:rPr>
        <w:t>行政事业单位养老</w:t>
      </w:r>
      <w:r>
        <w:rPr>
          <w:rFonts w:hint="eastAsia" w:ascii="仿宋_GB2312" w:hAnsi="宋体" w:eastAsia="仿宋_GB2312" w:cs="仿宋_GB2312"/>
          <w:b/>
          <w:bCs/>
          <w:color w:val="000000"/>
          <w:kern w:val="0"/>
          <w:sz w:val="31"/>
          <w:szCs w:val="31"/>
          <w:lang w:val="en-US" w:eastAsia="zh-CN" w:bidi="ar"/>
        </w:rPr>
        <w:t>（款）</w:t>
      </w:r>
      <w:r>
        <w:rPr>
          <w:rFonts w:ascii="仿宋_GB2312" w:hAnsi="宋体" w:eastAsia="仿宋_GB2312" w:cs="仿宋_GB2312"/>
          <w:b/>
          <w:bCs/>
          <w:color w:val="000000"/>
          <w:kern w:val="0"/>
          <w:sz w:val="31"/>
          <w:szCs w:val="31"/>
          <w:lang w:val="en-US" w:eastAsia="zh-CN" w:bidi="ar"/>
        </w:rPr>
        <w:t>机</w:t>
      </w:r>
    </w:p>
    <w:p w14:paraId="2076FEDC">
      <w:pPr>
        <w:keepNext w:val="0"/>
        <w:keepLines w:val="0"/>
        <w:widowControl/>
        <w:suppressLineNumbers w:val="0"/>
        <w:jc w:val="left"/>
      </w:pPr>
      <w:r>
        <w:rPr>
          <w:rFonts w:hint="eastAsia" w:ascii="仿宋_GB2312" w:hAnsi="宋体" w:eastAsia="仿宋_GB2312" w:cs="仿宋_GB2312"/>
          <w:b/>
          <w:bCs/>
          <w:color w:val="000000"/>
          <w:kern w:val="0"/>
          <w:sz w:val="31"/>
          <w:szCs w:val="31"/>
          <w:lang w:val="en-US" w:eastAsia="zh-CN" w:bidi="ar"/>
        </w:rPr>
        <w:t>关事业单位职业年金缴费支出（项）。</w:t>
      </w:r>
      <w:r>
        <w:rPr>
          <w:rFonts w:hint="eastAsia" w:ascii="仿宋_GB2312" w:hAnsi="仿宋" w:eastAsia="仿宋_GB2312" w:cs="Times New Roman"/>
          <w:color w:val="auto"/>
          <w:kern w:val="2"/>
          <w:sz w:val="32"/>
          <w:szCs w:val="32"/>
          <w:lang w:val="en-US" w:eastAsia="zh-CN" w:bidi="ar-SA"/>
        </w:rPr>
        <w:t>年初预算为</w:t>
      </w:r>
      <w:r>
        <w:rPr>
          <w:rFonts w:hint="eastAsia" w:ascii="仿宋_GB2312" w:hAnsi="仿宋" w:cs="Times New Roman"/>
          <w:color w:val="auto"/>
          <w:kern w:val="2"/>
          <w:sz w:val="32"/>
          <w:szCs w:val="32"/>
          <w:lang w:val="en-US" w:eastAsia="zh-CN" w:bidi="ar-SA"/>
        </w:rPr>
        <w:t>243.3</w:t>
      </w:r>
      <w:r>
        <w:rPr>
          <w:rFonts w:hint="eastAsia" w:ascii="仿宋_GB2312" w:hAnsi="仿宋" w:eastAsia="仿宋_GB2312" w:cs="Times New Roman"/>
          <w:color w:val="auto"/>
          <w:kern w:val="2"/>
          <w:sz w:val="32"/>
          <w:szCs w:val="32"/>
          <w:lang w:val="en-US" w:eastAsia="zh-CN" w:bidi="ar-SA"/>
        </w:rPr>
        <w:t>万元，支出决算为</w:t>
      </w:r>
      <w:r>
        <w:rPr>
          <w:rFonts w:hint="eastAsia" w:ascii="仿宋_GB2312" w:hAnsi="仿宋" w:cs="Times New Roman"/>
          <w:color w:val="auto"/>
          <w:kern w:val="2"/>
          <w:sz w:val="32"/>
          <w:szCs w:val="32"/>
          <w:lang w:val="en-US" w:eastAsia="zh-CN" w:bidi="ar-SA"/>
        </w:rPr>
        <w:t>293.72</w:t>
      </w:r>
      <w:r>
        <w:rPr>
          <w:rFonts w:hint="eastAsia" w:ascii="仿宋_GB2312" w:hAnsi="仿宋" w:eastAsia="仿宋_GB2312" w:cs="Times New Roman"/>
          <w:color w:val="auto"/>
          <w:kern w:val="2"/>
          <w:sz w:val="32"/>
          <w:szCs w:val="32"/>
          <w:lang w:val="en-US" w:eastAsia="zh-CN" w:bidi="ar-SA"/>
        </w:rPr>
        <w:t>万元，完成年初预算的</w:t>
      </w:r>
      <w:r>
        <w:rPr>
          <w:rFonts w:hint="eastAsia" w:ascii="仿宋_GB2312" w:hAnsi="仿宋" w:cs="Times New Roman"/>
          <w:color w:val="auto"/>
          <w:kern w:val="2"/>
          <w:sz w:val="32"/>
          <w:szCs w:val="32"/>
          <w:lang w:val="en-US" w:eastAsia="zh-CN" w:bidi="ar-SA"/>
        </w:rPr>
        <w:t>120.72</w:t>
      </w:r>
      <w:r>
        <w:rPr>
          <w:rFonts w:hint="eastAsia" w:ascii="仿宋_GB2312" w:hAnsi="仿宋" w:eastAsia="仿宋_GB2312" w:cs="Times New Roman"/>
          <w:color w:val="auto"/>
          <w:kern w:val="2"/>
          <w:sz w:val="32"/>
          <w:szCs w:val="32"/>
          <w:lang w:val="en-US" w:eastAsia="zh-CN" w:bidi="ar-SA"/>
        </w:rPr>
        <w:t>%，决算数大于预算数的主要原因是</w:t>
      </w:r>
      <w:r>
        <w:rPr>
          <w:rFonts w:hint="eastAsia" w:ascii="仿宋_GB2312" w:hAnsi="仿宋"/>
          <w:color w:val="auto"/>
          <w:szCs w:val="32"/>
          <w:lang w:eastAsia="zh-CN"/>
        </w:rPr>
        <w:t>机关单位基本保险缴费基数</w:t>
      </w:r>
      <w:r>
        <w:rPr>
          <w:rFonts w:hint="eastAsia" w:ascii="仿宋_GB2312" w:hAnsi="仿宋" w:eastAsia="仿宋_GB2312" w:cs="Times New Roman"/>
          <w:color w:val="auto"/>
          <w:kern w:val="2"/>
          <w:sz w:val="32"/>
          <w:szCs w:val="32"/>
          <w:lang w:val="en-US" w:eastAsia="zh-CN" w:bidi="ar-SA"/>
        </w:rPr>
        <w:t>。</w:t>
      </w:r>
      <w:r>
        <w:rPr>
          <w:rFonts w:hint="eastAsia" w:ascii="仿宋_GB2312" w:hAnsi="仿宋" w:cs="Times New Roman"/>
          <w:color w:val="auto"/>
          <w:kern w:val="2"/>
          <w:sz w:val="32"/>
          <w:szCs w:val="32"/>
          <w:lang w:val="en-US" w:eastAsia="zh-CN" w:bidi="ar-SA"/>
        </w:rPr>
        <w:t>9</w:t>
      </w:r>
      <w:r>
        <w:rPr>
          <w:rFonts w:hint="eastAsia" w:ascii="仿宋_GB2312" w:hAnsi="仿宋"/>
          <w:color w:val="auto"/>
          <w:szCs w:val="32"/>
        </w:rPr>
        <w:t>．</w:t>
      </w:r>
      <w:r>
        <w:rPr>
          <w:rFonts w:ascii="仿宋_GB2312" w:hAnsi="宋体" w:eastAsia="仿宋_GB2312" w:cs="仿宋_GB2312"/>
          <w:b/>
          <w:bCs/>
          <w:color w:val="000000"/>
          <w:kern w:val="0"/>
          <w:sz w:val="31"/>
          <w:szCs w:val="31"/>
          <w:lang w:val="en-US" w:eastAsia="zh-CN" w:bidi="ar"/>
        </w:rPr>
        <w:t>卫生健康支出（类）行政事业单位医疗（款）行政单位</w:t>
      </w:r>
    </w:p>
    <w:p w14:paraId="0CF08980">
      <w:pPr>
        <w:keepNext w:val="0"/>
        <w:keepLines w:val="0"/>
        <w:widowControl/>
        <w:suppressLineNumbers w:val="0"/>
        <w:jc w:val="left"/>
        <w:rPr>
          <w:rFonts w:hint="eastAsia" w:ascii="仿宋_GB2312" w:hAnsi="仿宋" w:cs="Times New Roman"/>
          <w:color w:val="auto"/>
          <w:kern w:val="2"/>
          <w:sz w:val="32"/>
          <w:szCs w:val="32"/>
          <w:lang w:val="en-US" w:eastAsia="zh-CN" w:bidi="ar-SA"/>
        </w:rPr>
      </w:pPr>
      <w:r>
        <w:rPr>
          <w:rFonts w:hint="eastAsia" w:ascii="仿宋_GB2312" w:hAnsi="宋体" w:eastAsia="仿宋_GB2312" w:cs="仿宋_GB2312"/>
          <w:b/>
          <w:bCs/>
          <w:color w:val="000000"/>
          <w:kern w:val="0"/>
          <w:sz w:val="31"/>
          <w:szCs w:val="31"/>
          <w:lang w:val="en-US" w:eastAsia="zh-CN" w:bidi="ar"/>
        </w:rPr>
        <w:t>医疗（项）。</w:t>
      </w:r>
      <w:r>
        <w:rPr>
          <w:rFonts w:hint="eastAsia" w:ascii="仿宋_GB2312" w:hAnsi="仿宋" w:eastAsia="仿宋_GB2312" w:cs="Times New Roman"/>
          <w:color w:val="auto"/>
          <w:kern w:val="2"/>
          <w:sz w:val="32"/>
          <w:szCs w:val="32"/>
          <w:lang w:val="en-US" w:eastAsia="zh-CN" w:bidi="ar-SA"/>
        </w:rPr>
        <w:t>年初预算为</w:t>
      </w:r>
      <w:r>
        <w:rPr>
          <w:rFonts w:hint="eastAsia" w:ascii="仿宋_GB2312" w:hAnsi="仿宋" w:cs="Times New Roman"/>
          <w:color w:val="auto"/>
          <w:kern w:val="2"/>
          <w:sz w:val="32"/>
          <w:szCs w:val="32"/>
          <w:lang w:val="en-US" w:eastAsia="zh-CN" w:bidi="ar-SA"/>
        </w:rPr>
        <w:t>164.6</w:t>
      </w:r>
      <w:r>
        <w:rPr>
          <w:rFonts w:hint="eastAsia" w:ascii="仿宋_GB2312" w:hAnsi="仿宋" w:eastAsia="仿宋_GB2312" w:cs="Times New Roman"/>
          <w:color w:val="auto"/>
          <w:kern w:val="2"/>
          <w:sz w:val="32"/>
          <w:szCs w:val="32"/>
          <w:lang w:val="en-US" w:eastAsia="zh-CN" w:bidi="ar-SA"/>
        </w:rPr>
        <w:t>万元，支出决算为</w:t>
      </w:r>
      <w:r>
        <w:rPr>
          <w:rFonts w:hint="eastAsia" w:ascii="仿宋_GB2312" w:hAnsi="仿宋" w:cs="Times New Roman"/>
          <w:color w:val="auto"/>
          <w:kern w:val="2"/>
          <w:sz w:val="32"/>
          <w:szCs w:val="32"/>
          <w:lang w:val="en-US" w:eastAsia="zh-CN" w:bidi="ar-SA"/>
        </w:rPr>
        <w:t>164.4</w:t>
      </w:r>
      <w:r>
        <w:rPr>
          <w:rFonts w:hint="eastAsia" w:ascii="仿宋_GB2312" w:hAnsi="仿宋" w:eastAsia="仿宋_GB2312" w:cs="Times New Roman"/>
          <w:color w:val="auto"/>
          <w:kern w:val="2"/>
          <w:sz w:val="32"/>
          <w:szCs w:val="32"/>
          <w:lang w:val="en-US" w:eastAsia="zh-CN" w:bidi="ar-SA"/>
        </w:rPr>
        <w:t>万元，完成年初预算的</w:t>
      </w:r>
      <w:r>
        <w:rPr>
          <w:rFonts w:hint="eastAsia" w:ascii="仿宋_GB2312" w:hAnsi="仿宋" w:cs="Times New Roman"/>
          <w:color w:val="auto"/>
          <w:kern w:val="2"/>
          <w:sz w:val="32"/>
          <w:szCs w:val="32"/>
          <w:lang w:val="en-US" w:eastAsia="zh-CN" w:bidi="ar-SA"/>
        </w:rPr>
        <w:t>100</w:t>
      </w:r>
      <w:r>
        <w:rPr>
          <w:rFonts w:hint="eastAsia" w:ascii="仿宋_GB2312" w:hAnsi="仿宋" w:eastAsia="仿宋_GB2312" w:cs="Times New Roman"/>
          <w:color w:val="auto"/>
          <w:kern w:val="2"/>
          <w:sz w:val="32"/>
          <w:szCs w:val="32"/>
          <w:lang w:val="en-US" w:eastAsia="zh-CN" w:bidi="ar-SA"/>
        </w:rPr>
        <w:t>%，决算数</w:t>
      </w:r>
      <w:r>
        <w:rPr>
          <w:rFonts w:hint="eastAsia" w:ascii="仿宋_GB2312" w:hAnsi="仿宋" w:cs="Times New Roman"/>
          <w:color w:val="auto"/>
          <w:kern w:val="2"/>
          <w:sz w:val="32"/>
          <w:szCs w:val="32"/>
          <w:lang w:val="en-US" w:eastAsia="zh-CN" w:bidi="ar-SA"/>
        </w:rPr>
        <w:t>与</w:t>
      </w:r>
      <w:r>
        <w:rPr>
          <w:rFonts w:hint="eastAsia" w:ascii="仿宋_GB2312" w:hAnsi="仿宋" w:eastAsia="仿宋_GB2312" w:cs="Times New Roman"/>
          <w:color w:val="auto"/>
          <w:kern w:val="2"/>
          <w:sz w:val="32"/>
          <w:szCs w:val="32"/>
          <w:lang w:val="en-US" w:eastAsia="zh-CN" w:bidi="ar-SA"/>
        </w:rPr>
        <w:t>预算数</w:t>
      </w:r>
      <w:r>
        <w:rPr>
          <w:rFonts w:hint="eastAsia" w:ascii="仿宋_GB2312" w:hAnsi="仿宋" w:cs="Times New Roman"/>
          <w:color w:val="auto"/>
          <w:kern w:val="2"/>
          <w:sz w:val="32"/>
          <w:szCs w:val="32"/>
          <w:lang w:val="en-US" w:eastAsia="zh-CN" w:bidi="ar-SA"/>
        </w:rPr>
        <w:t>一致。</w:t>
      </w:r>
    </w:p>
    <w:p w14:paraId="287E2256">
      <w:pPr>
        <w:keepNext w:val="0"/>
        <w:keepLines w:val="0"/>
        <w:widowControl/>
        <w:suppressLineNumbers w:val="0"/>
        <w:jc w:val="left"/>
      </w:pPr>
      <w:r>
        <w:rPr>
          <w:rFonts w:hint="eastAsia" w:ascii="仿宋_GB2312" w:hAnsi="仿宋" w:cs="Times New Roman"/>
          <w:color w:val="auto"/>
          <w:kern w:val="2"/>
          <w:sz w:val="32"/>
          <w:szCs w:val="32"/>
          <w:lang w:val="en-US" w:eastAsia="zh-CN" w:bidi="ar-SA"/>
        </w:rPr>
        <w:t>9</w:t>
      </w:r>
      <w:r>
        <w:rPr>
          <w:rFonts w:hint="eastAsia" w:ascii="仿宋_GB2312" w:hAnsi="仿宋"/>
          <w:color w:val="auto"/>
          <w:szCs w:val="32"/>
        </w:rPr>
        <w:t>．</w:t>
      </w:r>
      <w:r>
        <w:rPr>
          <w:rFonts w:ascii="仿宋_GB2312" w:hAnsi="宋体" w:eastAsia="仿宋_GB2312" w:cs="仿宋_GB2312"/>
          <w:b/>
          <w:bCs/>
          <w:color w:val="000000"/>
          <w:kern w:val="0"/>
          <w:sz w:val="31"/>
          <w:szCs w:val="31"/>
          <w:lang w:val="en-US" w:eastAsia="zh-CN" w:bidi="ar"/>
        </w:rPr>
        <w:t>城乡社区支出（类）城乡社区公共设施（款）其他城乡</w:t>
      </w:r>
    </w:p>
    <w:p w14:paraId="3F7CE761">
      <w:pPr>
        <w:keepNext w:val="0"/>
        <w:keepLines w:val="0"/>
        <w:widowControl/>
        <w:suppressLineNumbers w:val="0"/>
        <w:jc w:val="left"/>
        <w:rPr>
          <w:rFonts w:hint="eastAsia" w:ascii="仿宋_GB2312" w:hAnsi="仿宋"/>
          <w:color w:val="auto"/>
          <w:szCs w:val="32"/>
        </w:rPr>
      </w:pPr>
      <w:r>
        <w:rPr>
          <w:rFonts w:hint="eastAsia" w:ascii="仿宋_GB2312" w:hAnsi="宋体" w:eastAsia="仿宋_GB2312" w:cs="仿宋_GB2312"/>
          <w:b/>
          <w:bCs/>
          <w:color w:val="000000"/>
          <w:kern w:val="0"/>
          <w:sz w:val="31"/>
          <w:szCs w:val="31"/>
          <w:lang w:val="en-US" w:eastAsia="zh-CN" w:bidi="ar"/>
        </w:rPr>
        <w:t>社区公共设施支出（项）。</w:t>
      </w:r>
      <w:r>
        <w:rPr>
          <w:rFonts w:hint="eastAsia" w:ascii="仿宋_GB2312" w:hAnsi="仿宋" w:eastAsia="仿宋_GB2312" w:cs="Times New Roman"/>
          <w:color w:val="auto"/>
          <w:kern w:val="2"/>
          <w:sz w:val="32"/>
          <w:szCs w:val="32"/>
          <w:lang w:val="en-US" w:eastAsia="zh-CN" w:bidi="ar-SA"/>
        </w:rPr>
        <w:t>年初预算为</w:t>
      </w:r>
      <w:r>
        <w:rPr>
          <w:rFonts w:hint="eastAsia" w:ascii="仿宋_GB2312" w:hAnsi="仿宋" w:cs="Times New Roman"/>
          <w:color w:val="auto"/>
          <w:kern w:val="2"/>
          <w:sz w:val="32"/>
          <w:szCs w:val="32"/>
          <w:lang w:val="en-US" w:eastAsia="zh-CN" w:bidi="ar-SA"/>
        </w:rPr>
        <w:t>0</w:t>
      </w:r>
      <w:r>
        <w:rPr>
          <w:rFonts w:hint="eastAsia" w:ascii="仿宋_GB2312" w:hAnsi="仿宋" w:eastAsia="仿宋_GB2312" w:cs="Times New Roman"/>
          <w:color w:val="auto"/>
          <w:kern w:val="2"/>
          <w:sz w:val="32"/>
          <w:szCs w:val="32"/>
          <w:lang w:val="en-US" w:eastAsia="zh-CN" w:bidi="ar-SA"/>
        </w:rPr>
        <w:t>万元，支出决算为</w:t>
      </w:r>
      <w:r>
        <w:rPr>
          <w:rFonts w:hint="eastAsia" w:ascii="仿宋_GB2312" w:hAnsi="仿宋" w:cs="Times New Roman"/>
          <w:color w:val="auto"/>
          <w:kern w:val="2"/>
          <w:sz w:val="32"/>
          <w:szCs w:val="32"/>
          <w:lang w:val="en-US" w:eastAsia="zh-CN" w:bidi="ar-SA"/>
        </w:rPr>
        <w:t>547.20</w:t>
      </w:r>
      <w:r>
        <w:rPr>
          <w:rFonts w:hint="eastAsia" w:ascii="仿宋_GB2312" w:hAnsi="仿宋" w:eastAsia="仿宋_GB2312" w:cs="Times New Roman"/>
          <w:color w:val="auto"/>
          <w:kern w:val="2"/>
          <w:sz w:val="32"/>
          <w:szCs w:val="32"/>
          <w:lang w:val="en-US" w:eastAsia="zh-CN" w:bidi="ar-SA"/>
        </w:rPr>
        <w:t>万元，完成年初预算的</w:t>
      </w:r>
      <w:r>
        <w:rPr>
          <w:rFonts w:hint="eastAsia" w:ascii="仿宋_GB2312" w:hAnsi="仿宋" w:cs="Times New Roman"/>
          <w:color w:val="auto"/>
          <w:kern w:val="2"/>
          <w:sz w:val="32"/>
          <w:szCs w:val="32"/>
          <w:lang w:val="en-US" w:eastAsia="zh-CN" w:bidi="ar-SA"/>
        </w:rPr>
        <w:t>100</w:t>
      </w:r>
      <w:r>
        <w:rPr>
          <w:rFonts w:hint="eastAsia" w:ascii="仿宋_GB2312" w:hAnsi="仿宋" w:eastAsia="仿宋_GB2312" w:cs="Times New Roman"/>
          <w:color w:val="auto"/>
          <w:kern w:val="2"/>
          <w:sz w:val="32"/>
          <w:szCs w:val="32"/>
          <w:lang w:val="en-US" w:eastAsia="zh-CN" w:bidi="ar-SA"/>
        </w:rPr>
        <w:t>%，决算数大于预算数的主要原因是年中追加其他城乡社区公共设施支出。</w:t>
      </w:r>
    </w:p>
    <w:p w14:paraId="4F9E94E6">
      <w:pPr>
        <w:keepNext w:val="0"/>
        <w:keepLines w:val="0"/>
        <w:widowControl/>
        <w:numPr>
          <w:ilvl w:val="0"/>
          <w:numId w:val="2"/>
        </w:numPr>
        <w:suppressLineNumbers w:val="0"/>
        <w:jc w:val="left"/>
        <w:rPr>
          <w:rFonts w:hint="eastAsia" w:ascii="仿宋_GB2312" w:hAnsi="仿宋"/>
          <w:color w:val="FF0000"/>
          <w:szCs w:val="32"/>
        </w:rPr>
      </w:pPr>
      <w:r>
        <w:rPr>
          <w:rFonts w:ascii="仿宋_GB2312" w:hAnsi="宋体" w:eastAsia="仿宋_GB2312" w:cs="仿宋_GB2312"/>
          <w:b/>
          <w:bCs/>
          <w:color w:val="000000"/>
          <w:kern w:val="0"/>
          <w:sz w:val="31"/>
          <w:szCs w:val="31"/>
          <w:lang w:val="en-US" w:eastAsia="zh-CN" w:bidi="ar"/>
        </w:rPr>
        <w:t>城乡社区支出（类）城乡社区公共设施（款）</w:t>
      </w:r>
      <w:r>
        <w:rPr>
          <w:rFonts w:hint="eastAsia" w:ascii="仿宋_GB2312" w:hAnsi="宋体" w:eastAsia="仿宋_GB2312" w:cs="仿宋_GB2312"/>
          <w:b/>
          <w:bCs/>
          <w:color w:val="000000"/>
          <w:kern w:val="0"/>
          <w:sz w:val="31"/>
          <w:szCs w:val="31"/>
          <w:lang w:val="en-US" w:eastAsia="zh-CN" w:bidi="ar"/>
        </w:rPr>
        <w:t>其他城乡社区支出（项）。</w:t>
      </w:r>
      <w:r>
        <w:rPr>
          <w:rFonts w:hint="eastAsia" w:ascii="仿宋_GB2312" w:hAnsi="仿宋" w:eastAsia="仿宋_GB2312" w:cs="Times New Roman"/>
          <w:color w:val="auto"/>
          <w:kern w:val="2"/>
          <w:sz w:val="32"/>
          <w:szCs w:val="32"/>
          <w:lang w:val="en-US" w:eastAsia="zh-CN" w:bidi="ar-SA"/>
        </w:rPr>
        <w:t>年初预算为</w:t>
      </w:r>
      <w:r>
        <w:rPr>
          <w:rFonts w:hint="eastAsia" w:ascii="仿宋_GB2312" w:hAnsi="仿宋" w:cs="Times New Roman"/>
          <w:color w:val="auto"/>
          <w:kern w:val="2"/>
          <w:sz w:val="32"/>
          <w:szCs w:val="32"/>
          <w:lang w:val="en-US" w:eastAsia="zh-CN" w:bidi="ar-SA"/>
        </w:rPr>
        <w:t>0</w:t>
      </w:r>
      <w:r>
        <w:rPr>
          <w:rFonts w:hint="eastAsia" w:ascii="仿宋_GB2312" w:hAnsi="仿宋" w:eastAsia="仿宋_GB2312" w:cs="Times New Roman"/>
          <w:color w:val="auto"/>
          <w:kern w:val="2"/>
          <w:sz w:val="32"/>
          <w:szCs w:val="32"/>
          <w:lang w:val="en-US" w:eastAsia="zh-CN" w:bidi="ar-SA"/>
        </w:rPr>
        <w:t>万元，支出决算为</w:t>
      </w:r>
      <w:r>
        <w:rPr>
          <w:rFonts w:hint="eastAsia" w:ascii="仿宋_GB2312" w:hAnsi="仿宋" w:cs="Times New Roman"/>
          <w:color w:val="auto"/>
          <w:kern w:val="2"/>
          <w:sz w:val="32"/>
          <w:szCs w:val="32"/>
          <w:lang w:val="en-US" w:eastAsia="zh-CN" w:bidi="ar-SA"/>
        </w:rPr>
        <w:t>23.01</w:t>
      </w:r>
      <w:r>
        <w:rPr>
          <w:rFonts w:hint="eastAsia" w:ascii="仿宋_GB2312" w:hAnsi="仿宋" w:eastAsia="仿宋_GB2312" w:cs="Times New Roman"/>
          <w:color w:val="auto"/>
          <w:kern w:val="2"/>
          <w:sz w:val="32"/>
          <w:szCs w:val="32"/>
          <w:lang w:val="en-US" w:eastAsia="zh-CN" w:bidi="ar-SA"/>
        </w:rPr>
        <w:t>万元，完成年初预算的</w:t>
      </w:r>
      <w:r>
        <w:rPr>
          <w:rFonts w:hint="eastAsia" w:ascii="仿宋_GB2312" w:hAnsi="仿宋" w:cs="Times New Roman"/>
          <w:color w:val="auto"/>
          <w:kern w:val="2"/>
          <w:sz w:val="32"/>
          <w:szCs w:val="32"/>
          <w:lang w:val="en-US" w:eastAsia="zh-CN" w:bidi="ar-SA"/>
        </w:rPr>
        <w:t>100</w:t>
      </w:r>
      <w:r>
        <w:rPr>
          <w:rFonts w:hint="eastAsia" w:ascii="仿宋_GB2312" w:hAnsi="仿宋" w:eastAsia="仿宋_GB2312" w:cs="Times New Roman"/>
          <w:color w:val="auto"/>
          <w:kern w:val="2"/>
          <w:sz w:val="32"/>
          <w:szCs w:val="32"/>
          <w:lang w:val="en-US" w:eastAsia="zh-CN" w:bidi="ar-SA"/>
        </w:rPr>
        <w:t>%，决算数大于预算数的主要原因是年中追加其他城乡支出</w:t>
      </w:r>
      <w:r>
        <w:rPr>
          <w:rFonts w:hint="eastAsia" w:ascii="仿宋_GB2312" w:hAnsi="仿宋" w:cs="Times New Roman"/>
          <w:color w:val="auto"/>
          <w:kern w:val="2"/>
          <w:sz w:val="32"/>
          <w:szCs w:val="32"/>
          <w:lang w:val="en-US" w:eastAsia="zh-CN" w:bidi="ar-SA"/>
        </w:rPr>
        <w:t>。</w:t>
      </w:r>
    </w:p>
    <w:p w14:paraId="1CF7AB4A">
      <w:pPr>
        <w:keepNext w:val="0"/>
        <w:keepLines w:val="0"/>
        <w:widowControl/>
        <w:numPr>
          <w:ilvl w:val="0"/>
          <w:numId w:val="0"/>
        </w:numPr>
        <w:suppressLineNumbers w:val="0"/>
        <w:jc w:val="left"/>
      </w:pPr>
      <w:r>
        <w:rPr>
          <w:rFonts w:hint="eastAsia" w:ascii="仿宋_GB2312" w:hAnsi="仿宋" w:cs="Times New Roman"/>
          <w:color w:val="auto"/>
          <w:kern w:val="2"/>
          <w:sz w:val="32"/>
          <w:szCs w:val="32"/>
          <w:lang w:val="en-US" w:eastAsia="zh-CN" w:bidi="ar-SA"/>
        </w:rPr>
        <w:t>11.</w:t>
      </w:r>
      <w:r>
        <w:rPr>
          <w:rFonts w:ascii="仿宋_GB2312" w:hAnsi="宋体" w:eastAsia="仿宋_GB2312" w:cs="仿宋_GB2312"/>
          <w:b/>
          <w:bCs/>
          <w:color w:val="000000"/>
          <w:kern w:val="0"/>
          <w:sz w:val="31"/>
          <w:szCs w:val="31"/>
          <w:lang w:val="en-US" w:eastAsia="zh-CN" w:bidi="ar"/>
        </w:rPr>
        <w:t>住房保障支出（类）住房改革支出（款）住房公积金（项）。</w:t>
      </w:r>
    </w:p>
    <w:p w14:paraId="4FF406BD">
      <w:pPr>
        <w:keepNext w:val="0"/>
        <w:keepLines w:val="0"/>
        <w:widowControl/>
        <w:numPr>
          <w:ilvl w:val="0"/>
          <w:numId w:val="0"/>
        </w:numPr>
        <w:suppressLineNumbers w:val="0"/>
        <w:jc w:val="left"/>
        <w:rPr>
          <w:rFonts w:hint="eastAsia"/>
        </w:rPr>
      </w:pPr>
      <w:r>
        <w:rPr>
          <w:rFonts w:hint="eastAsia" w:ascii="仿宋_GB2312" w:hAnsi="仿宋" w:eastAsia="仿宋_GB2312" w:cs="Times New Roman"/>
          <w:color w:val="auto"/>
          <w:kern w:val="2"/>
          <w:sz w:val="32"/>
          <w:szCs w:val="32"/>
          <w:lang w:val="en-US" w:eastAsia="zh-CN" w:bidi="ar-SA"/>
        </w:rPr>
        <w:t>年初预算为</w:t>
      </w:r>
      <w:r>
        <w:rPr>
          <w:rFonts w:hint="eastAsia" w:ascii="仿宋_GB2312" w:hAnsi="仿宋" w:cs="Times New Roman"/>
          <w:color w:val="auto"/>
          <w:kern w:val="2"/>
          <w:sz w:val="32"/>
          <w:szCs w:val="32"/>
          <w:lang w:val="en-US" w:eastAsia="zh-CN" w:bidi="ar-SA"/>
        </w:rPr>
        <w:t>436.9</w:t>
      </w:r>
      <w:r>
        <w:rPr>
          <w:rFonts w:hint="eastAsia" w:ascii="仿宋_GB2312" w:hAnsi="仿宋" w:eastAsia="仿宋_GB2312" w:cs="Times New Roman"/>
          <w:color w:val="auto"/>
          <w:kern w:val="2"/>
          <w:sz w:val="32"/>
          <w:szCs w:val="32"/>
          <w:lang w:val="en-US" w:eastAsia="zh-CN" w:bidi="ar-SA"/>
        </w:rPr>
        <w:t>万元，支出决算为</w:t>
      </w:r>
      <w:r>
        <w:rPr>
          <w:rFonts w:hint="eastAsia" w:ascii="仿宋_GB2312" w:hAnsi="仿宋" w:cs="Times New Roman"/>
          <w:color w:val="auto"/>
          <w:kern w:val="2"/>
          <w:sz w:val="32"/>
          <w:szCs w:val="32"/>
          <w:lang w:val="en-US" w:eastAsia="zh-CN" w:bidi="ar-SA"/>
        </w:rPr>
        <w:t>452.31</w:t>
      </w:r>
      <w:r>
        <w:rPr>
          <w:rFonts w:hint="eastAsia" w:ascii="仿宋_GB2312" w:hAnsi="仿宋" w:eastAsia="仿宋_GB2312" w:cs="Times New Roman"/>
          <w:color w:val="auto"/>
          <w:kern w:val="2"/>
          <w:sz w:val="32"/>
          <w:szCs w:val="32"/>
          <w:lang w:val="en-US" w:eastAsia="zh-CN" w:bidi="ar-SA"/>
        </w:rPr>
        <w:t>万元，完成年初预算的</w:t>
      </w:r>
      <w:r>
        <w:rPr>
          <w:rFonts w:hint="eastAsia" w:ascii="仿宋_GB2312" w:hAnsi="仿宋" w:cs="Times New Roman"/>
          <w:color w:val="auto"/>
          <w:kern w:val="2"/>
          <w:sz w:val="32"/>
          <w:szCs w:val="32"/>
          <w:lang w:val="en-US" w:eastAsia="zh-CN" w:bidi="ar-SA"/>
        </w:rPr>
        <w:t>103.53</w:t>
      </w:r>
      <w:r>
        <w:rPr>
          <w:rFonts w:hint="eastAsia" w:ascii="仿宋_GB2312" w:hAnsi="仿宋" w:eastAsia="仿宋_GB2312" w:cs="Times New Roman"/>
          <w:color w:val="auto"/>
          <w:kern w:val="2"/>
          <w:sz w:val="32"/>
          <w:szCs w:val="32"/>
          <w:lang w:val="en-US" w:eastAsia="zh-CN" w:bidi="ar-SA"/>
        </w:rPr>
        <w:t>%，决算数大于预算数的主要原因是</w:t>
      </w:r>
      <w:r>
        <w:rPr>
          <w:rFonts w:hint="eastAsia" w:ascii="仿宋_GB2312" w:hAnsi="仿宋"/>
          <w:color w:val="auto"/>
          <w:szCs w:val="32"/>
          <w:lang w:eastAsia="zh-CN"/>
        </w:rPr>
        <w:t>住房公积金缴费基数增加</w:t>
      </w:r>
      <w:r>
        <w:rPr>
          <w:rFonts w:hint="eastAsia" w:ascii="仿宋_GB2312" w:hAnsi="仿宋"/>
          <w:color w:val="auto"/>
          <w:szCs w:val="32"/>
        </w:rPr>
        <w:t>。</w:t>
      </w:r>
    </w:p>
    <w:p w14:paraId="2BEF225D">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5C212BD8">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7545.65</w:t>
      </w:r>
      <w:r>
        <w:rPr>
          <w:rFonts w:hint="eastAsia" w:ascii="仿宋_GB2312" w:hAnsi="仿宋"/>
          <w:color w:val="auto"/>
          <w:szCs w:val="32"/>
        </w:rPr>
        <w:t>万元，其中：人员经费</w:t>
      </w:r>
      <w:r>
        <w:rPr>
          <w:rFonts w:hint="eastAsia" w:ascii="仿宋_GB2312" w:hAnsi="仿宋"/>
          <w:color w:val="auto"/>
          <w:szCs w:val="32"/>
          <w:lang w:val="en-US" w:eastAsia="zh-CN"/>
        </w:rPr>
        <w:t>6561.30</w:t>
      </w:r>
      <w:r>
        <w:rPr>
          <w:rFonts w:hint="eastAsia" w:ascii="仿宋_GB2312" w:hAnsi="仿宋"/>
          <w:color w:val="auto"/>
          <w:szCs w:val="32"/>
        </w:rPr>
        <w:t>万元，主要包括:基本工资、津贴补贴、奖金、伙食补助费、绩效工资、机关事业单位基本养老保险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费、职业年金缴费、职工基本医疗保险缴费、其他社会保障缴费、住房公积金、其他工资福利支出、退休费、抚恤金、生活补助、</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984.35</w:t>
      </w:r>
      <w:r>
        <w:rPr>
          <w:rFonts w:hint="eastAsia" w:ascii="仿宋_GB2312" w:hAnsi="仿宋"/>
          <w:color w:val="auto"/>
          <w:szCs w:val="32"/>
        </w:rPr>
        <w:t>万元，主要包括：办公费、印刷费、水费、电费、邮电费、差旅费、维修（护）费、租赁费、培训费、公务接待费、专用材料费、被装购置费、劳务费、委托业务费、工会经费、公务用车运行维护费、其他交通费用、</w:t>
      </w:r>
      <w:r>
        <w:rPr>
          <w:rFonts w:hint="eastAsia" w:ascii="仿宋_GB2312" w:hAnsi="仿宋"/>
          <w:color w:val="auto"/>
          <w:szCs w:val="32"/>
          <w:lang w:eastAsia="zh-CN"/>
        </w:rPr>
        <w:t>其他商品和服务支出</w:t>
      </w:r>
      <w:r>
        <w:rPr>
          <w:rFonts w:hint="eastAsia" w:ascii="仿宋_GB2312" w:hAnsi="仿宋"/>
          <w:color w:val="auto"/>
          <w:szCs w:val="32"/>
        </w:rPr>
        <w:t>、办公设备购置、专用设备购置。</w:t>
      </w:r>
    </w:p>
    <w:p w14:paraId="68C8657B">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2310F357">
      <w:pPr>
        <w:ind w:firstLine="640" w:firstLineChars="200"/>
        <w:rPr>
          <w:rFonts w:hint="eastAsia" w:ascii="楷体_GB2312" w:hAnsi="仿宋" w:eastAsia="楷体_GB2312"/>
          <w:color w:val="C00000"/>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祁门县公安局没有政府性基金预算收入，也没有使用政府性基金预算安排的支出。</w:t>
      </w:r>
    </w:p>
    <w:p w14:paraId="7DD463CF">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02EA3878">
      <w:pPr>
        <w:ind w:firstLine="640" w:firstLineChars="200"/>
        <w:rPr>
          <w:rFonts w:hint="eastAsia" w:ascii="楷体_GB2312" w:hAnsi="仿宋" w:eastAsia="楷体_GB2312"/>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祁门县公安局没有使用国有资本经营预算财政拨款安排的支出。</w:t>
      </w:r>
    </w:p>
    <w:p w14:paraId="09D4E14D">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0894A2F0">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1BC7ED0D">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w:t>
      </w:r>
      <w:r>
        <w:rPr>
          <w:rFonts w:hint="eastAsia" w:ascii="仿宋_GB2312" w:hAnsi="仿宋"/>
          <w:color w:val="auto"/>
          <w:szCs w:val="32"/>
        </w:rPr>
        <w:t>机关运行经费支出</w:t>
      </w:r>
      <w:r>
        <w:rPr>
          <w:rFonts w:hint="eastAsia" w:ascii="仿宋_GB2312" w:hAnsi="仿宋"/>
          <w:color w:val="auto"/>
          <w:szCs w:val="32"/>
          <w:lang w:val="en-US" w:eastAsia="zh-CN"/>
        </w:rPr>
        <w:t>5375.66</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年增加</w:t>
      </w:r>
      <w:r>
        <w:rPr>
          <w:rFonts w:hint="eastAsia" w:ascii="仿宋_GB2312" w:hAnsi="仿宋"/>
          <w:color w:val="auto"/>
          <w:szCs w:val="32"/>
          <w:lang w:val="en-US" w:eastAsia="zh-CN"/>
        </w:rPr>
        <w:t>577.11</w:t>
      </w:r>
      <w:r>
        <w:rPr>
          <w:rFonts w:hint="eastAsia" w:ascii="仿宋_GB2312" w:hAnsi="仿宋"/>
          <w:color w:val="auto"/>
          <w:szCs w:val="32"/>
        </w:rPr>
        <w:t>万元，增长</w:t>
      </w:r>
      <w:r>
        <w:rPr>
          <w:rFonts w:hint="eastAsia" w:ascii="仿宋_GB2312" w:hAnsi="仿宋"/>
          <w:color w:val="auto"/>
          <w:szCs w:val="32"/>
          <w:lang w:val="en-US" w:eastAsia="zh-CN"/>
        </w:rPr>
        <w:t>12.03</w:t>
      </w:r>
      <w:r>
        <w:rPr>
          <w:rFonts w:hint="eastAsia" w:ascii="仿宋_GB2312" w:hAnsi="仿宋"/>
          <w:color w:val="auto"/>
          <w:szCs w:val="32"/>
        </w:rPr>
        <w:t>%，主要原因</w:t>
      </w:r>
      <w:r>
        <w:rPr>
          <w:rFonts w:hint="eastAsia" w:ascii="仿宋_GB2312" w:hAnsi="仿宋_GB2312" w:cs="仿宋_GB2312"/>
          <w:b w:val="0"/>
          <w:bCs/>
          <w:color w:val="auto"/>
          <w:sz w:val="32"/>
          <w:szCs w:val="32"/>
          <w:lang w:val="en-US" w:eastAsia="zh-CN"/>
        </w:rPr>
        <w:t>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1F0B4DE9">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25831470">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w:t>
      </w:r>
      <w:r>
        <w:rPr>
          <w:rFonts w:hint="eastAsia" w:ascii="仿宋_GB2312" w:hAnsi="仿宋"/>
          <w:color w:val="auto"/>
          <w:szCs w:val="32"/>
        </w:rPr>
        <w:t>政府采购支出总额</w:t>
      </w:r>
      <w:r>
        <w:rPr>
          <w:rFonts w:hint="eastAsia" w:ascii="仿宋_GB2312" w:hAnsi="仿宋"/>
          <w:color w:val="auto"/>
          <w:szCs w:val="32"/>
          <w:lang w:val="en-US" w:eastAsia="zh-CN"/>
        </w:rPr>
        <w:t>1.9</w:t>
      </w:r>
      <w:r>
        <w:rPr>
          <w:rFonts w:hint="eastAsia" w:ascii="仿宋_GB2312" w:hAnsi="仿宋"/>
          <w:color w:val="auto"/>
          <w:szCs w:val="32"/>
        </w:rPr>
        <w:t>万元，其中：政府采购货物支出</w:t>
      </w:r>
      <w:r>
        <w:rPr>
          <w:rFonts w:hint="eastAsia" w:ascii="仿宋_GB2312" w:hAnsi="仿宋"/>
          <w:color w:val="auto"/>
          <w:szCs w:val="32"/>
          <w:lang w:val="en-US" w:eastAsia="zh-CN"/>
        </w:rPr>
        <w:t>1.9</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1.9</w:t>
      </w:r>
      <w:r>
        <w:rPr>
          <w:rFonts w:hint="eastAsia" w:ascii="仿宋_GB2312" w:hAnsi="仿宋"/>
          <w:color w:val="auto"/>
          <w:szCs w:val="32"/>
        </w:rPr>
        <w:t>万元，占政府采购支出总额的</w:t>
      </w:r>
      <w:r>
        <w:rPr>
          <w:rFonts w:hint="eastAsia" w:ascii="仿宋_GB2312" w:hAnsi="仿宋"/>
          <w:color w:val="auto"/>
          <w:szCs w:val="32"/>
          <w:lang w:val="en-US" w:eastAsia="zh-CN"/>
        </w:rPr>
        <w:t>100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100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w:t>
      </w:r>
      <w:r>
        <w:rPr>
          <w:rFonts w:hint="eastAsia" w:ascii="仿宋_GB2312" w:hAnsi="仿宋"/>
          <w:color w:val="auto"/>
          <w:szCs w:val="32"/>
        </w:rPr>
        <w:t>%。</w:t>
      </w:r>
    </w:p>
    <w:p w14:paraId="2581D675">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07150896">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祁门县公安局</w:t>
      </w:r>
      <w:r>
        <w:rPr>
          <w:rFonts w:hint="eastAsia" w:ascii="仿宋_GB2312" w:hAnsi="仿宋"/>
          <w:color w:val="auto"/>
          <w:szCs w:val="32"/>
        </w:rPr>
        <w:t>共有车辆</w:t>
      </w:r>
      <w:r>
        <w:rPr>
          <w:rFonts w:hint="eastAsia" w:ascii="仿宋_GB2312" w:hAnsi="仿宋"/>
          <w:color w:val="auto"/>
          <w:szCs w:val="32"/>
          <w:lang w:val="en-US" w:eastAsia="zh-CN"/>
        </w:rPr>
        <w:t>67</w:t>
      </w:r>
      <w:r>
        <w:rPr>
          <w:rFonts w:hint="eastAsia" w:ascii="仿宋_GB2312" w:hAnsi="仿宋"/>
          <w:color w:val="auto"/>
          <w:szCs w:val="32"/>
        </w:rPr>
        <w:t>辆，其中：</w:t>
      </w:r>
      <w:r>
        <w:rPr>
          <w:rFonts w:hint="eastAsia" w:ascii="仿宋_GB2312" w:hAnsi="仿宋"/>
          <w:color w:val="auto"/>
          <w:szCs w:val="32"/>
          <w:lang w:eastAsia="zh-CN"/>
        </w:rPr>
        <w:t>执法执勤用车</w:t>
      </w:r>
      <w:r>
        <w:rPr>
          <w:rFonts w:hint="eastAsia" w:ascii="仿宋_GB2312" w:hAnsi="仿宋"/>
          <w:color w:val="auto"/>
          <w:szCs w:val="32"/>
          <w:lang w:val="en-US" w:eastAsia="zh-CN"/>
        </w:rPr>
        <w:t>65</w:t>
      </w:r>
      <w:r>
        <w:rPr>
          <w:rFonts w:hint="eastAsia" w:ascii="仿宋_GB2312" w:hAnsi="仿宋"/>
          <w:color w:val="auto"/>
          <w:szCs w:val="32"/>
        </w:rPr>
        <w:t>辆</w:t>
      </w:r>
      <w:r>
        <w:rPr>
          <w:rFonts w:hint="eastAsia" w:ascii="仿宋_GB2312" w:hAnsi="仿宋"/>
          <w:color w:val="auto"/>
          <w:szCs w:val="32"/>
          <w:lang w:val="en-US" w:eastAsia="zh-CN"/>
        </w:rPr>
        <w:t>、</w:t>
      </w:r>
      <w:r>
        <w:rPr>
          <w:rFonts w:hint="eastAsia" w:ascii="仿宋_GB2312" w:hAnsi="仿宋"/>
          <w:color w:val="auto"/>
          <w:szCs w:val="32"/>
        </w:rPr>
        <w:t>特种专业技术用车</w:t>
      </w:r>
      <w:r>
        <w:rPr>
          <w:rFonts w:hint="eastAsia" w:ascii="仿宋_GB2312" w:hAnsi="仿宋"/>
          <w:color w:val="auto"/>
          <w:szCs w:val="32"/>
          <w:lang w:val="en-US" w:eastAsia="zh-CN"/>
        </w:rPr>
        <w:t>2</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3</w:t>
      </w:r>
      <w:r>
        <w:rPr>
          <w:rFonts w:hint="eastAsia" w:ascii="仿宋_GB2312" w:hAnsi="仿宋"/>
          <w:color w:val="auto"/>
          <w:szCs w:val="32"/>
        </w:rPr>
        <w:t>台（套）。</w:t>
      </w:r>
    </w:p>
    <w:p w14:paraId="1DFB564D">
      <w:pPr>
        <w:numPr>
          <w:ilvl w:val="0"/>
          <w:numId w:val="3"/>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7C2E8D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17656F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_GB2312" w:cs="仿宋_GB2312"/>
          <w:bCs/>
          <w:color w:val="auto"/>
          <w:sz w:val="32"/>
          <w:szCs w:val="32"/>
          <w:lang w:eastAsia="zh-CN"/>
        </w:rPr>
        <w:t>项目设立符合单位职责和相关管理规定，绩效目标合理，各项目较好完成了目标任务，产生了较好的社会效益，达到了预期绩效目标。</w:t>
      </w:r>
    </w:p>
    <w:p w14:paraId="6EDC8D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Cs/>
          <w:color w:val="auto"/>
          <w:sz w:val="32"/>
          <w:szCs w:val="32"/>
          <w:lang w:eastAsia="zh-CN"/>
        </w:rPr>
      </w:pPr>
      <w:r>
        <w:rPr>
          <w:rFonts w:hint="eastAsia" w:ascii="仿宋_GB2312" w:hAnsi="仿宋_GB2312" w:eastAsia="仿宋_GB2312" w:cs="仿宋_GB2312"/>
          <w:bCs/>
          <w:color w:val="auto"/>
          <w:sz w:val="32"/>
          <w:szCs w:val="32"/>
        </w:rPr>
        <w:t>组织对“</w:t>
      </w:r>
      <w:r>
        <w:rPr>
          <w:rFonts w:hint="eastAsia" w:ascii="仿宋_GB2312" w:hAnsi="仿宋_GB2312" w:cs="仿宋_GB2312"/>
          <w:bCs/>
          <w:color w:val="auto"/>
          <w:sz w:val="32"/>
          <w:szCs w:val="32"/>
          <w:lang w:eastAsia="zh-CN"/>
        </w:rPr>
        <w:t>雪亮工程</w:t>
      </w:r>
      <w:r>
        <w:rPr>
          <w:rFonts w:hint="eastAsia" w:ascii="仿宋_GB2312" w:hAnsi="仿宋_GB2312" w:eastAsia="仿宋_GB2312" w:cs="仿宋_GB2312"/>
          <w:bCs/>
          <w:color w:val="auto"/>
          <w:sz w:val="32"/>
          <w:szCs w:val="32"/>
        </w:rPr>
        <w:t>”、“</w:t>
      </w:r>
      <w:r>
        <w:rPr>
          <w:rFonts w:hint="eastAsia" w:ascii="仿宋_GB2312" w:hAnsi="仿宋_GB2312" w:cs="仿宋_GB2312"/>
          <w:bCs/>
          <w:color w:val="auto"/>
          <w:sz w:val="32"/>
          <w:szCs w:val="32"/>
          <w:lang w:eastAsia="zh-CN"/>
        </w:rPr>
        <w:t>事故鉴定费</w:t>
      </w:r>
      <w:r>
        <w:rPr>
          <w:rFonts w:hint="eastAsia" w:ascii="仿宋_GB2312" w:hAnsi="仿宋_GB2312" w:eastAsia="仿宋_GB2312" w:cs="仿宋_GB2312"/>
          <w:bCs/>
          <w:color w:val="auto"/>
          <w:sz w:val="32"/>
          <w:szCs w:val="32"/>
        </w:rPr>
        <w:t>”等</w:t>
      </w:r>
      <w:r>
        <w:rPr>
          <w:rFonts w:hint="eastAsia" w:ascii="仿宋_GB2312" w:hAnsi="仿宋_GB2312" w:cs="仿宋_GB2312"/>
          <w:bCs/>
          <w:color w:val="auto"/>
          <w:sz w:val="32"/>
          <w:szCs w:val="32"/>
          <w:lang w:val="en-US" w:eastAsia="zh-CN"/>
        </w:rPr>
        <w:t>15</w:t>
      </w:r>
      <w:r>
        <w:rPr>
          <w:rFonts w:hint="eastAsia" w:ascii="仿宋_GB2312" w:hAnsi="仿宋_GB2312" w:eastAsia="仿宋_GB2312" w:cs="仿宋_GB2312"/>
          <w:bCs/>
          <w:color w:val="auto"/>
          <w:sz w:val="32"/>
          <w:szCs w:val="32"/>
        </w:rPr>
        <w:t>个项目开展了部门评价，共涉及资金</w:t>
      </w:r>
      <w:r>
        <w:rPr>
          <w:rFonts w:hint="eastAsia" w:ascii="仿宋_GB2312" w:hAnsi="仿宋_GB2312" w:cs="仿宋_GB2312"/>
          <w:bCs/>
          <w:color w:val="auto"/>
          <w:sz w:val="32"/>
          <w:szCs w:val="32"/>
          <w:lang w:val="en-US" w:eastAsia="zh-CN"/>
        </w:rPr>
        <w:t>2333.76</w:t>
      </w:r>
      <w:r>
        <w:rPr>
          <w:rFonts w:hint="eastAsia" w:ascii="仿宋_GB2312" w:hAnsi="仿宋_GB2312" w:eastAsia="仿宋_GB2312" w:cs="仿宋_GB2312"/>
          <w:bCs/>
          <w:color w:val="auto"/>
          <w:sz w:val="32"/>
          <w:szCs w:val="32"/>
        </w:rPr>
        <w:t>万元。从评价情况看，</w:t>
      </w:r>
      <w:r>
        <w:rPr>
          <w:rFonts w:hint="eastAsia" w:ascii="仿宋_GB2312" w:hAnsi="仿宋_GB2312" w:cs="仿宋_GB2312"/>
          <w:bCs/>
          <w:color w:val="auto"/>
          <w:sz w:val="32"/>
          <w:szCs w:val="32"/>
          <w:lang w:eastAsia="zh-CN"/>
        </w:rPr>
        <w:t>项目设立符合单位职责和相关管理规定，绩效目标合理，各项目较好完成了目标任务，产生了较好的社会效益，达到了预期绩效目标。</w:t>
      </w:r>
    </w:p>
    <w:p w14:paraId="3F8811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楷体" w:hAnsi="楷体" w:eastAsia="楷体" w:cs="楷体"/>
          <w:bCs/>
          <w:color w:val="auto"/>
          <w:sz w:val="32"/>
          <w:szCs w:val="32"/>
          <w:lang w:val="en-US" w:eastAsia="zh-CN"/>
        </w:rPr>
        <w:t>根据部门评价工作安排，2023年，我部门未组织开展所属单位整体支出绩效评价”</w:t>
      </w:r>
    </w:p>
    <w:p w14:paraId="437FE5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14:paraId="22DBB4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我局在202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w:t>
      </w:r>
      <w:r>
        <w:rPr>
          <w:rFonts w:hint="eastAsia" w:ascii="仿宋_GB2312" w:hAnsi="仿宋_GB2312" w:cs="仿宋_GB2312"/>
          <w:bCs/>
          <w:color w:val="auto"/>
          <w:sz w:val="32"/>
          <w:szCs w:val="32"/>
          <w:lang w:eastAsia="zh-CN"/>
        </w:rPr>
        <w:t>雪亮工程</w:t>
      </w:r>
      <w:r>
        <w:rPr>
          <w:rFonts w:hint="eastAsia" w:ascii="仿宋_GB2312" w:hAnsi="仿宋_GB2312" w:eastAsia="仿宋_GB2312" w:cs="仿宋_GB2312"/>
          <w:bCs/>
          <w:color w:val="auto"/>
          <w:sz w:val="32"/>
          <w:szCs w:val="32"/>
          <w:lang w:eastAsia="zh-CN"/>
        </w:rPr>
        <w:t>”项目绩效自评综述和所有项目支出绩效自评表（涉密项目除外）。</w:t>
      </w:r>
    </w:p>
    <w:p w14:paraId="41D162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r>
        <w:rPr>
          <w:rFonts w:hint="eastAsia" w:ascii="仿宋_GB2312" w:hAnsi="仿宋_GB2312" w:cs="仿宋_GB2312"/>
          <w:bCs/>
          <w:color w:val="auto"/>
          <w:sz w:val="32"/>
          <w:szCs w:val="32"/>
          <w:lang w:eastAsia="zh-CN"/>
        </w:rPr>
        <w:t>雪亮工程</w:t>
      </w:r>
      <w:r>
        <w:rPr>
          <w:rFonts w:hint="eastAsia" w:ascii="仿宋_GB2312" w:hAnsi="仿宋_GB2312" w:eastAsia="仿宋_GB2312" w:cs="仿宋_GB2312"/>
          <w:bCs/>
          <w:color w:val="auto"/>
          <w:sz w:val="32"/>
          <w:szCs w:val="32"/>
          <w:lang w:eastAsia="zh-CN"/>
        </w:rPr>
        <w:t>项目绩效自评综述：根据年初设定的绩效目标，项目绩效自评得分为</w:t>
      </w:r>
      <w:r>
        <w:rPr>
          <w:rFonts w:hint="eastAsia" w:ascii="仿宋_GB2312" w:hAnsi="仿宋_GB2312" w:cs="仿宋_GB2312"/>
          <w:bCs/>
          <w:color w:val="auto"/>
          <w:sz w:val="32"/>
          <w:szCs w:val="32"/>
          <w:lang w:val="en-US" w:eastAsia="zh-CN"/>
        </w:rPr>
        <w:t>9.94</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300</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298.24</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99.41</w:t>
      </w:r>
      <w:r>
        <w:rPr>
          <w:rFonts w:hint="eastAsia" w:ascii="仿宋_GB2312" w:hAnsi="仿宋_GB2312" w:eastAsia="仿宋_GB2312" w:cs="仿宋_GB2312"/>
          <w:bCs/>
          <w:color w:val="auto"/>
          <w:sz w:val="32"/>
          <w:szCs w:val="32"/>
          <w:lang w:eastAsia="zh-CN"/>
        </w:rPr>
        <w:t>%。项目绩效目标完成情况：</w:t>
      </w:r>
      <w:r>
        <w:rPr>
          <w:rFonts w:hint="eastAsia" w:ascii="仿宋_GB2312" w:hAnsi="仿宋_GB2312" w:eastAsia="仿宋_GB2312" w:cs="仿宋_GB2312"/>
          <w:color w:val="auto"/>
          <w:sz w:val="32"/>
          <w:szCs w:val="32"/>
          <w:lang w:eastAsia="zh-CN"/>
        </w:rPr>
        <w:t>在全县重点要害部位、治安复杂场所、交通繁华路口、城区（乡镇）出入口等地建设高清视频监控点，提升打击违法犯罪能力</w:t>
      </w:r>
      <w:r>
        <w:rPr>
          <w:rFonts w:hint="eastAsia" w:ascii="仿宋_GB2312" w:hAnsi="仿宋_GB2312" w:cs="仿宋_GB2312"/>
          <w:color w:val="auto"/>
          <w:sz w:val="32"/>
          <w:szCs w:val="32"/>
          <w:lang w:eastAsia="zh-CN"/>
        </w:rPr>
        <w:t>。</w:t>
      </w:r>
    </w:p>
    <w:p w14:paraId="03F26B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lang w:eastAsia="zh-CN"/>
        </w:rPr>
        <w:t>雪亮工程</w:t>
      </w:r>
      <w:r>
        <w:rPr>
          <w:rFonts w:hint="eastAsia" w:ascii="仿宋_GB2312" w:hAnsi="仿宋_GB2312" w:eastAsia="仿宋_GB2312" w:cs="仿宋_GB2312"/>
          <w:bCs/>
          <w:color w:val="auto"/>
          <w:sz w:val="32"/>
          <w:szCs w:val="32"/>
          <w:lang w:eastAsia="zh-CN"/>
        </w:rPr>
        <w:t>项目的《项目支出绩效自评表》。</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456"/>
        <w:gridCol w:w="456"/>
        <w:gridCol w:w="1149"/>
        <w:gridCol w:w="936"/>
        <w:gridCol w:w="1056"/>
        <w:gridCol w:w="1416"/>
        <w:gridCol w:w="579"/>
        <w:gridCol w:w="936"/>
        <w:gridCol w:w="696"/>
      </w:tblGrid>
      <w:tr w14:paraId="13F8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A8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DDC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雪亮工程</w:t>
            </w:r>
          </w:p>
        </w:tc>
      </w:tr>
      <w:tr w14:paraId="5717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D6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0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011-祁门县公安局</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3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5F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011001-祁门县公安局</w:t>
            </w:r>
          </w:p>
        </w:tc>
      </w:tr>
      <w:tr w14:paraId="71EE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306E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E620">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9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C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E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F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1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8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48A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FFB053">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8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38D3F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73880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2746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4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5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0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r>
      <w:tr w14:paraId="5D1B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F93D802">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4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A4AB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160B3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2488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9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ECE9">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EC70">
            <w:pPr>
              <w:jc w:val="center"/>
              <w:rPr>
                <w:rFonts w:hint="eastAsia" w:ascii="宋体" w:hAnsi="宋体" w:eastAsia="宋体" w:cs="宋体"/>
                <w:i w:val="0"/>
                <w:iCs w:val="0"/>
                <w:color w:val="000000"/>
                <w:sz w:val="24"/>
                <w:szCs w:val="24"/>
                <w:u w:val="none"/>
              </w:rPr>
            </w:pPr>
          </w:p>
        </w:tc>
      </w:tr>
      <w:tr w14:paraId="77C9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ABF649">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A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ED95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716D7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66A3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9F7F">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733C">
            <w:pPr>
              <w:jc w:val="center"/>
              <w:rPr>
                <w:rFonts w:hint="eastAsia" w:ascii="宋体" w:hAnsi="宋体" w:eastAsia="宋体" w:cs="宋体"/>
                <w:i w:val="0"/>
                <w:iCs w:val="0"/>
                <w:color w:val="000000"/>
                <w:sz w:val="24"/>
                <w:szCs w:val="24"/>
                <w:u w:val="none"/>
              </w:rPr>
            </w:pPr>
          </w:p>
        </w:tc>
      </w:tr>
      <w:tr w14:paraId="099D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04998A">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nil"/>
              <w:right w:val="single" w:color="000000" w:sz="4" w:space="0"/>
            </w:tcBorders>
            <w:shd w:val="clear" w:color="auto" w:fill="auto"/>
            <w:vAlign w:val="center"/>
          </w:tcPr>
          <w:p w14:paraId="68C53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2260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03F47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7C4A0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C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B01A">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DB74">
            <w:pPr>
              <w:jc w:val="center"/>
              <w:rPr>
                <w:rFonts w:hint="eastAsia" w:ascii="宋体" w:hAnsi="宋体" w:eastAsia="宋体" w:cs="宋体"/>
                <w:i w:val="0"/>
                <w:iCs w:val="0"/>
                <w:color w:val="000000"/>
                <w:sz w:val="24"/>
                <w:szCs w:val="24"/>
                <w:u w:val="none"/>
              </w:rPr>
            </w:pPr>
          </w:p>
        </w:tc>
      </w:tr>
      <w:tr w14:paraId="4D82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47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45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A3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EA5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2278F5">
            <w:pPr>
              <w:jc w:val="center"/>
              <w:rPr>
                <w:rFonts w:hint="eastAsia" w:ascii="宋体" w:hAnsi="宋体" w:eastAsia="宋体" w:cs="宋体"/>
                <w:i w:val="0"/>
                <w:iCs w:val="0"/>
                <w:color w:val="000000"/>
                <w:sz w:val="24"/>
                <w:szCs w:val="24"/>
                <w:u w:val="none"/>
              </w:rPr>
            </w:pPr>
          </w:p>
        </w:tc>
        <w:tc>
          <w:tcPr>
            <w:tcW w:w="28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DC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在全县重点要害部位、治安复杂场所、交通繁华路口、城区（乡镇）出入口等地建设高清视频监控点，提升打击违法犯罪能力。</w:t>
            </w:r>
          </w:p>
        </w:tc>
        <w:tc>
          <w:tcPr>
            <w:tcW w:w="19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24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完成全年雪亮工程指标值，达到预期效果。</w:t>
            </w:r>
          </w:p>
        </w:tc>
      </w:tr>
      <w:tr w14:paraId="4748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46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F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5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3D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9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D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9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4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3AD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328E7">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EC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4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2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A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≤3010000元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5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2982423.64元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4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8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0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67B8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795F7">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64DC">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060D2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6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完成质量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1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D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F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16D3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B7995">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630E">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7590B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E5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项目时效</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9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2023年按照合同约定支出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E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0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F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F3C3">
            <w:pPr>
              <w:jc w:val="center"/>
              <w:rPr>
                <w:rFonts w:hint="eastAsia" w:ascii="宋体" w:hAnsi="宋体" w:eastAsia="宋体" w:cs="宋体"/>
                <w:i w:val="0"/>
                <w:iCs w:val="0"/>
                <w:color w:val="000000"/>
                <w:sz w:val="24"/>
                <w:szCs w:val="24"/>
                <w:u w:val="none"/>
              </w:rPr>
            </w:pPr>
          </w:p>
        </w:tc>
      </w:tr>
      <w:tr w14:paraId="76A8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6305B1">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9881">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3A825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0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D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≤3010000元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A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298242.64元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F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A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F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18C0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C6F28B">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4F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4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B1B7">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891B">
            <w:pPr>
              <w:jc w:val="center"/>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B831">
            <w:pPr>
              <w:jc w:val="cente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7EE7">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7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2744">
            <w:pPr>
              <w:jc w:val="center"/>
              <w:rPr>
                <w:rFonts w:hint="eastAsia" w:ascii="宋体" w:hAnsi="宋体" w:eastAsia="宋体" w:cs="宋体"/>
                <w:i w:val="0"/>
                <w:iCs w:val="0"/>
                <w:color w:val="000000"/>
                <w:sz w:val="24"/>
                <w:szCs w:val="24"/>
                <w:u w:val="none"/>
              </w:rPr>
            </w:pPr>
          </w:p>
        </w:tc>
      </w:tr>
      <w:tr w14:paraId="4B6A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76B0B">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2B75">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0DC39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6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加强社会治安管理，打击和预防犯罪</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A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4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B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0550">
            <w:pPr>
              <w:jc w:val="center"/>
              <w:rPr>
                <w:rFonts w:hint="eastAsia" w:ascii="宋体" w:hAnsi="宋体" w:eastAsia="宋体" w:cs="宋体"/>
                <w:i w:val="0"/>
                <w:iCs w:val="0"/>
                <w:color w:val="000000"/>
                <w:sz w:val="24"/>
                <w:szCs w:val="24"/>
                <w:u w:val="none"/>
              </w:rPr>
            </w:pPr>
          </w:p>
        </w:tc>
      </w:tr>
      <w:tr w14:paraId="15F7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FB574">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FCD3">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23186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2FDD">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3B19">
            <w:pPr>
              <w:jc w:val="center"/>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21A3">
            <w:pPr>
              <w:jc w:val="cente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FC74">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A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B3FC">
            <w:pPr>
              <w:jc w:val="center"/>
              <w:rPr>
                <w:rFonts w:hint="eastAsia" w:ascii="宋体" w:hAnsi="宋体" w:eastAsia="宋体" w:cs="宋体"/>
                <w:i w:val="0"/>
                <w:iCs w:val="0"/>
                <w:color w:val="000000"/>
                <w:sz w:val="24"/>
                <w:szCs w:val="24"/>
                <w:u w:val="none"/>
              </w:rPr>
            </w:pPr>
          </w:p>
        </w:tc>
      </w:tr>
      <w:tr w14:paraId="3A80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C69E0F">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F264">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61886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5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1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通过雪亮工程的建设使用，提升案件侦破能力</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1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C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5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094F">
            <w:pPr>
              <w:jc w:val="center"/>
              <w:rPr>
                <w:rFonts w:hint="eastAsia" w:ascii="宋体" w:hAnsi="宋体" w:eastAsia="宋体" w:cs="宋体"/>
                <w:i w:val="0"/>
                <w:iCs w:val="0"/>
                <w:color w:val="000000"/>
                <w:sz w:val="24"/>
                <w:szCs w:val="24"/>
                <w:u w:val="none"/>
              </w:rPr>
            </w:pPr>
          </w:p>
        </w:tc>
      </w:tr>
      <w:tr w14:paraId="748D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52C1E9">
            <w:pPr>
              <w:jc w:val="center"/>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D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C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0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4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3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E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635">
            <w:pPr>
              <w:jc w:val="center"/>
              <w:rPr>
                <w:rFonts w:hint="eastAsia" w:ascii="宋体" w:hAnsi="宋体" w:eastAsia="宋体" w:cs="宋体"/>
                <w:i w:val="0"/>
                <w:iCs w:val="0"/>
                <w:color w:val="000000"/>
                <w:sz w:val="24"/>
                <w:szCs w:val="24"/>
                <w:u w:val="none"/>
              </w:rPr>
            </w:pPr>
          </w:p>
        </w:tc>
      </w:tr>
      <w:tr w14:paraId="0C4F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7A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2B8F">
            <w:pPr>
              <w:jc w:val="center"/>
              <w:rPr>
                <w:rFonts w:hint="eastAsia" w:ascii="宋体" w:hAnsi="宋体" w:eastAsia="宋体" w:cs="宋体"/>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3A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29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95.94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30BD">
            <w:pPr>
              <w:jc w:val="center"/>
              <w:rPr>
                <w:rFonts w:hint="eastAsia" w:ascii="宋体" w:hAnsi="宋体" w:eastAsia="宋体" w:cs="宋体"/>
                <w:i w:val="0"/>
                <w:iCs w:val="0"/>
                <w:color w:val="000000"/>
                <w:sz w:val="24"/>
                <w:szCs w:val="24"/>
                <w:u w:val="none"/>
              </w:rPr>
            </w:pPr>
          </w:p>
        </w:tc>
      </w:tr>
    </w:tbl>
    <w:p w14:paraId="3BE3CF51">
      <w:pPr>
        <w:pStyle w:val="2"/>
        <w:rPr>
          <w:rFonts w:hint="eastAsia"/>
          <w:lang w:eastAsia="zh-CN"/>
        </w:rPr>
      </w:pPr>
    </w:p>
    <w:p w14:paraId="195DFA98">
      <w:pPr>
        <w:pStyle w:val="2"/>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 xml:space="preserve">    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“附件1：2023年度项目支出绩效自评表及部门评价报告”</w:t>
      </w:r>
    </w:p>
    <w:p w14:paraId="7D1833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14:paraId="44AA6477">
      <w:pPr>
        <w:ind w:left="15" w:leftChars="0" w:firstLine="611" w:firstLineChars="191"/>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宋体"/>
          <w:color w:val="auto"/>
          <w:kern w:val="2"/>
          <w:sz w:val="32"/>
          <w:szCs w:val="32"/>
          <w:lang w:val="en-US" w:eastAsia="zh-CN" w:bidi="ar-SA"/>
        </w:rPr>
        <w:t>2023年度</w:t>
      </w:r>
      <w:r>
        <w:rPr>
          <w:rFonts w:hint="eastAsia" w:ascii="仿宋_GB2312" w:cs="宋体"/>
          <w:color w:val="auto"/>
          <w:kern w:val="2"/>
          <w:sz w:val="32"/>
          <w:szCs w:val="32"/>
          <w:lang w:val="en-US" w:eastAsia="zh-CN" w:bidi="ar-SA"/>
        </w:rPr>
        <w:t>部门绩效监控</w:t>
      </w:r>
      <w:r>
        <w:rPr>
          <w:rFonts w:hint="eastAsia" w:ascii="仿宋_GB2312" w:hAnsi="Times New Roman" w:eastAsia="仿宋_GB2312" w:cs="宋体"/>
          <w:color w:val="auto"/>
          <w:kern w:val="2"/>
          <w:sz w:val="32"/>
          <w:szCs w:val="32"/>
          <w:lang w:val="en-US" w:eastAsia="zh-CN" w:bidi="ar-SA"/>
        </w:rPr>
        <w:t>报告</w:t>
      </w:r>
      <w:r>
        <w:rPr>
          <w:rFonts w:hint="eastAsia" w:ascii="仿宋_GB2312" w:hAnsi="仿宋_GB2312" w:eastAsia="仿宋_GB2312" w:cs="仿宋_GB2312"/>
          <w:color w:val="auto"/>
          <w:sz w:val="32"/>
          <w:szCs w:val="32"/>
          <w:lang w:val="en-US" w:eastAsia="zh-CN"/>
        </w:rPr>
        <w:t>》</w:t>
      </w:r>
    </w:p>
    <w:p w14:paraId="048783F8">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09F6BE64">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0EF44160">
      <w:pPr>
        <w:adjustRightInd w:val="0"/>
        <w:snapToGrid w:val="0"/>
        <w:spacing w:line="600" w:lineRule="exact"/>
        <w:rPr>
          <w:rFonts w:hint="eastAsia" w:ascii="仿宋_GB2312" w:hAnsi="仿宋"/>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3CDCBD4B">
      <w:pPr>
        <w:adjustRightInd w:val="0"/>
        <w:snapToGrid w:val="0"/>
        <w:spacing w:line="600" w:lineRule="exact"/>
        <w:rPr>
          <w:rFonts w:ascii="仿宋_GB2312" w:hAnsi="黑体"/>
          <w:b/>
          <w:bCs/>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3622A8B1">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74E95046">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58E98036">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272E8EEC">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72E0E26E">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659C9302">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13A54B4D">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4D739DC7">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183A6ADF">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7121E468">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0EC39D95">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1A69E854">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14:paraId="7F7A512E">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lang w:val="en-US" w:eastAsia="zh-CN" w:bidi="ar-SA"/>
        </w:rPr>
        <w:t>2.2023年度</w:t>
      </w:r>
      <w:r>
        <w:rPr>
          <w:rFonts w:hint="eastAsia" w:ascii="仿宋_GB2312" w:cs="宋体"/>
          <w:color w:val="auto"/>
          <w:kern w:val="2"/>
          <w:sz w:val="32"/>
          <w:szCs w:val="32"/>
          <w:lang w:val="en-US" w:eastAsia="zh-CN" w:bidi="ar-SA"/>
        </w:rPr>
        <w:t>部门绩效监控</w:t>
      </w:r>
      <w:r>
        <w:rPr>
          <w:rFonts w:hint="eastAsia" w:ascii="仿宋_GB2312" w:hAnsi="Times New Roman" w:eastAsia="仿宋_GB2312" w:cs="宋体"/>
          <w:color w:val="auto"/>
          <w:kern w:val="2"/>
          <w:sz w:val="32"/>
          <w:szCs w:val="32"/>
          <w:lang w:val="en-US" w:eastAsia="zh-CN" w:bidi="ar-SA"/>
        </w:rPr>
        <w:t>报告</w:t>
      </w:r>
    </w:p>
    <w:p w14:paraId="3A7C99A9">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p w14:paraId="349AEC44">
      <w:pPr>
        <w:jc w:val="both"/>
        <w:rPr>
          <w:rFonts w:hint="eastAsia" w:ascii="仿宋" w:hAnsi="仿宋" w:eastAsia="仿宋" w:cs="仿宋"/>
          <w:b w:val="0"/>
          <w:bCs/>
          <w:color w:val="auto"/>
          <w:sz w:val="32"/>
          <w:szCs w:val="32"/>
          <w:lang w:eastAsia="zh-CN"/>
        </w:rPr>
      </w:pPr>
    </w:p>
    <w:p w14:paraId="224CB01F">
      <w:pPr>
        <w:jc w:val="both"/>
        <w:rPr>
          <w:rFonts w:hint="eastAsia" w:ascii="仿宋" w:hAnsi="仿宋" w:eastAsia="仿宋" w:cs="仿宋"/>
          <w:b w:val="0"/>
          <w:bCs/>
          <w:color w:val="auto"/>
          <w:sz w:val="32"/>
          <w:szCs w:val="32"/>
          <w:lang w:eastAsia="zh-CN"/>
        </w:rPr>
      </w:pPr>
    </w:p>
    <w:p w14:paraId="5CA97E5F">
      <w:pPr>
        <w:pStyle w:val="2"/>
        <w:jc w:val="both"/>
        <w:rPr>
          <w:rFonts w:hint="eastAsia"/>
          <w:lang w:eastAsia="zh-CN"/>
        </w:rPr>
      </w:pPr>
    </w:p>
    <w:p w14:paraId="36A5908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6DFE5"/>
    <w:multiLevelType w:val="singleLevel"/>
    <w:tmpl w:val="C7C6DFE5"/>
    <w:lvl w:ilvl="0" w:tentative="0">
      <w:start w:val="6"/>
      <w:numFmt w:val="decimal"/>
      <w:suff w:val="nothing"/>
      <w:lvlText w:val="%1．"/>
      <w:lvlJc w:val="left"/>
    </w:lvl>
  </w:abstractNum>
  <w:abstractNum w:abstractNumId="1">
    <w:nsid w:val="64CB71D1"/>
    <w:multiLevelType w:val="singleLevel"/>
    <w:tmpl w:val="64CB71D1"/>
    <w:lvl w:ilvl="0" w:tentative="0">
      <w:start w:val="4"/>
      <w:numFmt w:val="chineseCounting"/>
      <w:suff w:val="nothing"/>
      <w:lvlText w:val="（%1）"/>
      <w:lvlJc w:val="left"/>
    </w:lvl>
  </w:abstractNum>
  <w:abstractNum w:abstractNumId="2">
    <w:nsid w:val="7A97EE16"/>
    <w:multiLevelType w:val="singleLevel"/>
    <w:tmpl w:val="7A97EE16"/>
    <w:lvl w:ilvl="0" w:tentative="0">
      <w:start w:val="10"/>
      <w:numFmt w:val="decimal"/>
      <w:suff w:val="nothing"/>
      <w:lvlText w:val="%1．"/>
      <w:lvlJc w:val="left"/>
      <w:rPr>
        <w:rFonts w:hint="default"/>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jMyZGZmZTVlNTY1MmJlNjQ4M2E5YzBjMGI1M2QifQ=="/>
    <w:docVar w:name="KSO_WPS_MARK_KEY" w:val="97501fef-695c-4737-b92f-b5047e9a5906"/>
  </w:docVars>
  <w:rsids>
    <w:rsidRoot w:val="13C55AB0"/>
    <w:rsid w:val="01735F64"/>
    <w:rsid w:val="02FF0BB9"/>
    <w:rsid w:val="0CC22A5D"/>
    <w:rsid w:val="0E5071DE"/>
    <w:rsid w:val="1240431F"/>
    <w:rsid w:val="135A4F27"/>
    <w:rsid w:val="13C55AB0"/>
    <w:rsid w:val="16EA49EA"/>
    <w:rsid w:val="19745C69"/>
    <w:rsid w:val="1A4A21DA"/>
    <w:rsid w:val="1B8907E4"/>
    <w:rsid w:val="1D4014A3"/>
    <w:rsid w:val="1DEC6F54"/>
    <w:rsid w:val="1FF64856"/>
    <w:rsid w:val="250078B9"/>
    <w:rsid w:val="25A02DA2"/>
    <w:rsid w:val="27777BF3"/>
    <w:rsid w:val="2C8F79A7"/>
    <w:rsid w:val="32850889"/>
    <w:rsid w:val="33403418"/>
    <w:rsid w:val="371669D8"/>
    <w:rsid w:val="37D03331"/>
    <w:rsid w:val="392E423B"/>
    <w:rsid w:val="3D025D87"/>
    <w:rsid w:val="3E0E4BB3"/>
    <w:rsid w:val="44010662"/>
    <w:rsid w:val="441A0947"/>
    <w:rsid w:val="4641776D"/>
    <w:rsid w:val="4D383F40"/>
    <w:rsid w:val="520611E0"/>
    <w:rsid w:val="531D23A3"/>
    <w:rsid w:val="55674E7D"/>
    <w:rsid w:val="5A871414"/>
    <w:rsid w:val="62A274F4"/>
    <w:rsid w:val="68F043A2"/>
    <w:rsid w:val="68F7022A"/>
    <w:rsid w:val="6C085383"/>
    <w:rsid w:val="72197F4B"/>
    <w:rsid w:val="74C02089"/>
    <w:rsid w:val="750651A0"/>
    <w:rsid w:val="75536784"/>
    <w:rsid w:val="7906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1915</Words>
  <Characters>2049</Characters>
  <Lines>0</Lines>
  <Paragraphs>0</Paragraphs>
  <TotalTime>9</TotalTime>
  <ScaleCrop>false</ScaleCrop>
  <LinksUpToDate>false</LinksUpToDate>
  <CharactersWithSpaces>2070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WPS_1335904789</cp:lastModifiedBy>
  <dcterms:modified xsi:type="dcterms:W3CDTF">2024-11-19T08:47:44Z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A60788EBF36744F7B430C182DC1E4AE5_13</vt:lpwstr>
  </property>
</Properties>
</file>