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olor w:val="000000"/>
          <w:sz w:val="44"/>
          <w:szCs w:val="44"/>
          <w:lang w:val="en-US" w:eastAsia="zh-CN"/>
        </w:rPr>
      </w:pPr>
      <w:bookmarkStart w:id="0" w:name="_GoBack"/>
      <w:bookmarkEnd w:id="0"/>
      <w:r>
        <w:rPr>
          <w:rFonts w:hint="eastAsia" w:ascii="方正小标宋简体" w:eastAsia="方正小标宋简体"/>
          <w:color w:val="000000"/>
          <w:sz w:val="44"/>
          <w:szCs w:val="44"/>
        </w:rPr>
        <w:t>祁门县乡镇权责清单目录</w:t>
      </w:r>
      <w:r>
        <w:rPr>
          <w:rFonts w:hint="eastAsia" w:ascii="方正小标宋简体" w:eastAsia="方正小标宋简体"/>
          <w:color w:val="000000"/>
          <w:sz w:val="44"/>
          <w:szCs w:val="44"/>
          <w:lang w:val="en-US" w:eastAsia="zh-CN"/>
        </w:rPr>
        <w:t>(2021年本）</w:t>
      </w:r>
    </w:p>
    <w:p>
      <w:pPr>
        <w:jc w:val="center"/>
        <w:rPr>
          <w:rFonts w:hint="eastAsia" w:ascii="方正小标宋简体" w:eastAsia="方正小标宋简体"/>
          <w:color w:val="000000"/>
          <w:sz w:val="44"/>
          <w:szCs w:val="44"/>
          <w:lang w:val="en-US" w:eastAsia="zh-CN"/>
        </w:rPr>
      </w:pPr>
    </w:p>
    <w:tbl>
      <w:tblPr>
        <w:tblStyle w:val="3"/>
        <w:tblW w:w="97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7589"/>
        <w:gridCol w:w="14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710" w:type="dxa"/>
            <w:noWrap w:val="0"/>
            <w:vAlign w:val="center"/>
          </w:tcPr>
          <w:p>
            <w:pPr>
              <w:widowControl/>
              <w:jc w:val="center"/>
              <w:rPr>
                <w:rFonts w:ascii="黑体" w:hAnsi="黑体" w:eastAsia="黑体"/>
                <w:b/>
                <w:bCs/>
                <w:color w:val="000000"/>
                <w:kern w:val="0"/>
                <w:sz w:val="24"/>
                <w:szCs w:val="24"/>
              </w:rPr>
            </w:pPr>
            <w:r>
              <w:rPr>
                <w:rFonts w:ascii="黑体" w:hAnsi="黑体" w:eastAsia="黑体"/>
                <w:b/>
                <w:bCs/>
                <w:color w:val="000000"/>
                <w:kern w:val="0"/>
                <w:sz w:val="24"/>
                <w:szCs w:val="24"/>
              </w:rPr>
              <w:t>序号</w:t>
            </w:r>
          </w:p>
        </w:tc>
        <w:tc>
          <w:tcPr>
            <w:tcW w:w="7589" w:type="dxa"/>
            <w:noWrap w:val="0"/>
            <w:vAlign w:val="center"/>
          </w:tcPr>
          <w:p>
            <w:pPr>
              <w:widowControl/>
              <w:jc w:val="center"/>
              <w:rPr>
                <w:rFonts w:ascii="黑体" w:hAnsi="黑体" w:eastAsia="黑体"/>
                <w:b/>
                <w:color w:val="000000"/>
                <w:kern w:val="0"/>
                <w:sz w:val="24"/>
                <w:szCs w:val="24"/>
              </w:rPr>
            </w:pPr>
            <w:r>
              <w:rPr>
                <w:rFonts w:ascii="黑体" w:hAnsi="黑体" w:eastAsia="黑体"/>
                <w:b/>
                <w:color w:val="000000"/>
                <w:kern w:val="0"/>
                <w:sz w:val="24"/>
                <w:szCs w:val="24"/>
              </w:rPr>
              <w:t>权力名称</w:t>
            </w:r>
          </w:p>
        </w:tc>
        <w:tc>
          <w:tcPr>
            <w:tcW w:w="1405" w:type="dxa"/>
            <w:noWrap/>
            <w:vAlign w:val="center"/>
          </w:tcPr>
          <w:p>
            <w:pPr>
              <w:widowControl/>
              <w:jc w:val="center"/>
              <w:rPr>
                <w:rFonts w:ascii="黑体" w:hAnsi="黑体" w:eastAsia="黑体"/>
                <w:b/>
                <w:bCs/>
                <w:color w:val="000000"/>
                <w:kern w:val="0"/>
                <w:sz w:val="24"/>
                <w:szCs w:val="24"/>
              </w:rPr>
            </w:pPr>
            <w:r>
              <w:rPr>
                <w:rFonts w:ascii="黑体" w:hAnsi="黑体" w:eastAsia="黑体"/>
                <w:b/>
                <w:bCs/>
                <w:color w:val="000000"/>
                <w:kern w:val="0"/>
                <w:sz w:val="24"/>
                <w:szCs w:val="24"/>
              </w:rPr>
              <w:t>权力类型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tcBorders>
              <w:top w:val="single" w:color="auto" w:sz="4" w:space="0"/>
            </w:tcBorders>
            <w:shd w:val="clear" w:color="auto" w:fill="auto"/>
            <w:noWrap w:val="0"/>
            <w:vAlign w:val="center"/>
          </w:tcPr>
          <w:p>
            <w:pPr>
              <w:widowControl/>
              <w:jc w:val="center"/>
              <w:rPr>
                <w:rFonts w:eastAsia="仿宋_GB2312"/>
                <w:color w:val="000000"/>
                <w:kern w:val="0"/>
                <w:sz w:val="24"/>
                <w:szCs w:val="24"/>
              </w:rPr>
            </w:pPr>
            <w:r>
              <w:rPr>
                <w:rFonts w:eastAsia="仿宋_GB2312"/>
                <w:color w:val="000000"/>
                <w:kern w:val="0"/>
                <w:sz w:val="24"/>
                <w:szCs w:val="24"/>
              </w:rPr>
              <w:t>1</w:t>
            </w:r>
          </w:p>
        </w:tc>
        <w:tc>
          <w:tcPr>
            <w:tcW w:w="7589" w:type="dxa"/>
            <w:tcBorders>
              <w:top w:val="single" w:color="auto" w:sz="4" w:space="0"/>
            </w:tcBorders>
            <w:shd w:val="clear" w:color="auto" w:fill="auto"/>
            <w:noWrap w:val="0"/>
            <w:vAlign w:val="center"/>
          </w:tcPr>
          <w:p>
            <w:pPr>
              <w:widowControl/>
              <w:jc w:val="left"/>
              <w:rPr>
                <w:rFonts w:eastAsia="仿宋_GB2312"/>
                <w:color w:val="000000"/>
                <w:kern w:val="0"/>
                <w:sz w:val="24"/>
                <w:szCs w:val="24"/>
              </w:rPr>
            </w:pPr>
            <w:r>
              <w:rPr>
                <w:rFonts w:eastAsia="仿宋_GB2312"/>
                <w:color w:val="000000"/>
                <w:kern w:val="0"/>
                <w:sz w:val="24"/>
                <w:szCs w:val="24"/>
              </w:rPr>
              <w:t>城镇建设用地、乡村建设规划许可</w:t>
            </w:r>
          </w:p>
        </w:tc>
        <w:tc>
          <w:tcPr>
            <w:tcW w:w="1405" w:type="dxa"/>
            <w:tcBorders>
              <w:top w:val="single" w:color="auto" w:sz="4" w:space="0"/>
            </w:tcBorders>
            <w:shd w:val="clear" w:color="auto" w:fill="auto"/>
            <w:noWrap/>
            <w:vAlign w:val="center"/>
          </w:tcPr>
          <w:p>
            <w:pPr>
              <w:widowControl/>
              <w:jc w:val="center"/>
              <w:rPr>
                <w:rFonts w:eastAsia="仿宋_GB2312"/>
                <w:color w:val="000000"/>
                <w:kern w:val="0"/>
                <w:sz w:val="24"/>
                <w:szCs w:val="24"/>
              </w:rPr>
            </w:pPr>
            <w:r>
              <w:rPr>
                <w:rFonts w:eastAsia="仿宋_GB2312"/>
                <w:color w:val="000000"/>
                <w:kern w:val="0"/>
                <w:sz w:val="24"/>
                <w:szCs w:val="24"/>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shd w:val="clear" w:color="auto" w:fill="auto"/>
            <w:noWrap w:val="0"/>
            <w:vAlign w:val="center"/>
          </w:tcPr>
          <w:p>
            <w:pPr>
              <w:widowControl/>
              <w:jc w:val="center"/>
              <w:rPr>
                <w:rFonts w:eastAsia="仿宋_GB2312"/>
                <w:color w:val="000000"/>
                <w:kern w:val="0"/>
                <w:sz w:val="24"/>
                <w:szCs w:val="24"/>
              </w:rPr>
            </w:pPr>
            <w:r>
              <w:rPr>
                <w:rFonts w:eastAsia="仿宋_GB2312"/>
                <w:color w:val="000000"/>
                <w:kern w:val="0"/>
                <w:sz w:val="24"/>
                <w:szCs w:val="24"/>
              </w:rPr>
              <w:t>2</w:t>
            </w:r>
          </w:p>
        </w:tc>
        <w:tc>
          <w:tcPr>
            <w:tcW w:w="7589" w:type="dxa"/>
            <w:shd w:val="clear" w:color="auto" w:fill="auto"/>
            <w:noWrap w:val="0"/>
            <w:vAlign w:val="center"/>
          </w:tcPr>
          <w:p>
            <w:pPr>
              <w:widowControl/>
              <w:jc w:val="left"/>
              <w:rPr>
                <w:rFonts w:eastAsia="仿宋_GB2312"/>
                <w:color w:val="000000"/>
                <w:kern w:val="0"/>
                <w:sz w:val="24"/>
                <w:szCs w:val="24"/>
              </w:rPr>
            </w:pPr>
            <w:r>
              <w:rPr>
                <w:rFonts w:eastAsia="仿宋_GB2312"/>
                <w:color w:val="000000"/>
                <w:kern w:val="0"/>
                <w:sz w:val="24"/>
                <w:szCs w:val="24"/>
              </w:rPr>
              <w:t>《农村宅基地批准书》和乡村建设规划许可证（使用原有宅基地和其他非农用地）核发</w:t>
            </w:r>
          </w:p>
        </w:tc>
        <w:tc>
          <w:tcPr>
            <w:tcW w:w="1405" w:type="dxa"/>
            <w:shd w:val="clear" w:color="auto" w:fill="auto"/>
            <w:noWrap/>
            <w:vAlign w:val="center"/>
          </w:tcPr>
          <w:p>
            <w:pPr>
              <w:widowControl/>
              <w:jc w:val="center"/>
              <w:rPr>
                <w:rFonts w:eastAsia="仿宋_GB2312"/>
                <w:color w:val="000000"/>
                <w:kern w:val="0"/>
                <w:sz w:val="24"/>
                <w:szCs w:val="24"/>
              </w:rPr>
            </w:pPr>
            <w:r>
              <w:rPr>
                <w:rFonts w:eastAsia="仿宋_GB2312"/>
                <w:color w:val="000000"/>
                <w:kern w:val="0"/>
                <w:sz w:val="24"/>
                <w:szCs w:val="24"/>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shd w:val="clear" w:color="auto" w:fill="auto"/>
            <w:noWrap w:val="0"/>
            <w:vAlign w:val="center"/>
          </w:tcPr>
          <w:p>
            <w:pPr>
              <w:widowControl/>
              <w:jc w:val="center"/>
              <w:rPr>
                <w:rFonts w:eastAsia="仿宋_GB2312"/>
                <w:color w:val="000000"/>
                <w:kern w:val="0"/>
                <w:sz w:val="24"/>
                <w:szCs w:val="24"/>
              </w:rPr>
            </w:pPr>
            <w:r>
              <w:rPr>
                <w:rFonts w:eastAsia="仿宋_GB2312"/>
                <w:color w:val="000000"/>
                <w:kern w:val="0"/>
                <w:sz w:val="24"/>
                <w:szCs w:val="24"/>
              </w:rPr>
              <w:t>3</w:t>
            </w:r>
          </w:p>
        </w:tc>
        <w:tc>
          <w:tcPr>
            <w:tcW w:w="7589" w:type="dxa"/>
            <w:shd w:val="clear" w:color="auto" w:fill="auto"/>
            <w:noWrap w:val="0"/>
            <w:vAlign w:val="center"/>
          </w:tcPr>
          <w:p>
            <w:pPr>
              <w:widowControl/>
              <w:jc w:val="left"/>
              <w:rPr>
                <w:rFonts w:eastAsia="仿宋_GB2312"/>
                <w:color w:val="000000"/>
                <w:kern w:val="0"/>
                <w:sz w:val="24"/>
                <w:szCs w:val="24"/>
              </w:rPr>
            </w:pPr>
            <w:r>
              <w:rPr>
                <w:rFonts w:eastAsia="仿宋_GB2312"/>
                <w:color w:val="000000"/>
                <w:kern w:val="0"/>
                <w:sz w:val="24"/>
                <w:szCs w:val="24"/>
              </w:rPr>
              <w:t>农民集体所有土地由本集体经济组织以外的单位或者个人承包经营的审批</w:t>
            </w:r>
          </w:p>
        </w:tc>
        <w:tc>
          <w:tcPr>
            <w:tcW w:w="1405" w:type="dxa"/>
            <w:shd w:val="clear" w:color="auto" w:fill="auto"/>
            <w:noWrap/>
            <w:vAlign w:val="center"/>
          </w:tcPr>
          <w:p>
            <w:pPr>
              <w:widowControl/>
              <w:jc w:val="center"/>
              <w:rPr>
                <w:rFonts w:eastAsia="仿宋_GB2312"/>
                <w:color w:val="000000"/>
                <w:kern w:val="0"/>
                <w:sz w:val="24"/>
                <w:szCs w:val="24"/>
              </w:rPr>
            </w:pPr>
            <w:r>
              <w:rPr>
                <w:rFonts w:eastAsia="仿宋_GB2312"/>
                <w:color w:val="000000"/>
                <w:kern w:val="0"/>
                <w:sz w:val="24"/>
                <w:szCs w:val="24"/>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shd w:val="clear" w:color="auto" w:fill="auto"/>
            <w:noWrap w:val="0"/>
            <w:vAlign w:val="center"/>
          </w:tcPr>
          <w:p>
            <w:pPr>
              <w:widowControl/>
              <w:jc w:val="center"/>
              <w:rPr>
                <w:rFonts w:eastAsia="仿宋_GB2312"/>
                <w:color w:val="000000"/>
                <w:kern w:val="0"/>
                <w:sz w:val="24"/>
                <w:szCs w:val="24"/>
              </w:rPr>
            </w:pPr>
            <w:r>
              <w:rPr>
                <w:rFonts w:eastAsia="仿宋_GB2312"/>
                <w:color w:val="000000"/>
                <w:kern w:val="0"/>
                <w:sz w:val="24"/>
                <w:szCs w:val="24"/>
              </w:rPr>
              <w:t>4</w:t>
            </w:r>
          </w:p>
        </w:tc>
        <w:tc>
          <w:tcPr>
            <w:tcW w:w="7589" w:type="dxa"/>
            <w:shd w:val="clear" w:color="auto" w:fill="auto"/>
            <w:noWrap w:val="0"/>
            <w:vAlign w:val="center"/>
          </w:tcPr>
          <w:p>
            <w:pPr>
              <w:widowControl/>
              <w:jc w:val="left"/>
              <w:rPr>
                <w:rFonts w:eastAsia="仿宋_GB2312"/>
                <w:color w:val="000000"/>
                <w:kern w:val="0"/>
                <w:sz w:val="24"/>
                <w:szCs w:val="24"/>
              </w:rPr>
            </w:pPr>
            <w:r>
              <w:rPr>
                <w:rFonts w:eastAsia="仿宋_GB2312"/>
                <w:color w:val="000000"/>
                <w:kern w:val="0"/>
                <w:sz w:val="24"/>
                <w:szCs w:val="24"/>
              </w:rPr>
              <w:t>林木采伐许可</w:t>
            </w:r>
          </w:p>
        </w:tc>
        <w:tc>
          <w:tcPr>
            <w:tcW w:w="1405" w:type="dxa"/>
            <w:shd w:val="clear" w:color="auto" w:fill="auto"/>
            <w:noWrap/>
            <w:vAlign w:val="center"/>
          </w:tcPr>
          <w:p>
            <w:pPr>
              <w:widowControl/>
              <w:jc w:val="center"/>
              <w:rPr>
                <w:rFonts w:eastAsia="仿宋_GB2312"/>
                <w:color w:val="000000"/>
                <w:kern w:val="0"/>
                <w:sz w:val="24"/>
                <w:szCs w:val="24"/>
              </w:rPr>
            </w:pPr>
            <w:r>
              <w:rPr>
                <w:rFonts w:eastAsia="仿宋_GB2312"/>
                <w:color w:val="000000"/>
                <w:kern w:val="0"/>
                <w:sz w:val="24"/>
                <w:szCs w:val="24"/>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shd w:val="clear" w:color="auto" w:fill="auto"/>
            <w:noWrap w:val="0"/>
            <w:vAlign w:val="center"/>
          </w:tcPr>
          <w:p>
            <w:pPr>
              <w:widowControl/>
              <w:jc w:val="center"/>
              <w:rPr>
                <w:rFonts w:eastAsia="仿宋_GB2312"/>
                <w:color w:val="000000"/>
                <w:kern w:val="0"/>
                <w:sz w:val="24"/>
                <w:szCs w:val="24"/>
              </w:rPr>
            </w:pPr>
            <w:r>
              <w:rPr>
                <w:rFonts w:eastAsia="仿宋_GB2312"/>
                <w:color w:val="000000"/>
                <w:kern w:val="0"/>
                <w:sz w:val="24"/>
                <w:szCs w:val="24"/>
              </w:rPr>
              <w:t>5</w:t>
            </w:r>
          </w:p>
        </w:tc>
        <w:tc>
          <w:tcPr>
            <w:tcW w:w="7589" w:type="dxa"/>
            <w:shd w:val="clear" w:color="auto" w:fill="auto"/>
            <w:noWrap w:val="0"/>
            <w:vAlign w:val="center"/>
          </w:tcPr>
          <w:p>
            <w:pPr>
              <w:widowControl/>
              <w:jc w:val="left"/>
              <w:rPr>
                <w:rFonts w:eastAsia="仿宋_GB2312"/>
                <w:color w:val="000000"/>
                <w:kern w:val="0"/>
                <w:sz w:val="24"/>
                <w:szCs w:val="24"/>
              </w:rPr>
            </w:pPr>
            <w:r>
              <w:rPr>
                <w:rFonts w:eastAsia="仿宋_GB2312"/>
                <w:color w:val="000000"/>
                <w:kern w:val="0"/>
                <w:sz w:val="24"/>
                <w:szCs w:val="24"/>
              </w:rPr>
              <w:t>农村集体经济组织统一经营的林权流转给本集体经济组织以外的单位和个人的流转方案批准</w:t>
            </w:r>
          </w:p>
        </w:tc>
        <w:tc>
          <w:tcPr>
            <w:tcW w:w="1405" w:type="dxa"/>
            <w:shd w:val="clear" w:color="auto" w:fill="auto"/>
            <w:noWrap/>
            <w:vAlign w:val="center"/>
          </w:tcPr>
          <w:p>
            <w:pPr>
              <w:widowControl/>
              <w:jc w:val="center"/>
              <w:rPr>
                <w:rFonts w:eastAsia="仿宋_GB2312"/>
                <w:color w:val="000000"/>
                <w:kern w:val="0"/>
                <w:sz w:val="24"/>
                <w:szCs w:val="24"/>
              </w:rPr>
            </w:pPr>
            <w:r>
              <w:rPr>
                <w:rFonts w:eastAsia="仿宋_GB2312"/>
                <w:color w:val="000000"/>
                <w:kern w:val="0"/>
                <w:sz w:val="24"/>
                <w:szCs w:val="24"/>
              </w:rPr>
              <w:t>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shd w:val="clear" w:color="auto" w:fill="auto"/>
            <w:noWrap w:val="0"/>
            <w:vAlign w:val="center"/>
          </w:tcPr>
          <w:p>
            <w:pPr>
              <w:widowControl/>
              <w:jc w:val="center"/>
              <w:rPr>
                <w:rFonts w:eastAsia="仿宋_GB2312"/>
                <w:color w:val="000000"/>
                <w:kern w:val="0"/>
                <w:sz w:val="24"/>
                <w:szCs w:val="24"/>
              </w:rPr>
            </w:pPr>
            <w:r>
              <w:rPr>
                <w:rFonts w:eastAsia="仿宋_GB2312"/>
                <w:color w:val="000000"/>
                <w:kern w:val="0"/>
                <w:sz w:val="24"/>
                <w:szCs w:val="24"/>
              </w:rPr>
              <w:t>6</w:t>
            </w:r>
          </w:p>
        </w:tc>
        <w:tc>
          <w:tcPr>
            <w:tcW w:w="7589" w:type="dxa"/>
            <w:shd w:val="clear" w:color="auto" w:fill="auto"/>
            <w:noWrap w:val="0"/>
            <w:vAlign w:val="center"/>
          </w:tcPr>
          <w:p>
            <w:pPr>
              <w:widowControl/>
              <w:jc w:val="left"/>
              <w:rPr>
                <w:rFonts w:eastAsia="仿宋_GB2312"/>
                <w:color w:val="000000"/>
                <w:kern w:val="0"/>
                <w:sz w:val="24"/>
                <w:szCs w:val="24"/>
              </w:rPr>
            </w:pPr>
            <w:r>
              <w:rPr>
                <w:rFonts w:eastAsia="仿宋_GB2312"/>
                <w:color w:val="000000"/>
                <w:kern w:val="0"/>
                <w:sz w:val="24"/>
                <w:szCs w:val="24"/>
              </w:rPr>
              <w:t>对农村居民未经批准或者违反规划的规定建住宅的处罚</w:t>
            </w:r>
          </w:p>
        </w:tc>
        <w:tc>
          <w:tcPr>
            <w:tcW w:w="1405" w:type="dxa"/>
            <w:shd w:val="clear" w:color="auto" w:fill="auto"/>
            <w:noWrap/>
            <w:vAlign w:val="center"/>
          </w:tcPr>
          <w:p>
            <w:pPr>
              <w:widowControl/>
              <w:jc w:val="center"/>
              <w:rPr>
                <w:rFonts w:eastAsia="仿宋_GB2312"/>
                <w:color w:val="000000"/>
                <w:kern w:val="0"/>
                <w:sz w:val="24"/>
                <w:szCs w:val="24"/>
              </w:rPr>
            </w:pPr>
            <w:r>
              <w:rPr>
                <w:rFonts w:eastAsia="仿宋_GB2312"/>
                <w:color w:val="000000"/>
                <w:kern w:val="0"/>
                <w:sz w:val="24"/>
                <w:szCs w:val="24"/>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shd w:val="clear" w:color="auto" w:fill="auto"/>
            <w:noWrap w:val="0"/>
            <w:vAlign w:val="center"/>
          </w:tcPr>
          <w:p>
            <w:pPr>
              <w:widowControl/>
              <w:jc w:val="center"/>
              <w:rPr>
                <w:rFonts w:eastAsia="仿宋_GB2312"/>
                <w:color w:val="000000"/>
                <w:kern w:val="0"/>
                <w:sz w:val="24"/>
                <w:szCs w:val="24"/>
              </w:rPr>
            </w:pPr>
            <w:r>
              <w:rPr>
                <w:rFonts w:eastAsia="仿宋_GB2312"/>
                <w:color w:val="000000"/>
                <w:kern w:val="0"/>
                <w:sz w:val="24"/>
                <w:szCs w:val="24"/>
              </w:rPr>
              <w:t>7</w:t>
            </w:r>
          </w:p>
        </w:tc>
        <w:tc>
          <w:tcPr>
            <w:tcW w:w="7589" w:type="dxa"/>
            <w:shd w:val="clear" w:color="auto" w:fill="auto"/>
            <w:noWrap w:val="0"/>
            <w:vAlign w:val="center"/>
          </w:tcPr>
          <w:p>
            <w:pPr>
              <w:widowControl/>
              <w:jc w:val="left"/>
              <w:rPr>
                <w:rFonts w:eastAsia="仿宋_GB2312"/>
                <w:color w:val="000000"/>
                <w:kern w:val="0"/>
                <w:sz w:val="24"/>
                <w:szCs w:val="24"/>
              </w:rPr>
            </w:pPr>
            <w:r>
              <w:rPr>
                <w:rFonts w:eastAsia="仿宋_GB2312"/>
                <w:color w:val="000000"/>
                <w:kern w:val="0"/>
                <w:sz w:val="24"/>
                <w:szCs w:val="24"/>
              </w:rPr>
              <w:t>未依法取得乡村建设规划许可证或未按乡村建设规划许可证建设，逾期不改正的拆除</w:t>
            </w:r>
          </w:p>
        </w:tc>
        <w:tc>
          <w:tcPr>
            <w:tcW w:w="1405" w:type="dxa"/>
            <w:shd w:val="clear" w:color="auto" w:fill="auto"/>
            <w:noWrap/>
            <w:vAlign w:val="center"/>
          </w:tcPr>
          <w:p>
            <w:pPr>
              <w:widowControl/>
              <w:jc w:val="center"/>
              <w:rPr>
                <w:rFonts w:eastAsia="仿宋_GB2312"/>
                <w:color w:val="000000"/>
                <w:kern w:val="0"/>
                <w:sz w:val="24"/>
                <w:szCs w:val="24"/>
              </w:rPr>
            </w:pPr>
            <w:r>
              <w:rPr>
                <w:rFonts w:eastAsia="仿宋_GB2312"/>
                <w:color w:val="000000"/>
                <w:kern w:val="0"/>
                <w:sz w:val="24"/>
                <w:szCs w:val="24"/>
              </w:rPr>
              <w:t>行政强制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shd w:val="clear" w:color="auto" w:fill="auto"/>
            <w:noWrap w:val="0"/>
            <w:vAlign w:val="center"/>
          </w:tcPr>
          <w:p>
            <w:pPr>
              <w:widowControl/>
              <w:jc w:val="center"/>
              <w:rPr>
                <w:rFonts w:eastAsia="仿宋_GB2312"/>
                <w:color w:val="000000"/>
                <w:kern w:val="0"/>
                <w:sz w:val="24"/>
                <w:szCs w:val="24"/>
              </w:rPr>
            </w:pPr>
            <w:r>
              <w:rPr>
                <w:rFonts w:eastAsia="仿宋_GB2312"/>
                <w:color w:val="000000"/>
                <w:kern w:val="0"/>
                <w:sz w:val="24"/>
                <w:szCs w:val="24"/>
              </w:rPr>
              <w:t>8</w:t>
            </w:r>
          </w:p>
        </w:tc>
        <w:tc>
          <w:tcPr>
            <w:tcW w:w="7589" w:type="dxa"/>
            <w:shd w:val="clear" w:color="auto" w:fill="auto"/>
            <w:noWrap w:val="0"/>
            <w:vAlign w:val="center"/>
          </w:tcPr>
          <w:p>
            <w:pPr>
              <w:widowControl/>
              <w:jc w:val="left"/>
              <w:rPr>
                <w:rFonts w:eastAsia="仿宋_GB2312"/>
                <w:color w:val="000000"/>
                <w:kern w:val="0"/>
                <w:sz w:val="24"/>
                <w:szCs w:val="24"/>
              </w:rPr>
            </w:pPr>
            <w:r>
              <w:rPr>
                <w:rFonts w:eastAsia="仿宋_GB2312"/>
                <w:color w:val="000000"/>
                <w:kern w:val="0"/>
                <w:sz w:val="24"/>
                <w:szCs w:val="24"/>
              </w:rPr>
              <w:t>防汛遇到阻拦和拖延时组织强制实施</w:t>
            </w:r>
          </w:p>
        </w:tc>
        <w:tc>
          <w:tcPr>
            <w:tcW w:w="1405" w:type="dxa"/>
            <w:shd w:val="clear" w:color="auto" w:fill="auto"/>
            <w:noWrap/>
            <w:vAlign w:val="center"/>
          </w:tcPr>
          <w:p>
            <w:pPr>
              <w:widowControl/>
              <w:jc w:val="center"/>
              <w:rPr>
                <w:rFonts w:eastAsia="仿宋_GB2312"/>
                <w:color w:val="000000"/>
                <w:kern w:val="0"/>
                <w:sz w:val="24"/>
                <w:szCs w:val="24"/>
              </w:rPr>
            </w:pPr>
            <w:r>
              <w:rPr>
                <w:rFonts w:eastAsia="仿宋_GB2312"/>
                <w:color w:val="000000"/>
                <w:kern w:val="0"/>
                <w:sz w:val="24"/>
                <w:szCs w:val="24"/>
              </w:rPr>
              <w:t>行政强制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shd w:val="clear" w:color="auto" w:fill="auto"/>
            <w:noWrap w:val="0"/>
            <w:vAlign w:val="center"/>
          </w:tcPr>
          <w:p>
            <w:pPr>
              <w:widowControl/>
              <w:jc w:val="center"/>
              <w:rPr>
                <w:rFonts w:eastAsia="仿宋_GB2312"/>
                <w:color w:val="000000"/>
                <w:kern w:val="0"/>
                <w:sz w:val="24"/>
                <w:szCs w:val="24"/>
              </w:rPr>
            </w:pPr>
            <w:r>
              <w:rPr>
                <w:rFonts w:eastAsia="仿宋_GB2312"/>
                <w:color w:val="000000"/>
                <w:kern w:val="0"/>
                <w:sz w:val="24"/>
                <w:szCs w:val="24"/>
              </w:rPr>
              <w:t>9</w:t>
            </w:r>
          </w:p>
        </w:tc>
        <w:tc>
          <w:tcPr>
            <w:tcW w:w="7589" w:type="dxa"/>
            <w:shd w:val="clear" w:color="auto" w:fill="auto"/>
            <w:noWrap w:val="0"/>
            <w:vAlign w:val="center"/>
          </w:tcPr>
          <w:p>
            <w:pPr>
              <w:widowControl/>
              <w:jc w:val="left"/>
              <w:rPr>
                <w:rFonts w:eastAsia="仿宋_GB2312"/>
                <w:color w:val="000000"/>
                <w:kern w:val="0"/>
                <w:sz w:val="24"/>
                <w:szCs w:val="24"/>
              </w:rPr>
            </w:pPr>
            <w:r>
              <w:rPr>
                <w:rFonts w:eastAsia="仿宋_GB2312"/>
                <w:color w:val="000000"/>
                <w:kern w:val="0"/>
                <w:sz w:val="24"/>
                <w:szCs w:val="24"/>
              </w:rPr>
              <w:t>地质灾害险情情况紧急的强行组织避灾疏散</w:t>
            </w:r>
          </w:p>
        </w:tc>
        <w:tc>
          <w:tcPr>
            <w:tcW w:w="1405" w:type="dxa"/>
            <w:shd w:val="clear" w:color="auto" w:fill="auto"/>
            <w:noWrap/>
            <w:vAlign w:val="center"/>
          </w:tcPr>
          <w:p>
            <w:pPr>
              <w:widowControl/>
              <w:jc w:val="center"/>
              <w:rPr>
                <w:rFonts w:eastAsia="仿宋_GB2312"/>
                <w:color w:val="000000"/>
                <w:kern w:val="0"/>
                <w:sz w:val="24"/>
                <w:szCs w:val="24"/>
              </w:rPr>
            </w:pPr>
            <w:r>
              <w:rPr>
                <w:rFonts w:eastAsia="仿宋_GB2312"/>
                <w:color w:val="000000"/>
                <w:kern w:val="0"/>
                <w:sz w:val="24"/>
                <w:szCs w:val="24"/>
              </w:rPr>
              <w:t>行政强制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shd w:val="clear" w:color="auto" w:fill="auto"/>
            <w:noWrap w:val="0"/>
            <w:vAlign w:val="center"/>
          </w:tcPr>
          <w:p>
            <w:pPr>
              <w:widowControl/>
              <w:jc w:val="center"/>
              <w:rPr>
                <w:rFonts w:eastAsia="仿宋_GB2312"/>
                <w:color w:val="000000"/>
                <w:kern w:val="0"/>
                <w:sz w:val="24"/>
                <w:szCs w:val="24"/>
              </w:rPr>
            </w:pPr>
            <w:r>
              <w:rPr>
                <w:rFonts w:eastAsia="仿宋_GB2312"/>
                <w:color w:val="000000"/>
                <w:kern w:val="0"/>
                <w:sz w:val="24"/>
                <w:szCs w:val="24"/>
              </w:rPr>
              <w:t>10</w:t>
            </w:r>
          </w:p>
        </w:tc>
        <w:tc>
          <w:tcPr>
            <w:tcW w:w="7589" w:type="dxa"/>
            <w:shd w:val="clear" w:color="auto" w:fill="auto"/>
            <w:noWrap w:val="0"/>
            <w:vAlign w:val="center"/>
          </w:tcPr>
          <w:p>
            <w:pPr>
              <w:widowControl/>
              <w:jc w:val="left"/>
              <w:rPr>
                <w:rFonts w:eastAsia="仿宋_GB2312"/>
                <w:color w:val="000000"/>
                <w:kern w:val="0"/>
                <w:sz w:val="24"/>
                <w:szCs w:val="24"/>
              </w:rPr>
            </w:pPr>
            <w:r>
              <w:rPr>
                <w:rFonts w:eastAsia="仿宋_GB2312"/>
                <w:color w:val="000000"/>
                <w:kern w:val="0"/>
                <w:sz w:val="24"/>
                <w:szCs w:val="24"/>
              </w:rPr>
              <w:t>社会抚养费征收</w:t>
            </w:r>
          </w:p>
        </w:tc>
        <w:tc>
          <w:tcPr>
            <w:tcW w:w="1405" w:type="dxa"/>
            <w:shd w:val="clear" w:color="auto" w:fill="auto"/>
            <w:noWrap/>
            <w:vAlign w:val="center"/>
          </w:tcPr>
          <w:p>
            <w:pPr>
              <w:widowControl/>
              <w:jc w:val="center"/>
              <w:rPr>
                <w:rFonts w:eastAsia="仿宋_GB2312"/>
                <w:color w:val="000000"/>
                <w:kern w:val="0"/>
                <w:sz w:val="24"/>
                <w:szCs w:val="24"/>
              </w:rPr>
            </w:pPr>
            <w:r>
              <w:rPr>
                <w:rFonts w:eastAsia="仿宋_GB2312"/>
                <w:color w:val="000000"/>
                <w:kern w:val="0"/>
                <w:sz w:val="24"/>
                <w:szCs w:val="24"/>
              </w:rPr>
              <w:t>行政征收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shd w:val="clear" w:color="auto" w:fill="auto"/>
            <w:noWrap w:val="0"/>
            <w:vAlign w:val="center"/>
          </w:tcPr>
          <w:p>
            <w:pPr>
              <w:widowControl/>
              <w:jc w:val="center"/>
              <w:rPr>
                <w:rFonts w:eastAsia="仿宋_GB2312"/>
                <w:color w:val="000000"/>
                <w:kern w:val="0"/>
                <w:sz w:val="24"/>
                <w:szCs w:val="24"/>
              </w:rPr>
            </w:pPr>
            <w:r>
              <w:rPr>
                <w:rFonts w:eastAsia="仿宋_GB2312"/>
                <w:color w:val="000000"/>
                <w:kern w:val="0"/>
                <w:sz w:val="24"/>
                <w:szCs w:val="24"/>
              </w:rPr>
              <w:t>11</w:t>
            </w:r>
          </w:p>
        </w:tc>
        <w:tc>
          <w:tcPr>
            <w:tcW w:w="7589" w:type="dxa"/>
            <w:shd w:val="clear" w:color="auto" w:fill="auto"/>
            <w:noWrap w:val="0"/>
            <w:vAlign w:val="center"/>
          </w:tcPr>
          <w:p>
            <w:pPr>
              <w:widowControl/>
              <w:jc w:val="left"/>
              <w:rPr>
                <w:rFonts w:eastAsia="仿宋_GB2312"/>
                <w:color w:val="000000"/>
                <w:kern w:val="0"/>
                <w:sz w:val="24"/>
                <w:szCs w:val="24"/>
              </w:rPr>
            </w:pPr>
            <w:r>
              <w:rPr>
                <w:rFonts w:eastAsia="仿宋_GB2312"/>
                <w:color w:val="000000"/>
                <w:kern w:val="0"/>
                <w:sz w:val="24"/>
                <w:szCs w:val="24"/>
              </w:rPr>
              <w:t>确定村道公路用地外缘的建筑控制区</w:t>
            </w:r>
          </w:p>
        </w:tc>
        <w:tc>
          <w:tcPr>
            <w:tcW w:w="1405" w:type="dxa"/>
            <w:shd w:val="clear" w:color="auto" w:fill="auto"/>
            <w:noWrap/>
            <w:vAlign w:val="center"/>
          </w:tcPr>
          <w:p>
            <w:pPr>
              <w:widowControl/>
              <w:jc w:val="center"/>
              <w:rPr>
                <w:rFonts w:eastAsia="仿宋_GB2312"/>
                <w:color w:val="000000"/>
                <w:kern w:val="0"/>
                <w:sz w:val="24"/>
                <w:szCs w:val="24"/>
              </w:rPr>
            </w:pPr>
            <w:r>
              <w:rPr>
                <w:rFonts w:eastAsia="仿宋_GB2312"/>
                <w:color w:val="000000"/>
                <w:kern w:val="0"/>
                <w:sz w:val="24"/>
                <w:szCs w:val="24"/>
              </w:rPr>
              <w:t>行政确认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shd w:val="clear" w:color="auto" w:fill="auto"/>
            <w:noWrap w:val="0"/>
            <w:vAlign w:val="center"/>
          </w:tcPr>
          <w:p>
            <w:pPr>
              <w:widowControl/>
              <w:jc w:val="center"/>
              <w:rPr>
                <w:rFonts w:eastAsia="仿宋_GB2312"/>
                <w:color w:val="000000"/>
                <w:kern w:val="0"/>
                <w:sz w:val="24"/>
                <w:szCs w:val="24"/>
              </w:rPr>
            </w:pPr>
            <w:r>
              <w:rPr>
                <w:rFonts w:eastAsia="仿宋_GB2312"/>
                <w:color w:val="000000"/>
                <w:kern w:val="0"/>
                <w:sz w:val="24"/>
                <w:szCs w:val="24"/>
              </w:rPr>
              <w:t>12</w:t>
            </w:r>
          </w:p>
        </w:tc>
        <w:tc>
          <w:tcPr>
            <w:tcW w:w="7589" w:type="dxa"/>
            <w:shd w:val="clear" w:color="auto" w:fill="auto"/>
            <w:noWrap w:val="0"/>
            <w:vAlign w:val="center"/>
          </w:tcPr>
          <w:p>
            <w:pPr>
              <w:widowControl/>
              <w:jc w:val="left"/>
              <w:rPr>
                <w:rFonts w:eastAsia="仿宋_GB2312"/>
                <w:color w:val="000000"/>
                <w:kern w:val="0"/>
                <w:sz w:val="24"/>
                <w:szCs w:val="24"/>
              </w:rPr>
            </w:pPr>
            <w:r>
              <w:rPr>
                <w:rFonts w:eastAsia="仿宋_GB2312"/>
                <w:color w:val="000000"/>
                <w:kern w:val="0"/>
                <w:sz w:val="24"/>
                <w:szCs w:val="24"/>
              </w:rPr>
              <w:t>农村土地承包经营权证颁发</w:t>
            </w:r>
          </w:p>
        </w:tc>
        <w:tc>
          <w:tcPr>
            <w:tcW w:w="1405" w:type="dxa"/>
            <w:shd w:val="clear" w:color="auto" w:fill="auto"/>
            <w:noWrap/>
            <w:vAlign w:val="center"/>
          </w:tcPr>
          <w:p>
            <w:pPr>
              <w:widowControl/>
              <w:jc w:val="center"/>
              <w:rPr>
                <w:rFonts w:eastAsia="仿宋_GB2312"/>
                <w:color w:val="000000"/>
                <w:kern w:val="0"/>
                <w:sz w:val="24"/>
                <w:szCs w:val="24"/>
              </w:rPr>
            </w:pPr>
            <w:r>
              <w:rPr>
                <w:rFonts w:eastAsia="仿宋_GB2312"/>
                <w:color w:val="000000"/>
                <w:kern w:val="0"/>
                <w:sz w:val="24"/>
                <w:szCs w:val="24"/>
              </w:rPr>
              <w:t>行政确认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shd w:val="clear" w:color="auto" w:fill="auto"/>
            <w:noWrap w:val="0"/>
            <w:vAlign w:val="center"/>
          </w:tcPr>
          <w:p>
            <w:pPr>
              <w:widowControl/>
              <w:jc w:val="center"/>
              <w:rPr>
                <w:rFonts w:eastAsia="仿宋_GB2312"/>
                <w:color w:val="000000"/>
                <w:kern w:val="0"/>
                <w:sz w:val="24"/>
                <w:szCs w:val="24"/>
              </w:rPr>
            </w:pPr>
            <w:r>
              <w:rPr>
                <w:rFonts w:eastAsia="仿宋_GB2312"/>
                <w:color w:val="000000"/>
                <w:kern w:val="0"/>
                <w:sz w:val="24"/>
                <w:szCs w:val="24"/>
              </w:rPr>
              <w:t>13</w:t>
            </w:r>
          </w:p>
        </w:tc>
        <w:tc>
          <w:tcPr>
            <w:tcW w:w="7589" w:type="dxa"/>
            <w:shd w:val="clear" w:color="auto" w:fill="auto"/>
            <w:noWrap w:val="0"/>
            <w:vAlign w:val="center"/>
          </w:tcPr>
          <w:p>
            <w:pPr>
              <w:widowControl/>
              <w:jc w:val="left"/>
              <w:rPr>
                <w:rFonts w:eastAsia="仿宋_GB2312"/>
                <w:color w:val="000000"/>
                <w:kern w:val="0"/>
                <w:sz w:val="24"/>
                <w:szCs w:val="24"/>
              </w:rPr>
            </w:pPr>
            <w:r>
              <w:rPr>
                <w:rFonts w:eastAsia="仿宋_GB2312"/>
                <w:color w:val="000000"/>
                <w:kern w:val="0"/>
                <w:sz w:val="24"/>
                <w:szCs w:val="24"/>
              </w:rPr>
              <w:t>编制乡镇国土空间规划及村庄规划</w:t>
            </w:r>
          </w:p>
        </w:tc>
        <w:tc>
          <w:tcPr>
            <w:tcW w:w="1405" w:type="dxa"/>
            <w:shd w:val="clear" w:color="auto" w:fill="auto"/>
            <w:noWrap/>
            <w:vAlign w:val="center"/>
          </w:tcPr>
          <w:p>
            <w:pPr>
              <w:widowControl/>
              <w:jc w:val="center"/>
              <w:rPr>
                <w:rFonts w:eastAsia="仿宋_GB2312"/>
                <w:color w:val="000000"/>
                <w:kern w:val="0"/>
                <w:sz w:val="24"/>
                <w:szCs w:val="24"/>
              </w:rPr>
            </w:pPr>
            <w:r>
              <w:rPr>
                <w:rFonts w:eastAsia="仿宋_GB2312"/>
                <w:color w:val="000000"/>
                <w:kern w:val="0"/>
                <w:sz w:val="24"/>
                <w:szCs w:val="24"/>
              </w:rPr>
              <w:t>行政规划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shd w:val="clear" w:color="auto" w:fill="auto"/>
            <w:noWrap w:val="0"/>
            <w:vAlign w:val="center"/>
          </w:tcPr>
          <w:p>
            <w:pPr>
              <w:widowControl/>
              <w:jc w:val="center"/>
              <w:rPr>
                <w:rFonts w:eastAsia="仿宋_GB2312"/>
                <w:color w:val="000000"/>
                <w:kern w:val="0"/>
                <w:sz w:val="24"/>
                <w:szCs w:val="24"/>
              </w:rPr>
            </w:pPr>
            <w:r>
              <w:rPr>
                <w:rFonts w:eastAsia="仿宋_GB2312"/>
                <w:color w:val="000000"/>
                <w:kern w:val="0"/>
                <w:sz w:val="24"/>
                <w:szCs w:val="24"/>
              </w:rPr>
              <w:t>14</w:t>
            </w:r>
          </w:p>
        </w:tc>
        <w:tc>
          <w:tcPr>
            <w:tcW w:w="7589" w:type="dxa"/>
            <w:shd w:val="clear" w:color="auto" w:fill="auto"/>
            <w:noWrap w:val="0"/>
            <w:vAlign w:val="center"/>
          </w:tcPr>
          <w:p>
            <w:pPr>
              <w:widowControl/>
              <w:jc w:val="left"/>
              <w:rPr>
                <w:rFonts w:eastAsia="仿宋_GB2312"/>
                <w:color w:val="000000"/>
                <w:kern w:val="0"/>
                <w:sz w:val="24"/>
                <w:szCs w:val="24"/>
              </w:rPr>
            </w:pPr>
            <w:r>
              <w:rPr>
                <w:rFonts w:eastAsia="仿宋_GB2312"/>
                <w:color w:val="000000"/>
                <w:kern w:val="0"/>
                <w:sz w:val="24"/>
                <w:szCs w:val="24"/>
              </w:rPr>
              <w:t>对非法种植毒品原植物的铲除</w:t>
            </w:r>
          </w:p>
        </w:tc>
        <w:tc>
          <w:tcPr>
            <w:tcW w:w="1405" w:type="dxa"/>
            <w:shd w:val="clear" w:color="auto" w:fill="auto"/>
            <w:noWrap/>
            <w:vAlign w:val="center"/>
          </w:tcPr>
          <w:p>
            <w:pPr>
              <w:widowControl/>
              <w:jc w:val="center"/>
              <w:rPr>
                <w:rFonts w:eastAsia="仿宋_GB2312"/>
                <w:color w:val="000000"/>
                <w:kern w:val="0"/>
                <w:sz w:val="24"/>
                <w:szCs w:val="24"/>
              </w:rPr>
            </w:pPr>
            <w:r>
              <w:rPr>
                <w:rFonts w:eastAsia="仿宋_GB2312"/>
                <w:color w:val="000000"/>
                <w:kern w:val="0"/>
                <w:sz w:val="24"/>
                <w:szCs w:val="24"/>
              </w:rPr>
              <w:t>其他权力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shd w:val="clear" w:color="auto" w:fill="auto"/>
            <w:noWrap w:val="0"/>
            <w:vAlign w:val="center"/>
          </w:tcPr>
          <w:p>
            <w:pPr>
              <w:widowControl/>
              <w:jc w:val="center"/>
              <w:rPr>
                <w:rFonts w:eastAsia="仿宋_GB2312"/>
                <w:color w:val="000000"/>
                <w:kern w:val="0"/>
                <w:sz w:val="24"/>
                <w:szCs w:val="24"/>
              </w:rPr>
            </w:pPr>
            <w:r>
              <w:rPr>
                <w:rFonts w:eastAsia="仿宋_GB2312"/>
                <w:color w:val="000000"/>
                <w:kern w:val="0"/>
                <w:sz w:val="24"/>
                <w:szCs w:val="24"/>
              </w:rPr>
              <w:t>15</w:t>
            </w:r>
          </w:p>
        </w:tc>
        <w:tc>
          <w:tcPr>
            <w:tcW w:w="7589" w:type="dxa"/>
            <w:shd w:val="clear" w:color="auto" w:fill="auto"/>
            <w:noWrap w:val="0"/>
            <w:vAlign w:val="center"/>
          </w:tcPr>
          <w:p>
            <w:pPr>
              <w:widowControl/>
              <w:jc w:val="left"/>
              <w:rPr>
                <w:rFonts w:eastAsia="仿宋_GB2312"/>
                <w:color w:val="000000"/>
                <w:kern w:val="0"/>
                <w:sz w:val="24"/>
                <w:szCs w:val="24"/>
              </w:rPr>
            </w:pPr>
            <w:r>
              <w:rPr>
                <w:rFonts w:eastAsia="仿宋_GB2312"/>
                <w:color w:val="000000"/>
                <w:kern w:val="0"/>
                <w:sz w:val="24"/>
                <w:szCs w:val="24"/>
              </w:rPr>
              <w:t>最低生活保障审核</w:t>
            </w:r>
          </w:p>
        </w:tc>
        <w:tc>
          <w:tcPr>
            <w:tcW w:w="1405" w:type="dxa"/>
            <w:shd w:val="clear" w:color="auto" w:fill="auto"/>
            <w:noWrap/>
            <w:vAlign w:val="center"/>
          </w:tcPr>
          <w:p>
            <w:pPr>
              <w:widowControl/>
              <w:jc w:val="center"/>
              <w:rPr>
                <w:rFonts w:eastAsia="仿宋_GB2312"/>
                <w:color w:val="000000"/>
                <w:kern w:val="0"/>
                <w:sz w:val="24"/>
                <w:szCs w:val="24"/>
              </w:rPr>
            </w:pPr>
            <w:r>
              <w:rPr>
                <w:rFonts w:eastAsia="仿宋_GB2312"/>
                <w:color w:val="000000"/>
                <w:kern w:val="0"/>
                <w:sz w:val="24"/>
                <w:szCs w:val="24"/>
              </w:rPr>
              <w:t>其他权力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shd w:val="clear" w:color="auto" w:fill="auto"/>
            <w:noWrap w:val="0"/>
            <w:vAlign w:val="center"/>
          </w:tcPr>
          <w:p>
            <w:pPr>
              <w:widowControl/>
              <w:jc w:val="center"/>
              <w:rPr>
                <w:rFonts w:eastAsia="仿宋_GB2312"/>
                <w:color w:val="000000"/>
                <w:kern w:val="0"/>
                <w:sz w:val="24"/>
                <w:szCs w:val="24"/>
              </w:rPr>
            </w:pPr>
            <w:r>
              <w:rPr>
                <w:rFonts w:eastAsia="仿宋_GB2312"/>
                <w:color w:val="000000"/>
                <w:kern w:val="0"/>
                <w:sz w:val="24"/>
                <w:szCs w:val="24"/>
              </w:rPr>
              <w:t>16</w:t>
            </w:r>
          </w:p>
        </w:tc>
        <w:tc>
          <w:tcPr>
            <w:tcW w:w="7589" w:type="dxa"/>
            <w:shd w:val="clear" w:color="auto" w:fill="auto"/>
            <w:noWrap w:val="0"/>
            <w:vAlign w:val="center"/>
          </w:tcPr>
          <w:p>
            <w:pPr>
              <w:widowControl/>
              <w:jc w:val="left"/>
              <w:rPr>
                <w:rFonts w:eastAsia="仿宋_GB2312"/>
                <w:color w:val="000000"/>
                <w:kern w:val="0"/>
                <w:sz w:val="24"/>
                <w:szCs w:val="24"/>
              </w:rPr>
            </w:pPr>
            <w:r>
              <w:rPr>
                <w:rFonts w:eastAsia="仿宋_GB2312"/>
                <w:color w:val="000000"/>
                <w:kern w:val="0"/>
                <w:sz w:val="24"/>
                <w:szCs w:val="24"/>
              </w:rPr>
              <w:t>特困人员救助供养待遇审核</w:t>
            </w:r>
          </w:p>
        </w:tc>
        <w:tc>
          <w:tcPr>
            <w:tcW w:w="1405" w:type="dxa"/>
            <w:shd w:val="clear" w:color="auto" w:fill="auto"/>
            <w:noWrap/>
            <w:vAlign w:val="center"/>
          </w:tcPr>
          <w:p>
            <w:pPr>
              <w:widowControl/>
              <w:jc w:val="center"/>
              <w:rPr>
                <w:rFonts w:eastAsia="仿宋_GB2312"/>
                <w:color w:val="000000"/>
                <w:kern w:val="0"/>
                <w:sz w:val="24"/>
                <w:szCs w:val="24"/>
              </w:rPr>
            </w:pPr>
            <w:r>
              <w:rPr>
                <w:rFonts w:eastAsia="仿宋_GB2312"/>
                <w:color w:val="000000"/>
                <w:kern w:val="0"/>
                <w:sz w:val="24"/>
                <w:szCs w:val="24"/>
              </w:rPr>
              <w:t>其他权力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shd w:val="clear" w:color="auto" w:fill="auto"/>
            <w:noWrap w:val="0"/>
            <w:vAlign w:val="center"/>
          </w:tcPr>
          <w:p>
            <w:pPr>
              <w:widowControl/>
              <w:jc w:val="center"/>
              <w:rPr>
                <w:rFonts w:eastAsia="仿宋_GB2312"/>
                <w:color w:val="000000"/>
                <w:kern w:val="0"/>
                <w:sz w:val="24"/>
                <w:szCs w:val="24"/>
              </w:rPr>
            </w:pPr>
            <w:r>
              <w:rPr>
                <w:rFonts w:eastAsia="仿宋_GB2312"/>
                <w:color w:val="000000"/>
                <w:kern w:val="0"/>
                <w:sz w:val="24"/>
                <w:szCs w:val="24"/>
              </w:rPr>
              <w:t>17</w:t>
            </w:r>
          </w:p>
        </w:tc>
        <w:tc>
          <w:tcPr>
            <w:tcW w:w="7589" w:type="dxa"/>
            <w:shd w:val="clear" w:color="auto" w:fill="auto"/>
            <w:noWrap w:val="0"/>
            <w:vAlign w:val="center"/>
          </w:tcPr>
          <w:p>
            <w:pPr>
              <w:widowControl/>
              <w:jc w:val="left"/>
              <w:rPr>
                <w:rFonts w:eastAsia="仿宋_GB2312"/>
                <w:color w:val="000000"/>
                <w:kern w:val="0"/>
                <w:sz w:val="24"/>
                <w:szCs w:val="24"/>
              </w:rPr>
            </w:pPr>
            <w:r>
              <w:rPr>
                <w:rFonts w:eastAsia="仿宋_GB2312"/>
                <w:color w:val="000000"/>
                <w:kern w:val="0"/>
                <w:sz w:val="24"/>
                <w:szCs w:val="24"/>
              </w:rPr>
              <w:t>临时救助审核</w:t>
            </w:r>
          </w:p>
        </w:tc>
        <w:tc>
          <w:tcPr>
            <w:tcW w:w="1405" w:type="dxa"/>
            <w:shd w:val="clear" w:color="auto" w:fill="auto"/>
            <w:noWrap/>
            <w:vAlign w:val="center"/>
          </w:tcPr>
          <w:p>
            <w:pPr>
              <w:widowControl/>
              <w:jc w:val="center"/>
              <w:rPr>
                <w:rFonts w:eastAsia="仿宋_GB2312"/>
                <w:color w:val="000000"/>
                <w:kern w:val="0"/>
                <w:sz w:val="24"/>
                <w:szCs w:val="24"/>
              </w:rPr>
            </w:pPr>
            <w:r>
              <w:rPr>
                <w:rFonts w:eastAsia="仿宋_GB2312"/>
                <w:color w:val="000000"/>
                <w:kern w:val="0"/>
                <w:sz w:val="24"/>
                <w:szCs w:val="24"/>
              </w:rPr>
              <w:t>其他权力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shd w:val="clear" w:color="auto" w:fill="auto"/>
            <w:noWrap w:val="0"/>
            <w:vAlign w:val="center"/>
          </w:tcPr>
          <w:p>
            <w:pPr>
              <w:widowControl/>
              <w:jc w:val="center"/>
              <w:rPr>
                <w:rFonts w:eastAsia="仿宋_GB2312"/>
                <w:color w:val="000000"/>
                <w:kern w:val="0"/>
                <w:sz w:val="24"/>
                <w:szCs w:val="24"/>
              </w:rPr>
            </w:pPr>
            <w:r>
              <w:rPr>
                <w:rFonts w:eastAsia="仿宋_GB2312"/>
                <w:color w:val="000000"/>
                <w:kern w:val="0"/>
                <w:sz w:val="24"/>
                <w:szCs w:val="24"/>
              </w:rPr>
              <w:t>18</w:t>
            </w:r>
          </w:p>
        </w:tc>
        <w:tc>
          <w:tcPr>
            <w:tcW w:w="7589" w:type="dxa"/>
            <w:shd w:val="clear" w:color="auto" w:fill="auto"/>
            <w:noWrap w:val="0"/>
            <w:vAlign w:val="center"/>
          </w:tcPr>
          <w:p>
            <w:pPr>
              <w:widowControl/>
              <w:jc w:val="left"/>
              <w:rPr>
                <w:rFonts w:eastAsia="仿宋_GB2312"/>
                <w:color w:val="000000"/>
                <w:kern w:val="0"/>
                <w:sz w:val="24"/>
                <w:szCs w:val="24"/>
              </w:rPr>
            </w:pPr>
            <w:r>
              <w:rPr>
                <w:rFonts w:eastAsia="仿宋_GB2312"/>
                <w:color w:val="000000"/>
                <w:kern w:val="0"/>
                <w:sz w:val="24"/>
                <w:szCs w:val="24"/>
              </w:rPr>
              <w:t>孤儿基本生活费审核</w:t>
            </w:r>
          </w:p>
        </w:tc>
        <w:tc>
          <w:tcPr>
            <w:tcW w:w="1405" w:type="dxa"/>
            <w:shd w:val="clear" w:color="auto" w:fill="auto"/>
            <w:noWrap/>
            <w:vAlign w:val="center"/>
          </w:tcPr>
          <w:p>
            <w:pPr>
              <w:widowControl/>
              <w:jc w:val="center"/>
              <w:rPr>
                <w:rFonts w:eastAsia="仿宋_GB2312"/>
                <w:color w:val="000000"/>
                <w:kern w:val="0"/>
                <w:sz w:val="24"/>
                <w:szCs w:val="24"/>
              </w:rPr>
            </w:pPr>
            <w:r>
              <w:rPr>
                <w:rFonts w:eastAsia="仿宋_GB2312"/>
                <w:color w:val="000000"/>
                <w:kern w:val="0"/>
                <w:sz w:val="24"/>
                <w:szCs w:val="24"/>
              </w:rPr>
              <w:t>其他权力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shd w:val="clear" w:color="auto" w:fill="auto"/>
            <w:noWrap w:val="0"/>
            <w:vAlign w:val="center"/>
          </w:tcPr>
          <w:p>
            <w:pPr>
              <w:widowControl/>
              <w:jc w:val="center"/>
              <w:rPr>
                <w:rFonts w:eastAsia="仿宋_GB2312"/>
                <w:color w:val="000000"/>
                <w:kern w:val="0"/>
                <w:sz w:val="24"/>
                <w:szCs w:val="24"/>
              </w:rPr>
            </w:pPr>
            <w:r>
              <w:rPr>
                <w:rFonts w:eastAsia="仿宋_GB2312"/>
                <w:color w:val="000000"/>
                <w:kern w:val="0"/>
                <w:sz w:val="24"/>
                <w:szCs w:val="24"/>
              </w:rPr>
              <w:t>19</w:t>
            </w:r>
          </w:p>
        </w:tc>
        <w:tc>
          <w:tcPr>
            <w:tcW w:w="7589" w:type="dxa"/>
            <w:shd w:val="clear" w:color="auto" w:fill="auto"/>
            <w:noWrap w:val="0"/>
            <w:vAlign w:val="center"/>
          </w:tcPr>
          <w:p>
            <w:pPr>
              <w:widowControl/>
              <w:jc w:val="left"/>
              <w:rPr>
                <w:rFonts w:eastAsia="仿宋_GB2312"/>
                <w:color w:val="000000"/>
                <w:kern w:val="0"/>
                <w:sz w:val="24"/>
                <w:szCs w:val="24"/>
              </w:rPr>
            </w:pPr>
            <w:r>
              <w:rPr>
                <w:rFonts w:eastAsia="仿宋_GB2312"/>
                <w:color w:val="000000"/>
                <w:kern w:val="0"/>
                <w:sz w:val="24"/>
                <w:szCs w:val="24"/>
              </w:rPr>
              <w:t>农村为村民设置公益性墓地的审核</w:t>
            </w:r>
          </w:p>
        </w:tc>
        <w:tc>
          <w:tcPr>
            <w:tcW w:w="1405" w:type="dxa"/>
            <w:shd w:val="clear" w:color="auto" w:fill="auto"/>
            <w:noWrap/>
            <w:vAlign w:val="center"/>
          </w:tcPr>
          <w:p>
            <w:pPr>
              <w:widowControl/>
              <w:jc w:val="center"/>
              <w:rPr>
                <w:rFonts w:eastAsia="仿宋_GB2312"/>
                <w:color w:val="000000"/>
                <w:kern w:val="0"/>
                <w:sz w:val="24"/>
                <w:szCs w:val="24"/>
              </w:rPr>
            </w:pPr>
            <w:r>
              <w:rPr>
                <w:rFonts w:eastAsia="仿宋_GB2312"/>
                <w:color w:val="000000"/>
                <w:kern w:val="0"/>
                <w:sz w:val="24"/>
                <w:szCs w:val="24"/>
              </w:rPr>
              <w:t>其他权力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shd w:val="clear" w:color="auto" w:fill="auto"/>
            <w:noWrap w:val="0"/>
            <w:vAlign w:val="center"/>
          </w:tcPr>
          <w:p>
            <w:pPr>
              <w:widowControl/>
              <w:jc w:val="center"/>
              <w:rPr>
                <w:rFonts w:eastAsia="仿宋_GB2312"/>
                <w:color w:val="000000"/>
                <w:kern w:val="0"/>
                <w:sz w:val="24"/>
                <w:szCs w:val="24"/>
              </w:rPr>
            </w:pPr>
            <w:r>
              <w:rPr>
                <w:rFonts w:eastAsia="仿宋_GB2312"/>
                <w:color w:val="000000"/>
                <w:kern w:val="0"/>
                <w:sz w:val="24"/>
                <w:szCs w:val="24"/>
              </w:rPr>
              <w:t>20</w:t>
            </w:r>
          </w:p>
        </w:tc>
        <w:tc>
          <w:tcPr>
            <w:tcW w:w="7589" w:type="dxa"/>
            <w:shd w:val="clear" w:color="auto" w:fill="auto"/>
            <w:noWrap w:val="0"/>
            <w:vAlign w:val="center"/>
          </w:tcPr>
          <w:p>
            <w:pPr>
              <w:widowControl/>
              <w:jc w:val="left"/>
              <w:rPr>
                <w:rFonts w:eastAsia="仿宋_GB2312"/>
                <w:color w:val="000000"/>
                <w:kern w:val="0"/>
                <w:sz w:val="24"/>
                <w:szCs w:val="24"/>
              </w:rPr>
            </w:pPr>
            <w:r>
              <w:rPr>
                <w:rFonts w:eastAsia="仿宋_GB2312"/>
                <w:color w:val="000000"/>
                <w:kern w:val="0"/>
                <w:sz w:val="24"/>
                <w:szCs w:val="24"/>
              </w:rPr>
              <w:t>辖区内有关争议及矛盾纠纷的调解</w:t>
            </w:r>
          </w:p>
        </w:tc>
        <w:tc>
          <w:tcPr>
            <w:tcW w:w="1405" w:type="dxa"/>
            <w:shd w:val="clear" w:color="auto" w:fill="auto"/>
            <w:noWrap/>
            <w:vAlign w:val="center"/>
          </w:tcPr>
          <w:p>
            <w:pPr>
              <w:widowControl/>
              <w:jc w:val="center"/>
              <w:rPr>
                <w:rFonts w:eastAsia="仿宋_GB2312"/>
                <w:color w:val="000000"/>
                <w:kern w:val="0"/>
                <w:sz w:val="24"/>
                <w:szCs w:val="24"/>
              </w:rPr>
            </w:pPr>
            <w:r>
              <w:rPr>
                <w:rFonts w:eastAsia="仿宋_GB2312"/>
                <w:color w:val="000000"/>
                <w:kern w:val="0"/>
                <w:sz w:val="24"/>
                <w:szCs w:val="24"/>
              </w:rPr>
              <w:t>其他权力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shd w:val="clear" w:color="auto" w:fill="auto"/>
            <w:noWrap w:val="0"/>
            <w:vAlign w:val="center"/>
          </w:tcPr>
          <w:p>
            <w:pPr>
              <w:widowControl/>
              <w:jc w:val="center"/>
              <w:rPr>
                <w:rFonts w:eastAsia="仿宋_GB2312"/>
                <w:color w:val="000000"/>
                <w:kern w:val="0"/>
                <w:sz w:val="24"/>
                <w:szCs w:val="24"/>
              </w:rPr>
            </w:pPr>
            <w:r>
              <w:rPr>
                <w:rFonts w:eastAsia="仿宋_GB2312"/>
                <w:color w:val="000000"/>
                <w:kern w:val="0"/>
                <w:sz w:val="24"/>
                <w:szCs w:val="24"/>
              </w:rPr>
              <w:t>21</w:t>
            </w:r>
          </w:p>
        </w:tc>
        <w:tc>
          <w:tcPr>
            <w:tcW w:w="7589" w:type="dxa"/>
            <w:shd w:val="clear" w:color="auto" w:fill="auto"/>
            <w:noWrap w:val="0"/>
            <w:vAlign w:val="center"/>
          </w:tcPr>
          <w:p>
            <w:pPr>
              <w:widowControl/>
              <w:jc w:val="left"/>
              <w:rPr>
                <w:rFonts w:eastAsia="仿宋_GB2312"/>
                <w:color w:val="000000"/>
                <w:kern w:val="0"/>
                <w:sz w:val="24"/>
                <w:szCs w:val="24"/>
              </w:rPr>
            </w:pPr>
            <w:r>
              <w:rPr>
                <w:rFonts w:eastAsia="仿宋_GB2312"/>
                <w:color w:val="000000"/>
                <w:kern w:val="0"/>
                <w:sz w:val="24"/>
                <w:szCs w:val="24"/>
              </w:rPr>
              <w:t>申请保障性住房或者住房租赁补贴审核</w:t>
            </w:r>
          </w:p>
        </w:tc>
        <w:tc>
          <w:tcPr>
            <w:tcW w:w="1405" w:type="dxa"/>
            <w:shd w:val="clear" w:color="auto" w:fill="auto"/>
            <w:noWrap/>
            <w:vAlign w:val="center"/>
          </w:tcPr>
          <w:p>
            <w:pPr>
              <w:widowControl/>
              <w:jc w:val="center"/>
              <w:rPr>
                <w:rFonts w:eastAsia="仿宋_GB2312"/>
                <w:color w:val="000000"/>
                <w:kern w:val="0"/>
                <w:sz w:val="24"/>
                <w:szCs w:val="24"/>
              </w:rPr>
            </w:pPr>
            <w:r>
              <w:rPr>
                <w:rFonts w:eastAsia="仿宋_GB2312"/>
                <w:color w:val="000000"/>
                <w:kern w:val="0"/>
                <w:sz w:val="24"/>
                <w:szCs w:val="24"/>
              </w:rPr>
              <w:t>其他权力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shd w:val="clear" w:color="auto" w:fill="auto"/>
            <w:noWrap w:val="0"/>
            <w:vAlign w:val="center"/>
          </w:tcPr>
          <w:p>
            <w:pPr>
              <w:widowControl/>
              <w:jc w:val="center"/>
              <w:rPr>
                <w:rFonts w:eastAsia="仿宋_GB2312"/>
                <w:color w:val="000000"/>
                <w:kern w:val="0"/>
                <w:sz w:val="24"/>
                <w:szCs w:val="24"/>
              </w:rPr>
            </w:pPr>
            <w:r>
              <w:rPr>
                <w:rFonts w:eastAsia="仿宋_GB2312"/>
                <w:color w:val="000000"/>
                <w:kern w:val="0"/>
                <w:sz w:val="24"/>
                <w:szCs w:val="24"/>
              </w:rPr>
              <w:t>22</w:t>
            </w:r>
          </w:p>
        </w:tc>
        <w:tc>
          <w:tcPr>
            <w:tcW w:w="7589" w:type="dxa"/>
            <w:shd w:val="clear" w:color="auto" w:fill="auto"/>
            <w:noWrap w:val="0"/>
            <w:vAlign w:val="center"/>
          </w:tcPr>
          <w:p>
            <w:pPr>
              <w:widowControl/>
              <w:jc w:val="left"/>
              <w:rPr>
                <w:rFonts w:eastAsia="仿宋_GB2312"/>
                <w:color w:val="000000"/>
                <w:kern w:val="0"/>
                <w:sz w:val="24"/>
                <w:szCs w:val="24"/>
              </w:rPr>
            </w:pPr>
            <w:r>
              <w:rPr>
                <w:rFonts w:eastAsia="仿宋_GB2312"/>
                <w:color w:val="000000"/>
                <w:kern w:val="0"/>
                <w:sz w:val="24"/>
                <w:szCs w:val="24"/>
              </w:rPr>
              <w:t>物业服务合同备案</w:t>
            </w:r>
          </w:p>
        </w:tc>
        <w:tc>
          <w:tcPr>
            <w:tcW w:w="1405" w:type="dxa"/>
            <w:shd w:val="clear" w:color="auto" w:fill="auto"/>
            <w:noWrap/>
            <w:vAlign w:val="center"/>
          </w:tcPr>
          <w:p>
            <w:pPr>
              <w:widowControl/>
              <w:jc w:val="center"/>
              <w:rPr>
                <w:rFonts w:eastAsia="仿宋_GB2312"/>
                <w:color w:val="000000"/>
                <w:kern w:val="0"/>
                <w:sz w:val="24"/>
                <w:szCs w:val="24"/>
              </w:rPr>
            </w:pPr>
            <w:r>
              <w:rPr>
                <w:rFonts w:eastAsia="仿宋_GB2312"/>
                <w:color w:val="000000"/>
                <w:kern w:val="0"/>
                <w:sz w:val="24"/>
                <w:szCs w:val="24"/>
              </w:rPr>
              <w:t>其他权力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shd w:val="clear" w:color="auto" w:fill="auto"/>
            <w:noWrap w:val="0"/>
            <w:vAlign w:val="center"/>
          </w:tcPr>
          <w:p>
            <w:pPr>
              <w:widowControl/>
              <w:jc w:val="center"/>
              <w:rPr>
                <w:rFonts w:eastAsia="仿宋_GB2312"/>
                <w:color w:val="000000"/>
                <w:kern w:val="0"/>
                <w:sz w:val="24"/>
                <w:szCs w:val="24"/>
              </w:rPr>
            </w:pPr>
            <w:r>
              <w:rPr>
                <w:rFonts w:eastAsia="仿宋_GB2312"/>
                <w:color w:val="000000"/>
                <w:kern w:val="0"/>
                <w:sz w:val="24"/>
                <w:szCs w:val="24"/>
              </w:rPr>
              <w:t>23</w:t>
            </w:r>
          </w:p>
        </w:tc>
        <w:tc>
          <w:tcPr>
            <w:tcW w:w="7589" w:type="dxa"/>
            <w:shd w:val="clear" w:color="auto" w:fill="auto"/>
            <w:noWrap w:val="0"/>
            <w:vAlign w:val="center"/>
          </w:tcPr>
          <w:p>
            <w:pPr>
              <w:widowControl/>
              <w:jc w:val="left"/>
              <w:rPr>
                <w:rFonts w:eastAsia="仿宋_GB2312"/>
                <w:color w:val="000000"/>
                <w:kern w:val="0"/>
                <w:sz w:val="24"/>
                <w:szCs w:val="24"/>
              </w:rPr>
            </w:pPr>
            <w:r>
              <w:rPr>
                <w:rFonts w:eastAsia="仿宋_GB2312"/>
                <w:color w:val="000000"/>
                <w:kern w:val="0"/>
                <w:sz w:val="24"/>
                <w:szCs w:val="24"/>
              </w:rPr>
              <w:t>农村承包地调整的批准</w:t>
            </w:r>
          </w:p>
        </w:tc>
        <w:tc>
          <w:tcPr>
            <w:tcW w:w="1405" w:type="dxa"/>
            <w:shd w:val="clear" w:color="auto" w:fill="auto"/>
            <w:noWrap/>
            <w:vAlign w:val="center"/>
          </w:tcPr>
          <w:p>
            <w:pPr>
              <w:widowControl/>
              <w:jc w:val="center"/>
              <w:rPr>
                <w:rFonts w:eastAsia="仿宋_GB2312"/>
                <w:color w:val="000000"/>
                <w:kern w:val="0"/>
                <w:sz w:val="24"/>
                <w:szCs w:val="24"/>
              </w:rPr>
            </w:pPr>
            <w:r>
              <w:rPr>
                <w:rFonts w:eastAsia="仿宋_GB2312"/>
                <w:color w:val="000000"/>
                <w:kern w:val="0"/>
                <w:sz w:val="24"/>
                <w:szCs w:val="24"/>
              </w:rPr>
              <w:t>其他权力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shd w:val="clear" w:color="auto" w:fill="auto"/>
            <w:noWrap w:val="0"/>
            <w:vAlign w:val="center"/>
          </w:tcPr>
          <w:p>
            <w:pPr>
              <w:widowControl/>
              <w:jc w:val="center"/>
              <w:rPr>
                <w:rFonts w:eastAsia="仿宋_GB2312"/>
                <w:color w:val="000000"/>
                <w:kern w:val="0"/>
                <w:sz w:val="24"/>
                <w:szCs w:val="24"/>
              </w:rPr>
            </w:pPr>
            <w:r>
              <w:rPr>
                <w:rFonts w:eastAsia="仿宋_GB2312"/>
                <w:color w:val="000000"/>
                <w:kern w:val="0"/>
                <w:sz w:val="24"/>
                <w:szCs w:val="24"/>
              </w:rPr>
              <w:t>24</w:t>
            </w:r>
          </w:p>
        </w:tc>
        <w:tc>
          <w:tcPr>
            <w:tcW w:w="7589" w:type="dxa"/>
            <w:shd w:val="clear" w:color="auto" w:fill="auto"/>
            <w:noWrap w:val="0"/>
            <w:vAlign w:val="center"/>
          </w:tcPr>
          <w:p>
            <w:pPr>
              <w:widowControl/>
              <w:jc w:val="left"/>
              <w:rPr>
                <w:rFonts w:eastAsia="仿宋_GB2312"/>
                <w:color w:val="000000"/>
                <w:kern w:val="0"/>
                <w:sz w:val="24"/>
                <w:szCs w:val="24"/>
              </w:rPr>
            </w:pPr>
            <w:r>
              <w:rPr>
                <w:rFonts w:eastAsia="仿宋_GB2312"/>
                <w:color w:val="000000"/>
                <w:kern w:val="0"/>
                <w:sz w:val="24"/>
                <w:szCs w:val="24"/>
              </w:rPr>
              <w:t>组织开展动物疫病强制免疫</w:t>
            </w:r>
          </w:p>
        </w:tc>
        <w:tc>
          <w:tcPr>
            <w:tcW w:w="1405" w:type="dxa"/>
            <w:shd w:val="clear" w:color="auto" w:fill="auto"/>
            <w:noWrap/>
            <w:vAlign w:val="center"/>
          </w:tcPr>
          <w:p>
            <w:pPr>
              <w:widowControl/>
              <w:jc w:val="center"/>
              <w:rPr>
                <w:rFonts w:eastAsia="仿宋_GB2312"/>
                <w:color w:val="000000"/>
                <w:kern w:val="0"/>
                <w:sz w:val="24"/>
                <w:szCs w:val="24"/>
              </w:rPr>
            </w:pPr>
            <w:r>
              <w:rPr>
                <w:rFonts w:eastAsia="仿宋_GB2312"/>
                <w:color w:val="000000"/>
                <w:kern w:val="0"/>
                <w:sz w:val="24"/>
                <w:szCs w:val="24"/>
              </w:rPr>
              <w:t>其他权力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shd w:val="clear" w:color="auto" w:fill="auto"/>
            <w:noWrap w:val="0"/>
            <w:vAlign w:val="center"/>
          </w:tcPr>
          <w:p>
            <w:pPr>
              <w:widowControl/>
              <w:jc w:val="center"/>
              <w:rPr>
                <w:rFonts w:eastAsia="仿宋_GB2312"/>
                <w:color w:val="000000"/>
                <w:kern w:val="0"/>
                <w:sz w:val="24"/>
                <w:szCs w:val="24"/>
              </w:rPr>
            </w:pPr>
            <w:r>
              <w:rPr>
                <w:rFonts w:eastAsia="仿宋_GB2312"/>
                <w:color w:val="000000"/>
                <w:kern w:val="0"/>
                <w:sz w:val="24"/>
                <w:szCs w:val="24"/>
              </w:rPr>
              <w:t>25</w:t>
            </w:r>
          </w:p>
        </w:tc>
        <w:tc>
          <w:tcPr>
            <w:tcW w:w="7589" w:type="dxa"/>
            <w:shd w:val="clear" w:color="auto" w:fill="auto"/>
            <w:noWrap w:val="0"/>
            <w:vAlign w:val="center"/>
          </w:tcPr>
          <w:p>
            <w:pPr>
              <w:widowControl/>
              <w:jc w:val="left"/>
              <w:rPr>
                <w:rFonts w:eastAsia="仿宋_GB2312"/>
                <w:color w:val="000000"/>
                <w:kern w:val="0"/>
                <w:sz w:val="24"/>
                <w:szCs w:val="24"/>
              </w:rPr>
            </w:pPr>
            <w:r>
              <w:rPr>
                <w:rFonts w:eastAsia="仿宋_GB2312"/>
                <w:color w:val="000000"/>
                <w:kern w:val="0"/>
                <w:sz w:val="24"/>
                <w:szCs w:val="24"/>
              </w:rPr>
              <w:t>病残儿医学鉴定核实转报</w:t>
            </w:r>
          </w:p>
        </w:tc>
        <w:tc>
          <w:tcPr>
            <w:tcW w:w="1405" w:type="dxa"/>
            <w:shd w:val="clear" w:color="auto" w:fill="auto"/>
            <w:noWrap/>
            <w:vAlign w:val="center"/>
          </w:tcPr>
          <w:p>
            <w:pPr>
              <w:widowControl/>
              <w:jc w:val="center"/>
              <w:rPr>
                <w:rFonts w:eastAsia="仿宋_GB2312"/>
                <w:color w:val="000000"/>
                <w:kern w:val="0"/>
                <w:sz w:val="24"/>
                <w:szCs w:val="24"/>
              </w:rPr>
            </w:pPr>
            <w:r>
              <w:rPr>
                <w:rFonts w:eastAsia="仿宋_GB2312"/>
                <w:color w:val="000000"/>
                <w:kern w:val="0"/>
                <w:sz w:val="24"/>
                <w:szCs w:val="24"/>
              </w:rPr>
              <w:t>其他权力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shd w:val="clear" w:color="auto" w:fill="auto"/>
            <w:noWrap w:val="0"/>
            <w:vAlign w:val="center"/>
          </w:tcPr>
          <w:p>
            <w:pPr>
              <w:widowControl/>
              <w:jc w:val="center"/>
              <w:rPr>
                <w:rFonts w:eastAsia="仿宋_GB2312"/>
                <w:color w:val="000000"/>
                <w:kern w:val="0"/>
                <w:sz w:val="24"/>
                <w:szCs w:val="24"/>
              </w:rPr>
            </w:pPr>
            <w:r>
              <w:rPr>
                <w:rFonts w:eastAsia="仿宋_GB2312"/>
                <w:color w:val="000000"/>
                <w:kern w:val="0"/>
                <w:sz w:val="24"/>
                <w:szCs w:val="24"/>
              </w:rPr>
              <w:t>26</w:t>
            </w:r>
          </w:p>
        </w:tc>
        <w:tc>
          <w:tcPr>
            <w:tcW w:w="7589" w:type="dxa"/>
            <w:shd w:val="clear" w:color="auto" w:fill="auto"/>
            <w:noWrap w:val="0"/>
            <w:vAlign w:val="center"/>
          </w:tcPr>
          <w:p>
            <w:pPr>
              <w:widowControl/>
              <w:jc w:val="left"/>
              <w:rPr>
                <w:rFonts w:eastAsia="仿宋_GB2312"/>
                <w:color w:val="000000"/>
                <w:kern w:val="0"/>
                <w:sz w:val="24"/>
                <w:szCs w:val="24"/>
              </w:rPr>
            </w:pPr>
            <w:r>
              <w:rPr>
                <w:rFonts w:eastAsia="仿宋_GB2312"/>
                <w:color w:val="000000"/>
                <w:kern w:val="0"/>
                <w:sz w:val="24"/>
                <w:szCs w:val="24"/>
              </w:rPr>
              <w:t>20周岁以上、妊娠14周以上的孕妇非医学需要终止妊娠的审核</w:t>
            </w:r>
          </w:p>
        </w:tc>
        <w:tc>
          <w:tcPr>
            <w:tcW w:w="1405" w:type="dxa"/>
            <w:shd w:val="clear" w:color="auto" w:fill="auto"/>
            <w:noWrap/>
            <w:vAlign w:val="center"/>
          </w:tcPr>
          <w:p>
            <w:pPr>
              <w:widowControl/>
              <w:jc w:val="center"/>
              <w:rPr>
                <w:rFonts w:eastAsia="仿宋_GB2312"/>
                <w:color w:val="000000"/>
                <w:kern w:val="0"/>
                <w:sz w:val="24"/>
                <w:szCs w:val="24"/>
              </w:rPr>
            </w:pPr>
            <w:r>
              <w:rPr>
                <w:rFonts w:eastAsia="仿宋_GB2312"/>
                <w:color w:val="000000"/>
                <w:kern w:val="0"/>
                <w:sz w:val="24"/>
                <w:szCs w:val="24"/>
              </w:rPr>
              <w:t>其他权力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shd w:val="clear" w:color="auto" w:fill="auto"/>
            <w:noWrap w:val="0"/>
            <w:vAlign w:val="center"/>
          </w:tcPr>
          <w:p>
            <w:pPr>
              <w:widowControl/>
              <w:jc w:val="center"/>
              <w:rPr>
                <w:rFonts w:eastAsia="仿宋_GB2312"/>
                <w:color w:val="000000"/>
                <w:kern w:val="0"/>
                <w:sz w:val="24"/>
                <w:szCs w:val="24"/>
              </w:rPr>
            </w:pPr>
            <w:r>
              <w:rPr>
                <w:rFonts w:eastAsia="仿宋_GB2312"/>
                <w:color w:val="000000"/>
                <w:kern w:val="0"/>
                <w:sz w:val="24"/>
                <w:szCs w:val="24"/>
              </w:rPr>
              <w:t>27</w:t>
            </w:r>
          </w:p>
        </w:tc>
        <w:tc>
          <w:tcPr>
            <w:tcW w:w="7589" w:type="dxa"/>
            <w:shd w:val="clear" w:color="auto" w:fill="auto"/>
            <w:noWrap w:val="0"/>
            <w:vAlign w:val="center"/>
          </w:tcPr>
          <w:p>
            <w:pPr>
              <w:widowControl/>
              <w:jc w:val="left"/>
              <w:rPr>
                <w:rFonts w:eastAsia="仿宋_GB2312"/>
                <w:color w:val="000000"/>
                <w:kern w:val="0"/>
                <w:sz w:val="24"/>
                <w:szCs w:val="24"/>
              </w:rPr>
            </w:pPr>
            <w:r>
              <w:rPr>
                <w:rFonts w:eastAsia="仿宋_GB2312"/>
                <w:color w:val="000000"/>
                <w:kern w:val="0"/>
                <w:sz w:val="24"/>
                <w:szCs w:val="24"/>
              </w:rPr>
              <w:t>自然灾害救助对象审核</w:t>
            </w:r>
          </w:p>
        </w:tc>
        <w:tc>
          <w:tcPr>
            <w:tcW w:w="1405" w:type="dxa"/>
            <w:shd w:val="clear" w:color="auto" w:fill="auto"/>
            <w:noWrap/>
            <w:vAlign w:val="center"/>
          </w:tcPr>
          <w:p>
            <w:pPr>
              <w:widowControl/>
              <w:jc w:val="center"/>
              <w:rPr>
                <w:rFonts w:eastAsia="仿宋_GB2312"/>
                <w:color w:val="000000"/>
                <w:kern w:val="0"/>
                <w:sz w:val="24"/>
                <w:szCs w:val="24"/>
              </w:rPr>
            </w:pPr>
            <w:r>
              <w:rPr>
                <w:rFonts w:eastAsia="仿宋_GB2312"/>
                <w:color w:val="000000"/>
                <w:kern w:val="0"/>
                <w:sz w:val="24"/>
                <w:szCs w:val="24"/>
              </w:rPr>
              <w:t>其他权力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shd w:val="clear" w:color="auto" w:fill="auto"/>
            <w:noWrap w:val="0"/>
            <w:vAlign w:val="center"/>
          </w:tcPr>
          <w:p>
            <w:pPr>
              <w:widowControl/>
              <w:jc w:val="center"/>
              <w:rPr>
                <w:rFonts w:eastAsia="仿宋_GB2312"/>
                <w:color w:val="000000"/>
                <w:kern w:val="0"/>
                <w:sz w:val="24"/>
                <w:szCs w:val="24"/>
              </w:rPr>
            </w:pPr>
            <w:r>
              <w:rPr>
                <w:rFonts w:eastAsia="仿宋_GB2312"/>
                <w:color w:val="000000"/>
                <w:kern w:val="0"/>
                <w:sz w:val="24"/>
                <w:szCs w:val="24"/>
              </w:rPr>
              <w:t>28</w:t>
            </w:r>
          </w:p>
        </w:tc>
        <w:tc>
          <w:tcPr>
            <w:tcW w:w="7589" w:type="dxa"/>
            <w:shd w:val="clear" w:color="auto" w:fill="auto"/>
            <w:noWrap w:val="0"/>
            <w:vAlign w:val="center"/>
          </w:tcPr>
          <w:p>
            <w:pPr>
              <w:widowControl/>
              <w:jc w:val="left"/>
              <w:rPr>
                <w:rFonts w:eastAsia="仿宋_GB2312"/>
                <w:color w:val="000000"/>
                <w:kern w:val="0"/>
                <w:sz w:val="24"/>
                <w:szCs w:val="24"/>
              </w:rPr>
            </w:pPr>
            <w:r>
              <w:rPr>
                <w:rFonts w:eastAsia="仿宋_GB2312"/>
                <w:color w:val="000000"/>
                <w:kern w:val="0"/>
                <w:sz w:val="24"/>
                <w:szCs w:val="24"/>
              </w:rPr>
              <w:t>农村集体聚餐厨师备案</w:t>
            </w:r>
          </w:p>
        </w:tc>
        <w:tc>
          <w:tcPr>
            <w:tcW w:w="1405" w:type="dxa"/>
            <w:shd w:val="clear" w:color="auto" w:fill="auto"/>
            <w:noWrap/>
            <w:vAlign w:val="center"/>
          </w:tcPr>
          <w:p>
            <w:pPr>
              <w:widowControl/>
              <w:jc w:val="center"/>
              <w:rPr>
                <w:rFonts w:eastAsia="仿宋_GB2312"/>
                <w:color w:val="000000"/>
                <w:kern w:val="0"/>
                <w:sz w:val="24"/>
                <w:szCs w:val="24"/>
              </w:rPr>
            </w:pPr>
            <w:r>
              <w:rPr>
                <w:rFonts w:eastAsia="仿宋_GB2312"/>
                <w:color w:val="000000"/>
                <w:kern w:val="0"/>
                <w:sz w:val="24"/>
                <w:szCs w:val="24"/>
              </w:rPr>
              <w:t>其他权力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shd w:val="clear" w:color="auto" w:fill="auto"/>
            <w:noWrap w:val="0"/>
            <w:vAlign w:val="center"/>
          </w:tcPr>
          <w:p>
            <w:pPr>
              <w:widowControl/>
              <w:jc w:val="center"/>
              <w:rPr>
                <w:rFonts w:eastAsia="仿宋_GB2312"/>
                <w:color w:val="000000"/>
                <w:kern w:val="0"/>
                <w:sz w:val="24"/>
                <w:szCs w:val="24"/>
              </w:rPr>
            </w:pPr>
            <w:r>
              <w:rPr>
                <w:rFonts w:eastAsia="仿宋_GB2312"/>
                <w:color w:val="000000"/>
                <w:kern w:val="0"/>
                <w:sz w:val="24"/>
                <w:szCs w:val="24"/>
              </w:rPr>
              <w:t>29</w:t>
            </w:r>
          </w:p>
        </w:tc>
        <w:tc>
          <w:tcPr>
            <w:tcW w:w="7589" w:type="dxa"/>
            <w:shd w:val="clear" w:color="auto" w:fill="auto"/>
            <w:noWrap w:val="0"/>
            <w:vAlign w:val="center"/>
          </w:tcPr>
          <w:p>
            <w:pPr>
              <w:widowControl/>
              <w:jc w:val="left"/>
              <w:rPr>
                <w:rFonts w:eastAsia="仿宋_GB2312"/>
                <w:color w:val="000000"/>
                <w:kern w:val="0"/>
                <w:sz w:val="24"/>
                <w:szCs w:val="24"/>
              </w:rPr>
            </w:pPr>
            <w:r>
              <w:rPr>
                <w:rFonts w:eastAsia="仿宋_GB2312"/>
                <w:color w:val="000000"/>
                <w:kern w:val="0"/>
                <w:sz w:val="24"/>
                <w:szCs w:val="24"/>
              </w:rPr>
              <w:t>医疗救助对象审核</w:t>
            </w:r>
          </w:p>
        </w:tc>
        <w:tc>
          <w:tcPr>
            <w:tcW w:w="1405" w:type="dxa"/>
            <w:shd w:val="clear" w:color="auto" w:fill="auto"/>
            <w:noWrap/>
            <w:vAlign w:val="center"/>
          </w:tcPr>
          <w:p>
            <w:pPr>
              <w:widowControl/>
              <w:jc w:val="center"/>
              <w:rPr>
                <w:rFonts w:eastAsia="仿宋_GB2312"/>
                <w:color w:val="000000"/>
                <w:kern w:val="0"/>
                <w:sz w:val="24"/>
                <w:szCs w:val="24"/>
              </w:rPr>
            </w:pPr>
            <w:r>
              <w:rPr>
                <w:rFonts w:eastAsia="仿宋_GB2312"/>
                <w:color w:val="000000"/>
                <w:kern w:val="0"/>
                <w:sz w:val="24"/>
                <w:szCs w:val="24"/>
              </w:rPr>
              <w:t>其他权力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shd w:val="clear" w:color="auto" w:fill="auto"/>
            <w:noWrap w:val="0"/>
            <w:vAlign w:val="center"/>
          </w:tcPr>
          <w:p>
            <w:pPr>
              <w:widowControl/>
              <w:jc w:val="center"/>
              <w:rPr>
                <w:rFonts w:eastAsia="仿宋_GB2312"/>
                <w:color w:val="000000"/>
                <w:kern w:val="0"/>
                <w:sz w:val="24"/>
                <w:szCs w:val="24"/>
              </w:rPr>
            </w:pPr>
            <w:r>
              <w:rPr>
                <w:rFonts w:eastAsia="仿宋_GB2312"/>
                <w:color w:val="000000"/>
                <w:kern w:val="0"/>
                <w:sz w:val="24"/>
                <w:szCs w:val="24"/>
              </w:rPr>
              <w:t>30</w:t>
            </w:r>
          </w:p>
        </w:tc>
        <w:tc>
          <w:tcPr>
            <w:tcW w:w="7589" w:type="dxa"/>
            <w:shd w:val="clear" w:color="auto" w:fill="auto"/>
            <w:noWrap w:val="0"/>
            <w:vAlign w:val="center"/>
          </w:tcPr>
          <w:p>
            <w:pPr>
              <w:widowControl/>
              <w:jc w:val="left"/>
              <w:rPr>
                <w:rFonts w:eastAsia="仿宋_GB2312"/>
                <w:color w:val="000000"/>
                <w:kern w:val="0"/>
                <w:sz w:val="24"/>
                <w:szCs w:val="24"/>
              </w:rPr>
            </w:pPr>
            <w:r>
              <w:rPr>
                <w:rFonts w:eastAsia="仿宋_GB2312"/>
                <w:color w:val="000000"/>
                <w:kern w:val="0"/>
                <w:sz w:val="24"/>
                <w:szCs w:val="24"/>
              </w:rPr>
              <w:t>业主委员会备案</w:t>
            </w:r>
          </w:p>
        </w:tc>
        <w:tc>
          <w:tcPr>
            <w:tcW w:w="1405" w:type="dxa"/>
            <w:shd w:val="clear" w:color="auto" w:fill="auto"/>
            <w:noWrap w:val="0"/>
            <w:vAlign w:val="center"/>
          </w:tcPr>
          <w:p>
            <w:pPr>
              <w:widowControl/>
              <w:jc w:val="center"/>
              <w:rPr>
                <w:rFonts w:eastAsia="仿宋_GB2312"/>
                <w:color w:val="000000"/>
                <w:kern w:val="0"/>
                <w:sz w:val="24"/>
                <w:szCs w:val="24"/>
              </w:rPr>
            </w:pPr>
            <w:r>
              <w:rPr>
                <w:rFonts w:eastAsia="仿宋_GB2312"/>
                <w:color w:val="000000"/>
                <w:kern w:val="0"/>
                <w:sz w:val="24"/>
                <w:szCs w:val="24"/>
              </w:rPr>
              <w:t>其他权力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10" w:type="dxa"/>
            <w:shd w:val="clear" w:color="auto" w:fill="auto"/>
            <w:noWrap w:val="0"/>
            <w:vAlign w:val="center"/>
          </w:tcPr>
          <w:p>
            <w:pPr>
              <w:widowControl/>
              <w:jc w:val="center"/>
              <w:rPr>
                <w:rFonts w:eastAsia="仿宋_GB2312"/>
                <w:color w:val="000000"/>
                <w:kern w:val="0"/>
                <w:sz w:val="24"/>
                <w:szCs w:val="24"/>
              </w:rPr>
            </w:pPr>
            <w:r>
              <w:rPr>
                <w:rFonts w:eastAsia="仿宋_GB2312"/>
                <w:color w:val="000000"/>
                <w:kern w:val="0"/>
                <w:sz w:val="24"/>
                <w:szCs w:val="24"/>
              </w:rPr>
              <w:t>31</w:t>
            </w:r>
          </w:p>
        </w:tc>
        <w:tc>
          <w:tcPr>
            <w:tcW w:w="7589" w:type="dxa"/>
            <w:shd w:val="clear" w:color="auto" w:fill="auto"/>
            <w:noWrap w:val="0"/>
            <w:vAlign w:val="center"/>
          </w:tcPr>
          <w:p>
            <w:pPr>
              <w:widowControl/>
              <w:jc w:val="left"/>
              <w:rPr>
                <w:rFonts w:eastAsia="仿宋_GB2312"/>
                <w:color w:val="000000"/>
                <w:kern w:val="0"/>
                <w:sz w:val="24"/>
                <w:szCs w:val="24"/>
              </w:rPr>
            </w:pPr>
            <w:r>
              <w:rPr>
                <w:rFonts w:eastAsia="仿宋_GB2312"/>
                <w:color w:val="000000"/>
                <w:kern w:val="0"/>
                <w:sz w:val="24"/>
                <w:szCs w:val="24"/>
              </w:rPr>
              <w:t>临时管理规约备案</w:t>
            </w:r>
          </w:p>
        </w:tc>
        <w:tc>
          <w:tcPr>
            <w:tcW w:w="1405" w:type="dxa"/>
            <w:shd w:val="clear" w:color="auto" w:fill="auto"/>
            <w:noWrap w:val="0"/>
            <w:vAlign w:val="center"/>
          </w:tcPr>
          <w:p>
            <w:pPr>
              <w:widowControl/>
              <w:jc w:val="center"/>
              <w:rPr>
                <w:rFonts w:eastAsia="仿宋_GB2312"/>
                <w:color w:val="000000"/>
                <w:kern w:val="0"/>
                <w:sz w:val="24"/>
                <w:szCs w:val="24"/>
              </w:rPr>
            </w:pPr>
            <w:r>
              <w:rPr>
                <w:rFonts w:eastAsia="仿宋_GB2312"/>
                <w:color w:val="000000"/>
                <w:kern w:val="0"/>
                <w:sz w:val="24"/>
                <w:szCs w:val="24"/>
              </w:rPr>
              <w:t>其他权力</w:t>
            </w:r>
          </w:p>
        </w:tc>
      </w:tr>
    </w:tbl>
    <w:p>
      <w:pPr>
        <w:spacing w:line="500" w:lineRule="exact"/>
        <w:rPr>
          <w:rFonts w:eastAsia="仿宋_GB2312"/>
          <w:color w:val="000000"/>
          <w:sz w:val="24"/>
          <w:szCs w:val="24"/>
        </w:rPr>
      </w:pPr>
    </w:p>
    <w:p/>
    <w:sectPr>
      <w:footerReference r:id="rId3" w:type="default"/>
      <w:pgSz w:w="11906" w:h="16838"/>
      <w:pgMar w:top="1531" w:right="1418" w:bottom="164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Align="outside" w:y="1"/>
      <w:ind w:right="420" w:rightChars="200" w:firstLine="198" w:firstLineChars="71"/>
      <w:rPr>
        <w:rStyle w:val="5"/>
        <w:sz w:val="28"/>
        <w:szCs w:val="28"/>
      </w:rPr>
    </w:pPr>
    <w:r>
      <w:rPr>
        <w:rStyle w:val="5"/>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189</w:t>
    </w:r>
    <w:r>
      <w:rPr>
        <w:rStyle w:val="5"/>
        <w:sz w:val="28"/>
        <w:szCs w:val="28"/>
      </w:rPr>
      <w:fldChar w:fldCharType="end"/>
    </w:r>
    <w:r>
      <w:rPr>
        <w:rStyle w:val="5"/>
        <w:sz w:val="28"/>
        <w:szCs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CB0DAB"/>
    <w:rsid w:val="06EE7B3E"/>
    <w:rsid w:val="0A8227F8"/>
    <w:rsid w:val="1E4702D1"/>
    <w:rsid w:val="20DC3D4A"/>
    <w:rsid w:val="24CB0DAB"/>
    <w:rsid w:val="25A30B2B"/>
    <w:rsid w:val="35F930AC"/>
    <w:rsid w:val="39413DDD"/>
    <w:rsid w:val="58284B92"/>
    <w:rsid w:val="5B3304C1"/>
    <w:rsid w:val="5D00329D"/>
    <w:rsid w:val="62252026"/>
    <w:rsid w:val="69C410FC"/>
    <w:rsid w:val="71AC1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2021-06-07T03:25:00Z</dcterms:created>
  <dc:creator>MILI</dc:creator>
  <cp:lastModifiedBy>MILI</cp:lastModifiedBy>
  <dcterms:modified xsi:type="dcterms:W3CDTF">2021-06-08T04:00:50Z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5CEC8AB6281A47309ED6C99D8B208119</vt:lpwstr>
  </property>
</Properties>
</file>