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政府网站工作年度报表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年度）</w:t>
      </w:r>
    </w:p>
    <w:p>
      <w:pPr>
        <w:spacing w:line="480" w:lineRule="exact"/>
        <w:jc w:val="center"/>
        <w:rPr>
          <w:rFonts w:hint="eastAsia" w:eastAsia="方正楷体_GBK"/>
          <w:sz w:val="32"/>
          <w:szCs w:val="32"/>
        </w:rPr>
      </w:pPr>
    </w:p>
    <w:p>
      <w:pPr>
        <w:spacing w:line="480" w:lineRule="exact"/>
        <w:ind w:left="-126" w:leftChars="-6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填报单位:</w:t>
      </w:r>
      <w:r>
        <w:rPr>
          <w:rFonts w:ascii="仿宋_GB2312" w:eastAsia="仿宋_GB2312"/>
          <w:b/>
          <w:sz w:val="24"/>
        </w:rPr>
        <w:t>祁门县人民政府办公室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60"/>
        <w:gridCol w:w="1980"/>
        <w:gridCol w:w="180"/>
        <w:gridCol w:w="3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网站名称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祁门县人民政府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首页网址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http://www.ahqimen.gov.cn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主办单位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祁门县人民政府办公室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网站类型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政府门户网站    □部门网站    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政府网站标识码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3410240018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ICP备案号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皖ICP备05000332号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公安机关备案号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皖公网安备34102402000001号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独立用户访问总量（单位：个）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572,601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9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网站总访问量（单位：次）</w:t>
            </w:r>
          </w:p>
        </w:tc>
        <w:tc>
          <w:tcPr>
            <w:tcW w:w="6840" w:type="dxa"/>
            <w:gridSpan w:val="5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3,482,260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46436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概况类信息更新量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政务动态信息更新量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信息公开目录信息更新量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42409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专栏专题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维护数量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新开设数量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解读回应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解读信息发布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解读材料数量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解读产品数量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媒体评论文章数量（单位：篇）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回应公众关注热点或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重大舆情数量（单位：次）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办事服务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是否发布服务事项目录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注册用户数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49317264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11153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可全程在线办理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11033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办件量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（单位：件）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218673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自然人办件量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213074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法人办件量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互动交流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是否使用统一平台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留言办理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办结留言数量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平均办理时间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（单位：天）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公开答复数量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征集调查期数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收到意见数量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公布调查结果期数（单位：期）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在线访谈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访谈期数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网民留言数量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答复网民提问数量（单位：条）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是否提供智能问答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是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安全防护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安全检测评估次数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（单位：次）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发现问题数量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问题整改数量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是否建立安全监测预警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机制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是否开展应急演练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hAns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 xml:space="preserve">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移动新媒体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是否有移动新媒体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微博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祁门县人民政府发布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微信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祁门县人民政府发布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订阅数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创新发展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 xml:space="preserve">搜索即服务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多语言版本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无障碍浏览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千人千网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80" w:lineRule="exact"/>
        <w:ind w:left="-111" w:leftChars="-53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单位负责人：郑霞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审核人：方卫平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填报人：廖锐</w:t>
      </w:r>
    </w:p>
    <w:p>
      <w:pPr>
        <w:spacing w:line="480" w:lineRule="exact"/>
        <w:ind w:left="-111" w:leftChars="-53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24"/>
        </w:rPr>
        <w:t>联系电话：0559-4505063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填报日期：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1" w:usb1="080E0000" w:usb2="00000010" w:usb3="00000000" w:csb0="00040000" w:csb1="00000000"/>
  </w:font>
  <w:font w:name="方正楷体_GBK">
    <w:altName w:val="宋体"/>
    <w:panose1 w:val="00000000000000000000"/>
    <w:charset w:val="00"/>
    <w:family w:val="auto"/>
    <w:pitch w:val="default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_GBK">
    <w:altName w:val="宋体"/>
    <w:panose1 w:val="00000000000000000000"/>
    <w:charset w:val="00"/>
    <w:family w:val="auto"/>
    <w:pitch w:val="default"/>
    <w:sig w:usb0="00000001" w:usb1="080E0000" w:usb2="00000010" w:usb3="00000000" w:csb0="00040000" w:csb1="00000000"/>
  </w:font>
  <w:font w:name="@仿宋_GB2312">
    <w:altName w:val="仿宋"/>
    <w:panose1 w:val="00000000000000000000"/>
    <w:charset w:val="00"/>
    <w:family w:val="auto"/>
    <w:pitch w:val="default"/>
    <w:sig w:usb0="00000001" w:usb1="080E0000" w:usb2="00000000" w:usb3="00000000" w:csb0="00040000" w:csb1="00000000"/>
  </w:font>
  <w:font w:name="@方正楷体_GBK">
    <w:altName w:val="宋体"/>
    <w:panose1 w:val="00000000000000000000"/>
    <w:charset w:val="00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center" w:y="2"/>
      <w:tabs>
        <w:tab w:val="center" w:pos="4153"/>
        <w:tab w:val="right" w:pos="8306"/>
      </w:tabs>
      <w:ind w:left="378" w:leftChars="180" w:right="378" w:rightChars="180"/>
      <w:rPr>
        <w:rStyle w:val="5"/>
        <w:rFonts w:hint="eastAsia" w:ascii="仿宋_GB2312" w:eastAsia="仿宋_GB2312"/>
        <w:sz w:val="28"/>
      </w:rPr>
    </w:pPr>
    <w:r>
      <w:rPr>
        <w:rFonts w:hint="eastAsia" w:ascii="仿宋_GB2312" w:eastAsia="仿宋_GB2312"/>
        <w:sz w:val="28"/>
      </w:rPr>
      <w:fldChar w:fldCharType="begin"/>
    </w:r>
    <w:r>
      <w:rPr>
        <w:rStyle w:val="5"/>
        <w:rFonts w:hint="eastAsia" w:ascii="仿宋_GB2312" w:eastAsia="仿宋_GB2312"/>
        <w:sz w:val="28"/>
      </w:rPr>
      <w:instrText xml:space="preserve">PAGE</w:instrText>
    </w:r>
    <w:r>
      <w:rPr>
        <w:rFonts w:hint="eastAsia" w:ascii="仿宋_GB2312" w:eastAsia="仿宋_GB2312"/>
        <w:sz w:val="28"/>
      </w:rPr>
      <w:fldChar w:fldCharType="separate"/>
    </w:r>
    <w:r>
      <w:rPr>
        <w:rStyle w:val="5"/>
        <w:rFonts w:hint="eastAsia" w:ascii="仿宋_GB2312" w:eastAsia="仿宋_GB2312"/>
        <w:sz w:val="28"/>
      </w:rPr>
      <w:t>1</w:t>
    </w:r>
    <w:r>
      <w:rPr>
        <w:rFonts w:hint="eastAsia" w:ascii="仿宋_GB2312" w:eastAsia="仿宋_GB2312"/>
        <w:sz w:val="28"/>
      </w:rPr>
      <w:fldChar w:fldCharType="end"/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text" w:xAlign="center" w:y="2"/>
      <w:tabs>
        <w:tab w:val="center" w:pos="4153"/>
        <w:tab w:val="right" w:pos="8306"/>
      </w:tabs>
      <w:rPr>
        <w:rStyle w:val="5"/>
      </w:rPr>
    </w:pPr>
    <w:r>
      <w:fldChar w:fldCharType="begin"/>
    </w:r>
    <w:r>
      <w:rPr>
        <w:rStyle w:val="5"/>
      </w:rPr>
      <w:instrText xml:space="preserve">PAGE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80CBD"/>
    <w:rsid w:val="3715091F"/>
    <w:rsid w:val="401E2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link w:val="2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7">
    <w:name w:val="Document Map"/>
    <w:basedOn w:val="1"/>
    <w:uiPriority w:val="0"/>
    <w:pPr>
      <w:shd w:val="clear" w:color="auto" w:fill="000080"/>
    </w:pPr>
  </w:style>
  <w:style w:type="paragraph" w:customStyle="1" w:styleId="8">
    <w:name w:val="HTML Preformatted"/>
    <w:basedOn w:val="1"/>
    <w:link w:val="9"/>
    <w:uiPriority w:val="0"/>
    <w:rPr>
      <w:rFonts w:ascii="Courier New" w:hAnsi="Courier New" w:cs="Courier New"/>
      <w:sz w:val="20"/>
      <w:szCs w:val="20"/>
    </w:rPr>
  </w:style>
  <w:style w:type="character" w:customStyle="1" w:styleId="9">
    <w:name w:val="HTML 预设格式 Char"/>
    <w:link w:val="8"/>
    <w:uiPriority w:val="0"/>
    <w:rPr>
      <w:rFonts w:ascii="Courier New" w:hAnsi="Courier New" w:cs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3</Pages>
  <Words>229</Words>
  <Characters>1307</Characters>
  <Lines>10</Lines>
  <Paragraphs>3</Paragraphs>
  <TotalTime>7</TotalTime>
  <ScaleCrop>false</ScaleCrop>
  <LinksUpToDate>false</LinksUpToDate>
  <CharactersWithSpaces>1533</CharactersWithSpaces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2018-12-17T08:34:00Z</dcterms:created>
  <dc:creator>yangzhao</dc:creator>
  <cp:lastModifiedBy>沧海一声呵呵</cp:lastModifiedBy>
  <dcterms:modified xsi:type="dcterms:W3CDTF">2021-01-14T09:04:54Z</dcterms:modified>
  <dc:title>政府网站工作年度报表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