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1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 xml:space="preserve">附件1          </w:t>
      </w:r>
      <w:r>
        <w:rPr>
          <w:rFonts w:hint="eastAsia" w:ascii="宋体" w:hAnsi="宋体"/>
          <w:sz w:val="36"/>
          <w:szCs w:val="36"/>
        </w:rPr>
        <w:t>祁门平安骨科医院第</w:t>
      </w:r>
      <w:r>
        <w:rPr>
          <w:rFonts w:hint="eastAsia" w:ascii="宋体" w:hAnsi="宋体"/>
          <w:sz w:val="36"/>
          <w:szCs w:val="36"/>
          <w:lang w:eastAsia="zh-CN"/>
        </w:rPr>
        <w:t>一</w:t>
      </w:r>
      <w:r>
        <w:rPr>
          <w:rFonts w:hint="eastAsia" w:ascii="宋体" w:hAnsi="宋体"/>
          <w:sz w:val="36"/>
          <w:szCs w:val="36"/>
        </w:rPr>
        <w:t>季度</w:t>
      </w:r>
    </w:p>
    <w:p>
      <w:pPr>
        <w:spacing w:before="114"/>
        <w:ind w:firstLine="1879"/>
        <w:rPr>
          <w:rFonts w:ascii="宋体" w:hAnsi="宋体"/>
          <w:sz w:val="35"/>
          <w:szCs w:val="35"/>
        </w:rPr>
      </w:pPr>
      <w:r>
        <w:rPr>
          <w:rFonts w:hint="eastAsia" w:ascii="宋体" w:hAnsi="宋体"/>
          <w:spacing w:val="9"/>
          <w:sz w:val="35"/>
          <w:szCs w:val="35"/>
        </w:rPr>
        <w:t xml:space="preserve">   医疗服务信息社会公开内容</w:t>
      </w:r>
    </w:p>
    <w:p>
      <w:pPr>
        <w:spacing w:line="18" w:lineRule="exact"/>
      </w:pPr>
      <w:r>
        <w:t xml:space="preserve"> </w:t>
      </w:r>
    </w:p>
    <w:tbl>
      <w:tblPr>
        <w:tblStyle w:val="4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2" w:lineRule="auto"/>
              <w:rPr>
                <w:sz w:val="21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1：0.27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297.8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271.60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4460.1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4836.46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3" w:lineRule="auto"/>
              <w:rPr>
                <w:sz w:val="21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100%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47.2%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46.9%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8.1%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43.2%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42.5%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3%</w:t>
            </w:r>
          </w:p>
        </w:tc>
      </w:tr>
    </w:tbl>
    <w:p>
      <w:pPr>
        <w:sectPr>
          <w:pgSz w:w="11900" w:h="16840"/>
          <w:pgMar w:top="1431" w:right="1274" w:bottom="1200" w:left="1445" w:header="0" w:footer="1049" w:gutter="0"/>
          <w:cols w:space="720" w:num="1"/>
        </w:sectPr>
      </w:pPr>
      <w:r>
        <w:t xml:space="preserve"> </w:t>
      </w:r>
    </w:p>
    <w:p>
      <w:pPr>
        <w:spacing w:line="193" w:lineRule="exact"/>
      </w:pPr>
    </w:p>
    <w:tbl>
      <w:tblPr>
        <w:tblStyle w:val="4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2.8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85%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</w:t>
            </w:r>
            <w:bookmarkStart w:id="0" w:name="_GoBack"/>
            <w:bookmarkEnd w:id="0"/>
            <w:r>
              <w:rPr>
                <w:rFonts w:hint="eastAsia" w:ascii="宋体" w:hAnsi="宋体"/>
                <w:spacing w:val="-2"/>
                <w:sz w:val="25"/>
                <w:szCs w:val="25"/>
              </w:rPr>
              <w:t>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19226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846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5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  <w:r>
        <w:t xml:space="preserve"> </w:t>
      </w:r>
    </w:p>
    <w:p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2" w:lineRule="auto"/>
              <w:rPr>
                <w:sz w:val="21"/>
              </w:rPr>
            </w:pPr>
          </w:p>
          <w:p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M87.800x051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25593.14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24824.03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S72.300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23970.47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22954.45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S32.000x021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12895.96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14956.1883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17347.685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S82.202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19367.73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17334.38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S72.101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15383.725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15966.0757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M23.308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7094.3506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7364.6861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S46.002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6364.7445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6999.585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S92.300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9226.7433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6027.6133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Z47.000x002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3848.1118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3624.2989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K92.208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3639.18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5796.21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I63.905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4449.8714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5746.8711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J44.100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4542.0662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4760.4456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E11.900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2925.27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2967.7931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K29.100x001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2016.135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K92.207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4771.47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I50.900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4677.8533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J20.900x004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4055.1142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4279.9423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N84.001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6064.19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5744.4183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D25.900x001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6866.3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5482.38</w:t>
            </w:r>
          </w:p>
        </w:tc>
      </w:tr>
    </w:tbl>
    <w:p>
      <w:pPr>
        <w:spacing w:line="222" w:lineRule="exact"/>
        <w:jc w:val="center"/>
      </w:pPr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4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M87.800x051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25593.14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24824.03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S72.300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23970.47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22954.45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S32.000x021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12895.96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S72.000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14956.1883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17347.685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7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S82.202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19367.73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17334.38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>附件3</w:t>
      </w:r>
    </w:p>
    <w:p>
      <w:pPr>
        <w:spacing w:line="427" w:lineRule="auto"/>
        <w:rPr>
          <w:rFonts w:hint="eastAsia"/>
        </w:rPr>
      </w:pPr>
      <w:r>
        <w:t xml:space="preserve"> </w:t>
      </w:r>
    </w:p>
    <w:p>
      <w:pPr>
        <w:spacing w:before="117"/>
        <w:ind w:firstLine="259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>
      <w:pPr>
        <w:rPr>
          <w:rFonts w:hint="eastAsia"/>
        </w:rPr>
      </w:pPr>
      <w:r>
        <w:t xml:space="preserve"> </w:t>
      </w:r>
    </w:p>
    <w:p>
      <w:pPr>
        <w:spacing w:line="19" w:lineRule="exact"/>
      </w:pPr>
      <w:r>
        <w:t xml:space="preserve"> </w:t>
      </w:r>
    </w:p>
    <w:tbl>
      <w:tblPr>
        <w:tblStyle w:val="4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735" w:bottom="1282" w:left="1680" w:header="0" w:footer="1029" w:gutter="0"/>
          <w:cols w:space="720" w:num="1"/>
        </w:sectPr>
      </w:pPr>
    </w:p>
    <w:p>
      <w:pPr>
        <w:spacing w:before="265"/>
        <w:ind w:firstLine="13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附件4</w:t>
      </w:r>
    </w:p>
    <w:p>
      <w:pPr>
        <w:spacing w:before="343"/>
        <w:ind w:firstLine="14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安徽省医疗服务信息社会公开指标说明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9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34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指标定义、计算公式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6" w:lineRule="auto"/>
              <w:rPr>
                <w:sz w:val="21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line="276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24" w:lineRule="auto"/>
              <w:rPr>
                <w:sz w:val="21"/>
              </w:rPr>
            </w:pPr>
          </w:p>
          <w:p>
            <w:pPr>
              <w:spacing w:line="324" w:lineRule="auto"/>
              <w:rPr>
                <w:sz w:val="20"/>
              </w:rPr>
            </w:pPr>
          </w:p>
          <w:p>
            <w:pPr>
              <w:spacing w:before="78"/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1.1重点(特</w:t>
            </w:r>
          </w:p>
          <w:p>
            <w:pPr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2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93" w:lineRule="auto"/>
              <w:rPr>
                <w:sz w:val="21"/>
              </w:rPr>
            </w:pPr>
          </w:p>
          <w:p>
            <w:pPr>
              <w:spacing w:before="78" w:line="288" w:lineRule="auto"/>
              <w:ind w:left="106" w:right="1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列举经各级卫生健康行政部门评定的重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点专科名称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5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4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列举医疗机构自行评定的特色专科名称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4" w:line="244" w:lineRule="auto"/>
              <w:ind w:left="106" w:right="2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7" w:lineRule="auto"/>
              <w:rPr>
                <w:sz w:val="21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line="247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6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8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=住院收入/出院人次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5"/>
              <w:ind w:left="122" w:right="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2.3医疗机构住院患者单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5" w:line="254" w:lineRule="auto"/>
              <w:ind w:left="106" w:right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15"/>
              <w:ind w:left="112" w:right="21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2.4基本医保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>实际报销比例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228" w:line="285" w:lineRule="auto"/>
              <w:ind w:left="106" w:right="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>销比例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6"/>
              <w:ind w:left="122" w:right="30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3.2手术前后诊断符合率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 w:line="41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>
            <w:pPr>
              <w:spacing w:line="195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9"/>
              <w:ind w:left="122" w:right="53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8" w:line="304" w:lineRule="auto"/>
              <w:ind w:left="106" w:right="7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9" w:line="247" w:lineRule="auto"/>
              <w:ind w:left="122" w:right="30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89" w:line="46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>
            <w:pPr>
              <w:spacing w:line="179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25" w:bottom="1267" w:left="1524" w:header="0" w:footer="1120" w:gutter="0"/>
          <w:cols w:space="720" w:num="1"/>
        </w:sectPr>
      </w:pPr>
    </w:p>
    <w:p>
      <w:pPr>
        <w:spacing w:line="173" w:lineRule="exact"/>
      </w:pPr>
      <w:r>
        <w:t xml:space="preserve"> </w:t>
      </w:r>
    </w:p>
    <w:tbl>
      <w:tblPr>
        <w:tblStyle w:val="4"/>
        <w:tblW w:w="89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left="122" w:right="253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hint="eastAsia" w:ascii="宋体" w:hAnsi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 w:line="41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>
            <w:pPr>
              <w:spacing w:line="169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left="122" w:right="1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3.8出院患者手术占比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3"/>
              <w:ind w:left="115" w:right="1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5" w:line="244" w:lineRule="auto"/>
              <w:ind w:left="122" w:right="7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3.9手术患者并发症发生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left="115" w:right="1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手术患者人数*100%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before="7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7"/>
              <w:ind w:left="122" w:right="2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5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6" w:line="280" w:lineRule="auto"/>
              <w:ind w:left="122" w:right="6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4.2门诊患者预约后平均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254" w:lineRule="auto"/>
              <w:ind w:left="115" w:right="13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hint="eastAsia" w:ascii="宋体" w:hAnsi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hint="eastAsia" w:ascii="宋体" w:hAnsi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等)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line="307" w:lineRule="auto"/>
              <w:rPr>
                <w:sz w:val="20"/>
              </w:rPr>
            </w:pPr>
          </w:p>
          <w:p>
            <w:pPr>
              <w:spacing w:before="78" w:line="304" w:lineRule="auto"/>
              <w:ind w:left="122" w:right="31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4.3术前待床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2" w:lineRule="auto"/>
              <w:rPr>
                <w:sz w:val="21"/>
              </w:rPr>
            </w:pPr>
          </w:p>
          <w:p>
            <w:pPr>
              <w:spacing w:line="242" w:lineRule="auto"/>
              <w:rPr>
                <w:sz w:val="20"/>
              </w:rPr>
            </w:pPr>
          </w:p>
          <w:p>
            <w:pPr>
              <w:spacing w:before="78" w:line="276" w:lineRule="auto"/>
              <w:ind w:left="115" w:right="1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分别计算各级手术患者从入院时点至手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算</w:t>
            </w:r>
            <w:r>
              <w:rPr>
                <w:rFonts w:hint="eastAsia" w:ascii="宋体" w:hAnsi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07" w:line="45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>
            <w:pPr>
              <w:spacing w:before="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0"/>
              <w:ind w:left="122" w:right="44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本季度门诊患者人次数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本季度出院患者人次数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318"/>
              <w:ind w:left="115" w:right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"/>
                <w:sz w:val="24"/>
                <w:szCs w:val="24"/>
              </w:rPr>
              <w:t>5.患者满意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88" w:lineRule="auto"/>
              <w:rPr>
                <w:sz w:val="21"/>
              </w:rPr>
            </w:pPr>
          </w:p>
          <w:p>
            <w:pPr>
              <w:spacing w:before="7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7" w:line="256" w:lineRule="auto"/>
              <w:ind w:left="115" w:right="1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以第三方机构调查报告数据为准。三级</w:t>
            </w:r>
            <w:r>
              <w:rPr>
                <w:rFonts w:hint="eastAsia"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医疗机构和省属医疗机构应用省卫生健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  <w:szCs w:val="24"/>
              </w:rPr>
              <w:t>康委满意度评价。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14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>
      <w:r>
        <w:t xml:space="preserve"> </w:t>
      </w:r>
    </w:p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2ZDg4YWRiNzE3NjQ4OThmNTJmNTgyOTczYzk3YTY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3E54C0D"/>
    <w:rsid w:val="096864F2"/>
    <w:rsid w:val="09C6146A"/>
    <w:rsid w:val="0AF53DB5"/>
    <w:rsid w:val="0DE809E8"/>
    <w:rsid w:val="0EC93A02"/>
    <w:rsid w:val="0ED41FDB"/>
    <w:rsid w:val="108D683E"/>
    <w:rsid w:val="13756E39"/>
    <w:rsid w:val="1AD87676"/>
    <w:rsid w:val="1D663D18"/>
    <w:rsid w:val="1F9F79DE"/>
    <w:rsid w:val="20CE7F55"/>
    <w:rsid w:val="22817A30"/>
    <w:rsid w:val="22B54448"/>
    <w:rsid w:val="24051F2C"/>
    <w:rsid w:val="243F7EBE"/>
    <w:rsid w:val="24447380"/>
    <w:rsid w:val="24BB499E"/>
    <w:rsid w:val="283C2A23"/>
    <w:rsid w:val="2AD37D2B"/>
    <w:rsid w:val="2B1C6CE5"/>
    <w:rsid w:val="30E041E9"/>
    <w:rsid w:val="31E71DFA"/>
    <w:rsid w:val="332B5D17"/>
    <w:rsid w:val="34DF3859"/>
    <w:rsid w:val="35BC01FC"/>
    <w:rsid w:val="36190377"/>
    <w:rsid w:val="36D207E0"/>
    <w:rsid w:val="3A964AE4"/>
    <w:rsid w:val="3F7F1872"/>
    <w:rsid w:val="40A4535A"/>
    <w:rsid w:val="41417337"/>
    <w:rsid w:val="416F7DF7"/>
    <w:rsid w:val="46A377BC"/>
    <w:rsid w:val="48511FEF"/>
    <w:rsid w:val="4BB02E05"/>
    <w:rsid w:val="4C7A4EDA"/>
    <w:rsid w:val="4D3715AE"/>
    <w:rsid w:val="4FD85390"/>
    <w:rsid w:val="52762A1F"/>
    <w:rsid w:val="541128AF"/>
    <w:rsid w:val="55124B31"/>
    <w:rsid w:val="60573FCA"/>
    <w:rsid w:val="660404C6"/>
    <w:rsid w:val="67464928"/>
    <w:rsid w:val="696A4AE4"/>
    <w:rsid w:val="6DA34120"/>
    <w:rsid w:val="72A526E9"/>
    <w:rsid w:val="72C25048"/>
    <w:rsid w:val="74605DB2"/>
    <w:rsid w:val="748F1ECD"/>
    <w:rsid w:val="77B0294F"/>
    <w:rsid w:val="7CA17459"/>
    <w:rsid w:val="7CC876FF"/>
    <w:rsid w:val="7D3D1009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2130</Words>
  <Characters>3043</Characters>
  <Lines>24</Lines>
  <Paragraphs>6</Paragraphs>
  <TotalTime>18</TotalTime>
  <ScaleCrop>false</ScaleCrop>
  <LinksUpToDate>false</LinksUpToDate>
  <CharactersWithSpaces>3116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皖喃</cp:lastModifiedBy>
  <cp:lastPrinted>2024-01-02T01:11:00Z</cp:lastPrinted>
  <dcterms:modified xsi:type="dcterms:W3CDTF">2024-04-08T01:29:19Z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07C84314D5E745909E3A5DCBE100CD7B</vt:lpwstr>
  </property>
</Properties>
</file>